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ABF" w:rsidRPr="00644997" w:rsidRDefault="00BF0ABF" w:rsidP="00545EFF">
      <w:pPr>
        <w:spacing w:after="0" w:line="240" w:lineRule="auto"/>
        <w:jc w:val="center"/>
        <w:rPr>
          <w:rFonts w:ascii="Sylfaen" w:hAnsi="Sylfaen"/>
        </w:rPr>
      </w:pPr>
      <w:r w:rsidRPr="00644997">
        <w:rPr>
          <w:rFonts w:ascii="Sylfaen" w:hAnsi="Sylfaen"/>
          <w:noProof/>
          <w:lang w:val="en-GB" w:eastAsia="en-GB"/>
        </w:rPr>
        <w:drawing>
          <wp:inline distT="0" distB="0" distL="0" distR="0" wp14:anchorId="503C2152" wp14:editId="2DD722E1">
            <wp:extent cx="4105275" cy="36957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3695700"/>
                    </a:xfrm>
                    <a:prstGeom prst="rect">
                      <a:avLst/>
                    </a:prstGeom>
                    <a:noFill/>
                    <a:ln>
                      <a:noFill/>
                    </a:ln>
                  </pic:spPr>
                </pic:pic>
              </a:graphicData>
            </a:graphic>
          </wp:inline>
        </w:drawing>
      </w:r>
    </w:p>
    <w:p w:rsidR="00BF0ABF" w:rsidRPr="00644997" w:rsidRDefault="00BF0ABF" w:rsidP="00545EFF">
      <w:pPr>
        <w:spacing w:after="0" w:line="240" w:lineRule="auto"/>
        <w:jc w:val="both"/>
        <w:rPr>
          <w:rFonts w:ascii="Sylfaen" w:hAnsi="Sylfaen"/>
        </w:rPr>
      </w:pPr>
    </w:p>
    <w:p w:rsidR="00BF0ABF" w:rsidRPr="00644997" w:rsidRDefault="00BF0ABF" w:rsidP="00545EFF">
      <w:pPr>
        <w:tabs>
          <w:tab w:val="left" w:pos="4980"/>
        </w:tabs>
        <w:spacing w:after="0" w:line="240" w:lineRule="auto"/>
        <w:jc w:val="center"/>
        <w:rPr>
          <w:rFonts w:ascii="Sylfaen" w:hAnsi="Sylfaen"/>
          <w:b/>
          <w:bCs/>
          <w:w w:val="130"/>
          <w:u w:color="FF0000"/>
          <w:lang w:val="ka-GE"/>
        </w:rPr>
      </w:pPr>
      <w:r w:rsidRPr="00644997">
        <w:rPr>
          <w:rFonts w:ascii="Sylfaen" w:hAnsi="Sylfaen"/>
          <w:b/>
          <w:bCs/>
          <w:w w:val="130"/>
          <w:u w:color="FF0000"/>
          <w:lang w:val="ka-GE"/>
        </w:rPr>
        <w:t>საქართველოს</w:t>
      </w:r>
      <w:r w:rsidRPr="00644997">
        <w:rPr>
          <w:rFonts w:ascii="Sylfaen" w:hAnsi="Sylfaen"/>
          <w:b/>
          <w:bCs/>
          <w:w w:val="130"/>
          <w:lang w:val="pt-BR"/>
        </w:rPr>
        <w:t xml:space="preserve"> </w:t>
      </w:r>
      <w:r w:rsidRPr="00644997">
        <w:rPr>
          <w:rFonts w:ascii="Sylfaen" w:hAnsi="Sylfaen"/>
          <w:b/>
          <w:bCs/>
          <w:w w:val="130"/>
          <w:u w:color="FF0000"/>
          <w:lang w:val="ka-GE"/>
        </w:rPr>
        <w:t>მთავრობა</w:t>
      </w:r>
    </w:p>
    <w:p w:rsidR="00BF0ABF" w:rsidRPr="00D77D3E" w:rsidRDefault="00BF0ABF" w:rsidP="00545EFF">
      <w:pPr>
        <w:tabs>
          <w:tab w:val="left" w:pos="4980"/>
        </w:tabs>
        <w:spacing w:after="0" w:line="240" w:lineRule="auto"/>
        <w:jc w:val="center"/>
        <w:rPr>
          <w:rFonts w:ascii="Sylfaen" w:hAnsi="Sylfaen"/>
          <w:b/>
          <w:bCs/>
          <w:w w:val="130"/>
          <w:lang w:val="ka-GE"/>
        </w:rPr>
      </w:pPr>
    </w:p>
    <w:p w:rsidR="00BF0ABF" w:rsidRPr="00644997" w:rsidRDefault="00BF0ABF" w:rsidP="00545EFF">
      <w:pPr>
        <w:tabs>
          <w:tab w:val="left" w:pos="4980"/>
        </w:tabs>
        <w:spacing w:after="0" w:line="240" w:lineRule="auto"/>
        <w:jc w:val="center"/>
        <w:rPr>
          <w:rFonts w:ascii="Sylfaen" w:hAnsi="Sylfaen"/>
          <w:b/>
          <w:bCs/>
          <w:lang w:val="pt-BR"/>
        </w:rPr>
      </w:pPr>
    </w:p>
    <w:p w:rsidR="006E222D" w:rsidRPr="00644997" w:rsidRDefault="006E222D" w:rsidP="00545EFF">
      <w:pPr>
        <w:tabs>
          <w:tab w:val="left" w:pos="4980"/>
        </w:tabs>
        <w:spacing w:after="0" w:line="240" w:lineRule="auto"/>
        <w:jc w:val="center"/>
        <w:rPr>
          <w:rFonts w:ascii="Sylfaen" w:hAnsi="Sylfaen"/>
          <w:b/>
          <w:bCs/>
          <w:lang w:val="pt-BR"/>
        </w:rPr>
      </w:pPr>
    </w:p>
    <w:p w:rsidR="006E222D" w:rsidRPr="00644997" w:rsidRDefault="006E222D" w:rsidP="00545EFF">
      <w:pPr>
        <w:tabs>
          <w:tab w:val="left" w:pos="4980"/>
        </w:tabs>
        <w:spacing w:after="0" w:line="240" w:lineRule="auto"/>
        <w:jc w:val="center"/>
        <w:rPr>
          <w:rFonts w:ascii="Sylfaen" w:hAnsi="Sylfaen"/>
          <w:b/>
          <w:bCs/>
          <w:lang w:val="pt-BR"/>
        </w:rPr>
      </w:pPr>
    </w:p>
    <w:p w:rsidR="00BF0ABF" w:rsidRPr="00644997" w:rsidRDefault="00BF0ABF" w:rsidP="00545EFF">
      <w:pPr>
        <w:tabs>
          <w:tab w:val="left" w:pos="4980"/>
        </w:tabs>
        <w:spacing w:after="0" w:line="240" w:lineRule="auto"/>
        <w:jc w:val="center"/>
        <w:rPr>
          <w:rFonts w:ascii="Sylfaen" w:hAnsi="Sylfaen"/>
          <w:b/>
          <w:bCs/>
          <w:lang w:val="pt-BR"/>
        </w:rPr>
      </w:pPr>
    </w:p>
    <w:p w:rsidR="00BF0ABF" w:rsidRPr="00644997" w:rsidRDefault="00BF0ABF" w:rsidP="00545EFF">
      <w:pPr>
        <w:tabs>
          <w:tab w:val="left" w:pos="4980"/>
        </w:tabs>
        <w:spacing w:after="0" w:line="240" w:lineRule="auto"/>
        <w:jc w:val="center"/>
        <w:rPr>
          <w:rFonts w:ascii="Sylfaen" w:hAnsi="Sylfaen"/>
          <w:b/>
          <w:bCs/>
          <w:lang w:val="pt-BR"/>
        </w:rPr>
      </w:pPr>
    </w:p>
    <w:p w:rsidR="00BF0ABF" w:rsidRPr="00644997" w:rsidRDefault="00BF0ABF" w:rsidP="00545EFF">
      <w:pPr>
        <w:tabs>
          <w:tab w:val="left" w:pos="4980"/>
        </w:tabs>
        <w:spacing w:after="0" w:line="240" w:lineRule="auto"/>
        <w:jc w:val="center"/>
        <w:rPr>
          <w:rFonts w:ascii="Sylfaen" w:hAnsi="Sylfaen"/>
          <w:b/>
          <w:bCs/>
          <w:lang w:val="pt-BR"/>
        </w:rPr>
      </w:pPr>
      <w:r w:rsidRPr="00644997">
        <w:rPr>
          <w:rFonts w:ascii="Sylfaen" w:hAnsi="Sylfaen"/>
          <w:b/>
          <w:bCs/>
          <w:u w:color="FF0000"/>
          <w:lang w:val="ka-GE"/>
        </w:rPr>
        <w:t>ქვეყნის ძირითადი</w:t>
      </w:r>
      <w:r w:rsidRPr="00644997">
        <w:rPr>
          <w:rFonts w:ascii="Sylfaen" w:hAnsi="Sylfaen"/>
          <w:b/>
          <w:bCs/>
          <w:lang w:val="pt-BR"/>
        </w:rPr>
        <w:t xml:space="preserve"> </w:t>
      </w:r>
      <w:r w:rsidRPr="00644997">
        <w:rPr>
          <w:rFonts w:ascii="Sylfaen" w:hAnsi="Sylfaen"/>
          <w:b/>
          <w:bCs/>
          <w:u w:color="FF0000"/>
          <w:lang w:val="ka-GE"/>
        </w:rPr>
        <w:t>მონაცემები</w:t>
      </w:r>
      <w:r w:rsidRPr="00644997">
        <w:rPr>
          <w:rFonts w:ascii="Sylfaen" w:hAnsi="Sylfaen"/>
          <w:b/>
          <w:bCs/>
          <w:lang w:val="pt-BR"/>
        </w:rPr>
        <w:t xml:space="preserve"> </w:t>
      </w:r>
      <w:r w:rsidRPr="00644997">
        <w:rPr>
          <w:rFonts w:ascii="Sylfaen" w:hAnsi="Sylfaen"/>
          <w:b/>
          <w:bCs/>
          <w:u w:color="FF0000"/>
          <w:lang w:val="ka-GE"/>
        </w:rPr>
        <w:t>და</w:t>
      </w:r>
      <w:r w:rsidRPr="00644997">
        <w:rPr>
          <w:rFonts w:ascii="Sylfaen" w:hAnsi="Sylfaen"/>
          <w:b/>
          <w:bCs/>
          <w:lang w:val="pt-BR"/>
        </w:rPr>
        <w:t xml:space="preserve"> </w:t>
      </w:r>
      <w:r w:rsidRPr="00644997">
        <w:rPr>
          <w:rFonts w:ascii="Sylfaen" w:hAnsi="Sylfaen"/>
          <w:b/>
          <w:bCs/>
          <w:u w:color="FF0000"/>
          <w:lang w:val="ka-GE"/>
        </w:rPr>
        <w:t>მიმართულებები</w:t>
      </w:r>
    </w:p>
    <w:p w:rsidR="00BF0ABF" w:rsidRPr="00766C92" w:rsidRDefault="00BF0ABF" w:rsidP="00545EFF">
      <w:pPr>
        <w:tabs>
          <w:tab w:val="left" w:pos="4980"/>
        </w:tabs>
        <w:spacing w:after="0" w:line="240" w:lineRule="auto"/>
        <w:jc w:val="center"/>
        <w:rPr>
          <w:rFonts w:ascii="Sylfaen" w:hAnsi="Sylfaen"/>
          <w:b/>
          <w:bCs/>
          <w:u w:color="FF0000"/>
          <w:lang w:val="ka-GE"/>
        </w:rPr>
      </w:pPr>
      <w:r w:rsidRPr="00644997">
        <w:rPr>
          <w:rFonts w:ascii="Sylfaen" w:hAnsi="Sylfaen"/>
          <w:b/>
          <w:bCs/>
          <w:u w:color="FF0000"/>
          <w:lang w:val="ka-GE"/>
        </w:rPr>
        <w:t>202</w:t>
      </w:r>
      <w:r w:rsidR="001D4FEC">
        <w:rPr>
          <w:rFonts w:ascii="Sylfaen" w:hAnsi="Sylfaen"/>
          <w:b/>
          <w:bCs/>
          <w:u w:color="FF0000"/>
        </w:rPr>
        <w:t>6</w:t>
      </w:r>
      <w:r w:rsidRPr="00644997">
        <w:rPr>
          <w:rFonts w:ascii="Sylfaen" w:hAnsi="Sylfaen"/>
          <w:b/>
          <w:bCs/>
          <w:lang w:val="pt-BR"/>
        </w:rPr>
        <w:t>-</w:t>
      </w:r>
      <w:r w:rsidRPr="00644997">
        <w:rPr>
          <w:rFonts w:ascii="Sylfaen" w:hAnsi="Sylfaen"/>
          <w:b/>
          <w:bCs/>
          <w:u w:color="FF0000"/>
          <w:lang w:val="ka-GE"/>
        </w:rPr>
        <w:t>20</w:t>
      </w:r>
      <w:r w:rsidRPr="00644997">
        <w:rPr>
          <w:rFonts w:ascii="Sylfaen" w:hAnsi="Sylfaen"/>
          <w:b/>
          <w:bCs/>
          <w:u w:color="FF0000"/>
        </w:rPr>
        <w:t>2</w:t>
      </w:r>
      <w:r w:rsidR="001D4FEC">
        <w:rPr>
          <w:rFonts w:ascii="Sylfaen" w:hAnsi="Sylfaen"/>
          <w:b/>
          <w:bCs/>
          <w:u w:color="FF0000"/>
        </w:rPr>
        <w:t>9</w:t>
      </w:r>
      <w:r w:rsidRPr="00644997">
        <w:rPr>
          <w:rFonts w:ascii="Sylfaen" w:hAnsi="Sylfaen"/>
          <w:b/>
          <w:bCs/>
          <w:lang w:val="pt-BR"/>
        </w:rPr>
        <w:t xml:space="preserve"> </w:t>
      </w:r>
      <w:r w:rsidRPr="00644997">
        <w:rPr>
          <w:rFonts w:ascii="Sylfaen" w:hAnsi="Sylfaen"/>
          <w:b/>
          <w:bCs/>
          <w:u w:color="FF0000"/>
          <w:lang w:val="ka-GE"/>
        </w:rPr>
        <w:t>წლებისათვის</w:t>
      </w:r>
      <w:r w:rsidR="00766C92">
        <w:rPr>
          <w:rFonts w:ascii="Sylfaen" w:hAnsi="Sylfaen"/>
          <w:b/>
          <w:bCs/>
          <w:u w:color="FF0000"/>
          <w:lang w:val="ka-GE"/>
        </w:rPr>
        <w:br/>
      </w:r>
      <w:r w:rsidR="00766C92">
        <w:rPr>
          <w:rFonts w:ascii="Sylfaen" w:hAnsi="Sylfaen"/>
          <w:b/>
          <w:bCs/>
          <w:u w:color="FF0000"/>
        </w:rPr>
        <w:t>(</w:t>
      </w:r>
      <w:r w:rsidR="001D4FEC">
        <w:rPr>
          <w:rFonts w:ascii="Sylfaen" w:hAnsi="Sylfaen"/>
          <w:b/>
          <w:bCs/>
          <w:u w:color="FF0000"/>
          <w:lang w:val="ka-GE"/>
        </w:rPr>
        <w:t>პირველადი</w:t>
      </w:r>
      <w:r w:rsidR="00766C92">
        <w:rPr>
          <w:rFonts w:ascii="Sylfaen" w:hAnsi="Sylfaen"/>
          <w:b/>
          <w:bCs/>
          <w:u w:color="FF0000"/>
          <w:lang w:val="ka-GE"/>
        </w:rPr>
        <w:t xml:space="preserve"> ვარიანტი)</w:t>
      </w:r>
    </w:p>
    <w:p w:rsidR="00BF0ABF" w:rsidRPr="00644997" w:rsidRDefault="00BF0ABF" w:rsidP="00545EFF">
      <w:pPr>
        <w:tabs>
          <w:tab w:val="left" w:pos="4980"/>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6E222D" w:rsidRPr="00644997" w:rsidRDefault="006E222D" w:rsidP="00545EFF">
      <w:pPr>
        <w:tabs>
          <w:tab w:val="left" w:pos="9675"/>
        </w:tabs>
        <w:spacing w:after="0" w:line="240" w:lineRule="auto"/>
        <w:jc w:val="center"/>
        <w:rPr>
          <w:rFonts w:ascii="Sylfaen" w:hAnsi="Sylfaen"/>
          <w:b/>
          <w:bCs/>
          <w:lang w:val="pt-BR"/>
        </w:rPr>
      </w:pPr>
    </w:p>
    <w:p w:rsidR="006E222D" w:rsidRPr="00644997" w:rsidRDefault="006E222D" w:rsidP="00545EFF">
      <w:pPr>
        <w:tabs>
          <w:tab w:val="left" w:pos="9675"/>
        </w:tabs>
        <w:spacing w:after="0" w:line="240" w:lineRule="auto"/>
        <w:jc w:val="center"/>
        <w:rPr>
          <w:rFonts w:ascii="Sylfaen" w:hAnsi="Sylfaen"/>
          <w:b/>
          <w:bCs/>
          <w:lang w:val="pt-BR"/>
        </w:rPr>
      </w:pPr>
    </w:p>
    <w:p w:rsidR="006E222D" w:rsidRPr="00644997" w:rsidRDefault="006E222D" w:rsidP="00545EFF">
      <w:pPr>
        <w:tabs>
          <w:tab w:val="left" w:pos="9675"/>
        </w:tabs>
        <w:spacing w:after="0" w:line="240" w:lineRule="auto"/>
        <w:jc w:val="center"/>
        <w:rPr>
          <w:rFonts w:ascii="Sylfaen" w:hAnsi="Sylfaen"/>
          <w:b/>
          <w:bCs/>
          <w:lang w:val="pt-BR"/>
        </w:rPr>
      </w:pPr>
    </w:p>
    <w:p w:rsidR="006E222D" w:rsidRPr="00644997" w:rsidRDefault="006E222D"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9675"/>
        </w:tabs>
        <w:spacing w:after="0" w:line="240" w:lineRule="auto"/>
        <w:jc w:val="center"/>
        <w:rPr>
          <w:rFonts w:ascii="Sylfaen" w:hAnsi="Sylfaen"/>
          <w:b/>
          <w:bCs/>
          <w:lang w:val="pt-BR"/>
        </w:rPr>
      </w:pPr>
    </w:p>
    <w:p w:rsidR="00BF0ABF" w:rsidRPr="00644997" w:rsidRDefault="00BF0ABF" w:rsidP="00545EFF">
      <w:pPr>
        <w:tabs>
          <w:tab w:val="left" w:pos="4980"/>
        </w:tabs>
        <w:spacing w:after="0" w:line="240" w:lineRule="auto"/>
        <w:jc w:val="center"/>
        <w:rPr>
          <w:rFonts w:ascii="Sylfaen" w:hAnsi="Sylfaen"/>
          <w:b/>
          <w:bCs/>
          <w:u w:color="FF0000"/>
          <w:lang w:val="ka-GE"/>
        </w:rPr>
      </w:pPr>
      <w:r w:rsidRPr="00644997">
        <w:rPr>
          <w:rFonts w:ascii="Sylfaen" w:hAnsi="Sylfaen"/>
          <w:b/>
          <w:bCs/>
          <w:u w:color="FF0000"/>
          <w:lang w:val="ka-GE"/>
        </w:rPr>
        <w:t>თბილისი</w:t>
      </w:r>
    </w:p>
    <w:p w:rsidR="00BF0ABF" w:rsidRPr="00644997" w:rsidRDefault="00BF0ABF" w:rsidP="00545EFF">
      <w:pPr>
        <w:tabs>
          <w:tab w:val="left" w:pos="810"/>
        </w:tabs>
        <w:spacing w:after="0" w:line="240" w:lineRule="auto"/>
        <w:jc w:val="center"/>
        <w:rPr>
          <w:rFonts w:ascii="Sylfaen" w:hAnsi="Sylfaen"/>
          <w:b/>
          <w:bCs/>
          <w:u w:color="FF0000"/>
        </w:rPr>
      </w:pPr>
      <w:r w:rsidRPr="00644997">
        <w:rPr>
          <w:rFonts w:ascii="Sylfaen" w:hAnsi="Sylfaen"/>
          <w:b/>
          <w:bCs/>
          <w:u w:color="FF0000"/>
          <w:lang w:val="ka-GE"/>
        </w:rPr>
        <w:t>202</w:t>
      </w:r>
      <w:r w:rsidR="00BE36A4">
        <w:rPr>
          <w:rFonts w:ascii="Sylfaen" w:hAnsi="Sylfaen"/>
          <w:b/>
          <w:bCs/>
          <w:u w:color="FF0000"/>
        </w:rPr>
        <w:t>5</w:t>
      </w:r>
    </w:p>
    <w:p w:rsidR="00BF0ABF" w:rsidRPr="00644997" w:rsidRDefault="00BF0ABF" w:rsidP="00545EFF">
      <w:pPr>
        <w:tabs>
          <w:tab w:val="left" w:pos="810"/>
        </w:tabs>
        <w:spacing w:after="0" w:line="240" w:lineRule="auto"/>
        <w:jc w:val="both"/>
        <w:rPr>
          <w:rFonts w:ascii="Sylfaen" w:hAnsi="Sylfaen"/>
          <w:b/>
          <w:bCs/>
          <w:u w:color="FF0000"/>
          <w:lang w:val="ka-GE"/>
        </w:rPr>
      </w:pPr>
    </w:p>
    <w:p w:rsidR="00BF0ABF" w:rsidRPr="00644997" w:rsidRDefault="00BF0ABF" w:rsidP="00545EFF">
      <w:pPr>
        <w:tabs>
          <w:tab w:val="left" w:pos="810"/>
        </w:tabs>
        <w:spacing w:after="0" w:line="240" w:lineRule="auto"/>
        <w:jc w:val="both"/>
        <w:rPr>
          <w:rFonts w:ascii="Sylfaen" w:hAnsi="Sylfaen"/>
          <w:b/>
          <w:bCs/>
          <w:u w:color="FF0000"/>
          <w:lang w:val="ka-GE"/>
        </w:rPr>
      </w:pPr>
    </w:p>
    <w:p w:rsidR="006E222D" w:rsidRPr="00644997" w:rsidRDefault="006E222D" w:rsidP="00545EFF">
      <w:pPr>
        <w:tabs>
          <w:tab w:val="left" w:pos="810"/>
        </w:tabs>
        <w:spacing w:after="0" w:line="240" w:lineRule="auto"/>
        <w:jc w:val="both"/>
        <w:rPr>
          <w:rFonts w:ascii="Sylfaen" w:hAnsi="Sylfaen"/>
          <w:b/>
          <w:bCs/>
          <w:u w:color="FF0000"/>
          <w:lang w:val="ka-GE"/>
        </w:rPr>
      </w:pPr>
    </w:p>
    <w:p w:rsidR="00BF0ABF" w:rsidRPr="00644997" w:rsidRDefault="00BF0ABF" w:rsidP="00545EFF">
      <w:pPr>
        <w:tabs>
          <w:tab w:val="left" w:pos="810"/>
        </w:tabs>
        <w:spacing w:after="0" w:line="240" w:lineRule="auto"/>
        <w:jc w:val="both"/>
        <w:rPr>
          <w:rFonts w:ascii="Sylfaen" w:hAnsi="Sylfaen"/>
          <w:b/>
          <w:bCs/>
          <w:u w:color="FF0000"/>
          <w:lang w:val="ka-GE"/>
        </w:rPr>
      </w:pPr>
    </w:p>
    <w:p w:rsidR="004A3714" w:rsidRPr="00644997" w:rsidRDefault="004A3714">
      <w:pPr>
        <w:rPr>
          <w:rFonts w:ascii="Sylfaen" w:hAnsi="Sylfaen"/>
          <w:b/>
          <w:bCs/>
          <w:u w:color="FF0000"/>
          <w:lang w:val="ka-GE"/>
        </w:rPr>
      </w:pPr>
      <w:r w:rsidRPr="00644997">
        <w:rPr>
          <w:rFonts w:ascii="Sylfaen" w:hAnsi="Sylfaen"/>
          <w:b/>
          <w:bCs/>
          <w:u w:color="FF0000"/>
          <w:lang w:val="ka-GE"/>
        </w:rPr>
        <w:br w:type="page"/>
      </w:r>
    </w:p>
    <w:p w:rsidR="005B2B78" w:rsidRPr="00566EDC" w:rsidRDefault="005B2B78" w:rsidP="005B2B78">
      <w:pPr>
        <w:pStyle w:val="Heading1"/>
        <w:spacing w:before="81" w:line="240" w:lineRule="auto"/>
        <w:ind w:firstLine="599"/>
        <w:jc w:val="both"/>
        <w:rPr>
          <w:rFonts w:ascii="Sylfaen" w:hAnsi="Sylfaen"/>
          <w:b/>
          <w:bCs/>
          <w:sz w:val="22"/>
          <w:szCs w:val="22"/>
          <w:u w:color="FF0000"/>
          <w:lang w:val="ka-GE"/>
        </w:rPr>
      </w:pPr>
      <w:r w:rsidRPr="005B2B78">
        <w:rPr>
          <w:rFonts w:ascii="Sylfaen" w:hAnsi="Sylfaen"/>
          <w:b/>
          <w:color w:val="auto"/>
          <w:sz w:val="22"/>
          <w:szCs w:val="22"/>
          <w:lang w:val="ka-GE"/>
        </w:rPr>
        <w:lastRenderedPageBreak/>
        <w:t>შესავალი</w:t>
      </w:r>
    </w:p>
    <w:p w:rsidR="005B2B78" w:rsidRPr="00566EDC" w:rsidRDefault="005B2B78" w:rsidP="005B2B78">
      <w:pPr>
        <w:spacing w:line="240" w:lineRule="auto"/>
        <w:rPr>
          <w:rFonts w:ascii="Sylfaen" w:eastAsiaTheme="majorEastAsia" w:hAnsi="Sylfaen" w:cstheme="majorBidi"/>
          <w:b/>
          <w:bCs/>
          <w:lang w:val="ka-GE"/>
        </w:rPr>
      </w:pPr>
    </w:p>
    <w:p w:rsidR="005B2B78" w:rsidRPr="00566EDC" w:rsidRDefault="005B2B78" w:rsidP="005B2B78">
      <w:pPr>
        <w:spacing w:after="0" w:line="240" w:lineRule="auto"/>
        <w:ind w:firstLine="599"/>
        <w:jc w:val="both"/>
        <w:rPr>
          <w:rFonts w:ascii="Sylfaen" w:eastAsiaTheme="majorEastAsia" w:hAnsi="Sylfaen" w:cstheme="majorBidi"/>
          <w:bCs/>
          <w:lang w:val="ka-GE"/>
        </w:rPr>
      </w:pPr>
      <w:r w:rsidRPr="00566EDC">
        <w:rPr>
          <w:rFonts w:ascii="Sylfaen" w:eastAsiaTheme="majorEastAsia" w:hAnsi="Sylfaen" w:cstheme="majorBidi"/>
          <w:bCs/>
          <w:lang w:val="ka-GE"/>
        </w:rPr>
        <w:t>202</w:t>
      </w:r>
      <w:r w:rsidRPr="005B2B78">
        <w:rPr>
          <w:rFonts w:ascii="Sylfaen" w:eastAsiaTheme="majorEastAsia" w:hAnsi="Sylfaen" w:cstheme="majorBidi"/>
          <w:bCs/>
          <w:lang w:val="ka-GE"/>
        </w:rPr>
        <w:t>6</w:t>
      </w:r>
      <w:r w:rsidRPr="00566EDC">
        <w:rPr>
          <w:rFonts w:ascii="Sylfaen" w:eastAsiaTheme="majorEastAsia" w:hAnsi="Sylfaen" w:cstheme="majorBidi"/>
          <w:bCs/>
          <w:lang w:val="ka-GE"/>
        </w:rPr>
        <w:t>-202</w:t>
      </w:r>
      <w:r w:rsidRPr="005B2B78">
        <w:rPr>
          <w:rFonts w:ascii="Sylfaen" w:eastAsiaTheme="majorEastAsia" w:hAnsi="Sylfaen" w:cstheme="majorBidi"/>
          <w:bCs/>
          <w:lang w:val="ka-GE"/>
        </w:rPr>
        <w:t>9</w:t>
      </w:r>
      <w:r w:rsidRPr="00566EDC">
        <w:rPr>
          <w:rFonts w:ascii="Sylfaen" w:eastAsiaTheme="majorEastAsia" w:hAnsi="Sylfaen" w:cstheme="majorBidi"/>
          <w:bCs/>
          <w:lang w:val="ka-GE"/>
        </w:rPr>
        <w:t xml:space="preserve"> წლების ქვეყნის ძირითადი მონაცემების და მიმართულებების (</w:t>
      </w:r>
      <w:r w:rsidRPr="005B2B78">
        <w:rPr>
          <w:rFonts w:ascii="Sylfaen" w:eastAsiaTheme="majorEastAsia" w:hAnsi="Sylfaen" w:cstheme="majorBidi"/>
          <w:bCs/>
          <w:lang w:val="ka-GE"/>
        </w:rPr>
        <w:t xml:space="preserve">BDD - Basic Data and Directions) </w:t>
      </w:r>
      <w:r w:rsidRPr="00566EDC">
        <w:rPr>
          <w:rFonts w:ascii="Sylfaen" w:eastAsiaTheme="majorEastAsia" w:hAnsi="Sylfaen" w:cstheme="majorBidi"/>
          <w:bCs/>
          <w:lang w:val="ka-GE"/>
        </w:rPr>
        <w:t xml:space="preserve">დოკუმენტი მომზადებულია საქართველოს კანონის „საქართველოს საბიუჯეტო კოდექსის“ საფუძველზე. დოკუმენტი წარმოადგენს ქვეყნის განვითარების ძირითად გეგმას, რომელიც ასახავს ინფორმაციას საშუალოვადიანი მაკროეკონომიკური და ფისკალური პროგნოზების შესახებ. </w:t>
      </w:r>
    </w:p>
    <w:p w:rsidR="005B2B78" w:rsidRPr="00566EDC" w:rsidRDefault="005B2B78" w:rsidP="005B2B78">
      <w:pPr>
        <w:spacing w:after="0" w:line="240" w:lineRule="auto"/>
        <w:ind w:firstLine="599"/>
        <w:jc w:val="both"/>
        <w:rPr>
          <w:rFonts w:ascii="Sylfaen" w:eastAsiaTheme="majorEastAsia" w:hAnsi="Sylfaen" w:cstheme="majorBidi"/>
          <w:bCs/>
        </w:rPr>
      </w:pPr>
      <w:r w:rsidRPr="00566EDC">
        <w:rPr>
          <w:rFonts w:ascii="Sylfaen" w:eastAsiaTheme="majorEastAsia" w:hAnsi="Sylfaen" w:cstheme="majorBidi"/>
          <w:bCs/>
          <w:lang w:val="ka-GE"/>
        </w:rPr>
        <w:t>ქვეყნის ძირითადი მონაცემების და მიმართულებების</w:t>
      </w:r>
      <w:r w:rsidRPr="00566EDC">
        <w:rPr>
          <w:rFonts w:ascii="Sylfaen" w:eastAsiaTheme="majorEastAsia" w:hAnsi="Sylfaen" w:cstheme="majorBidi"/>
          <w:bCs/>
        </w:rPr>
        <w:t xml:space="preserve"> </w:t>
      </w:r>
      <w:r w:rsidRPr="00566EDC">
        <w:rPr>
          <w:rFonts w:ascii="Sylfaen" w:eastAsiaTheme="majorEastAsia" w:hAnsi="Sylfaen" w:cstheme="majorBidi"/>
          <w:bCs/>
          <w:lang w:val="ka-GE"/>
        </w:rPr>
        <w:t>დოკუმენტი ოთხი თავისგან შედგება</w:t>
      </w:r>
      <w:r w:rsidRPr="00566EDC">
        <w:rPr>
          <w:rFonts w:ascii="Sylfaen" w:eastAsiaTheme="majorEastAsia" w:hAnsi="Sylfaen" w:cstheme="majorBidi"/>
          <w:bCs/>
        </w:rPr>
        <w:t>:</w:t>
      </w:r>
    </w:p>
    <w:p w:rsidR="005B2B78" w:rsidRPr="00566EDC" w:rsidRDefault="005B2B78" w:rsidP="005B2B78">
      <w:pPr>
        <w:pStyle w:val="ListParagraph"/>
        <w:numPr>
          <w:ilvl w:val="0"/>
          <w:numId w:val="15"/>
        </w:numPr>
        <w:spacing w:after="0" w:line="240" w:lineRule="auto"/>
        <w:jc w:val="both"/>
        <w:rPr>
          <w:rFonts w:ascii="Sylfaen" w:hAnsi="Sylfaen"/>
          <w:lang w:val="ka-GE"/>
        </w:rPr>
      </w:pPr>
      <w:r w:rsidRPr="00566EDC">
        <w:rPr>
          <w:rFonts w:ascii="Sylfaen" w:eastAsiaTheme="majorEastAsia" w:hAnsi="Sylfaen" w:cstheme="majorBidi"/>
          <w:bCs/>
          <w:lang w:val="ka-GE"/>
        </w:rPr>
        <w:t xml:space="preserve">პირველ თავში წარმოდგენილია სამთავრობო პროგრამა. წინამდებარე დოკუმენტში წარმოდგენილია სამთავრობო პროგრამა - </w:t>
      </w:r>
      <w:r w:rsidRPr="00566EDC">
        <w:rPr>
          <w:rFonts w:ascii="Sylfaen" w:hAnsi="Sylfaen"/>
        </w:rPr>
        <w:t>„</w:t>
      </w:r>
      <w:r w:rsidRPr="00566EDC">
        <w:rPr>
          <w:rFonts w:ascii="Sylfaen" w:hAnsi="Sylfaen"/>
          <w:lang w:val="ka-GE"/>
        </w:rPr>
        <w:t>მხოლოდ მშვიდობით, ღირსებით, კეთილდღეობით, ევროპისკენ“.</w:t>
      </w:r>
    </w:p>
    <w:p w:rsidR="005B2B78" w:rsidRPr="00566EDC" w:rsidRDefault="005B2B78" w:rsidP="005B2B78">
      <w:pPr>
        <w:pStyle w:val="ListParagraph"/>
        <w:numPr>
          <w:ilvl w:val="0"/>
          <w:numId w:val="15"/>
        </w:numPr>
        <w:spacing w:after="0" w:line="240" w:lineRule="auto"/>
        <w:jc w:val="both"/>
        <w:rPr>
          <w:rFonts w:ascii="Sylfaen" w:hAnsi="Sylfaen"/>
          <w:lang w:val="ka-GE"/>
        </w:rPr>
      </w:pPr>
      <w:r w:rsidRPr="00566EDC">
        <w:rPr>
          <w:rFonts w:ascii="Sylfaen" w:hAnsi="Sylfaen"/>
          <w:lang w:val="ka-GE"/>
        </w:rPr>
        <w:t>დოკუმენტის მე-2 თავში წარმოდგენილია შემდეგი ინფორმაცია:</w:t>
      </w:r>
    </w:p>
    <w:p w:rsidR="005B2B78" w:rsidRPr="00566EDC" w:rsidRDefault="005B2B78" w:rsidP="005B2B78">
      <w:pPr>
        <w:pStyle w:val="ListParagraph"/>
        <w:numPr>
          <w:ilvl w:val="0"/>
          <w:numId w:val="14"/>
        </w:numPr>
        <w:spacing w:after="0" w:line="240" w:lineRule="auto"/>
        <w:jc w:val="both"/>
        <w:rPr>
          <w:rFonts w:ascii="Sylfaen" w:hAnsi="Sylfaen"/>
          <w:lang w:val="ka-GE"/>
        </w:rPr>
      </w:pPr>
      <w:r w:rsidRPr="00566EDC">
        <w:rPr>
          <w:rFonts w:ascii="Sylfaen" w:hAnsi="Sylfaen"/>
          <w:lang w:val="ka-GE"/>
        </w:rPr>
        <w:t>ძირითადი საბიუჯეტო და მაკროეკონომიკური პარამეტრები და ფისკალური პოლიტიკა საშუალოვადიანი პერიოდისთვის;</w:t>
      </w:r>
    </w:p>
    <w:p w:rsidR="005B2B78" w:rsidRPr="00566EDC" w:rsidRDefault="005B2B78" w:rsidP="005B2B78">
      <w:pPr>
        <w:pStyle w:val="ListParagraph"/>
        <w:numPr>
          <w:ilvl w:val="0"/>
          <w:numId w:val="14"/>
        </w:numPr>
        <w:spacing w:after="0" w:line="240" w:lineRule="auto"/>
        <w:jc w:val="both"/>
        <w:rPr>
          <w:rFonts w:ascii="Sylfaen" w:hAnsi="Sylfaen"/>
          <w:lang w:val="ka-GE"/>
        </w:rPr>
      </w:pPr>
      <w:r w:rsidRPr="00566EDC">
        <w:rPr>
          <w:rFonts w:ascii="Sylfaen" w:hAnsi="Sylfaen"/>
          <w:lang w:val="ka-GE"/>
        </w:rPr>
        <w:t>წინა წლის (2024 წელი) შესრულების მიმოხილვა;</w:t>
      </w:r>
    </w:p>
    <w:p w:rsidR="005B2B78" w:rsidRPr="00566EDC" w:rsidRDefault="005B2B78" w:rsidP="005B2B78">
      <w:pPr>
        <w:pStyle w:val="ListParagraph"/>
        <w:numPr>
          <w:ilvl w:val="0"/>
          <w:numId w:val="14"/>
        </w:numPr>
        <w:spacing w:after="0" w:line="240" w:lineRule="auto"/>
        <w:jc w:val="both"/>
        <w:rPr>
          <w:rFonts w:ascii="Sylfaen" w:hAnsi="Sylfaen"/>
          <w:lang w:val="ka-GE"/>
        </w:rPr>
      </w:pPr>
      <w:r w:rsidRPr="00566EDC">
        <w:rPr>
          <w:rFonts w:ascii="Sylfaen" w:hAnsi="Sylfaen"/>
          <w:lang w:val="ka-GE"/>
        </w:rPr>
        <w:t>მიმდინარე წლის (202</w:t>
      </w:r>
      <w:r w:rsidRPr="00566EDC">
        <w:rPr>
          <w:rFonts w:ascii="Sylfaen" w:hAnsi="Sylfaen"/>
        </w:rPr>
        <w:t>5</w:t>
      </w:r>
      <w:r w:rsidRPr="00566EDC">
        <w:rPr>
          <w:rFonts w:ascii="Sylfaen" w:hAnsi="Sylfaen"/>
          <w:lang w:val="ka-GE"/>
        </w:rPr>
        <w:t xml:space="preserve"> წელი) მიმოხილვა და საპროგნოზო მაჩვენებლები; </w:t>
      </w:r>
    </w:p>
    <w:p w:rsidR="005B2B78" w:rsidRPr="00566EDC" w:rsidRDefault="005B2B78" w:rsidP="005B2B78">
      <w:pPr>
        <w:pStyle w:val="ListParagraph"/>
        <w:numPr>
          <w:ilvl w:val="0"/>
          <w:numId w:val="14"/>
        </w:numPr>
        <w:spacing w:after="0" w:line="240" w:lineRule="auto"/>
        <w:jc w:val="both"/>
        <w:rPr>
          <w:rFonts w:ascii="Sylfaen" w:hAnsi="Sylfaen"/>
          <w:lang w:val="ka-GE"/>
        </w:rPr>
      </w:pPr>
      <w:r w:rsidRPr="00566EDC">
        <w:rPr>
          <w:rFonts w:ascii="Sylfaen" w:hAnsi="Sylfaen"/>
          <w:lang w:val="ka-GE"/>
        </w:rPr>
        <w:t>ბიუჯეტის ძირითადი მაჩვენებლები;</w:t>
      </w:r>
    </w:p>
    <w:p w:rsidR="005B2B78" w:rsidRPr="00566EDC" w:rsidRDefault="005B2B78" w:rsidP="005B2B78">
      <w:pPr>
        <w:pStyle w:val="ListParagraph"/>
        <w:numPr>
          <w:ilvl w:val="0"/>
          <w:numId w:val="17"/>
        </w:numPr>
        <w:spacing w:after="0" w:line="240" w:lineRule="auto"/>
        <w:jc w:val="both"/>
        <w:rPr>
          <w:rFonts w:ascii="Sylfaen" w:hAnsi="Sylfaen"/>
          <w:lang w:val="ka-GE"/>
        </w:rPr>
      </w:pPr>
      <w:r w:rsidRPr="00566EDC">
        <w:rPr>
          <w:rFonts w:ascii="Sylfaen" w:hAnsi="Sylfaen"/>
          <w:lang w:val="ka-GE"/>
        </w:rPr>
        <w:t>მე-3 თავი მოიცავს:</w:t>
      </w:r>
    </w:p>
    <w:p w:rsidR="005B2B78" w:rsidRPr="00566EDC" w:rsidRDefault="005B2B78" w:rsidP="005B2B78">
      <w:pPr>
        <w:pStyle w:val="ListParagraph"/>
        <w:numPr>
          <w:ilvl w:val="0"/>
          <w:numId w:val="18"/>
        </w:numPr>
        <w:spacing w:after="0" w:line="240" w:lineRule="auto"/>
        <w:jc w:val="both"/>
        <w:rPr>
          <w:rFonts w:ascii="Sylfaen" w:hAnsi="Sylfaen"/>
          <w:lang w:val="ka-GE"/>
        </w:rPr>
      </w:pPr>
      <w:r w:rsidRPr="00566EDC">
        <w:rPr>
          <w:rFonts w:ascii="Sylfaen" w:hAnsi="Sylfaen"/>
          <w:lang w:val="ka-GE"/>
        </w:rPr>
        <w:t>მხარჯავი დაწესებულებებისათვის გათვალისწინებული ასიგნებების და რიცხოვნობების ზღვრულ მოცულობებს, მათ მიერ დაგეგმილ პროგრამებს და მათ დაფინანსებას;</w:t>
      </w:r>
    </w:p>
    <w:p w:rsidR="005B2B78" w:rsidRPr="00566EDC" w:rsidRDefault="005B2B78" w:rsidP="005B2B78">
      <w:pPr>
        <w:pStyle w:val="ListParagraph"/>
        <w:numPr>
          <w:ilvl w:val="0"/>
          <w:numId w:val="14"/>
        </w:numPr>
        <w:spacing w:after="0" w:line="240" w:lineRule="auto"/>
        <w:jc w:val="both"/>
        <w:rPr>
          <w:rFonts w:ascii="Sylfaen" w:hAnsi="Sylfaen"/>
          <w:lang w:val="ka-GE"/>
        </w:rPr>
      </w:pPr>
      <w:r w:rsidRPr="00566EDC">
        <w:rPr>
          <w:rFonts w:ascii="Sylfaen" w:hAnsi="Sylfaen"/>
          <w:lang w:val="ka-GE"/>
        </w:rPr>
        <w:t>მხარჯავი დაწესებულებების ძირითად მიმართულებებს 202</w:t>
      </w:r>
      <w:r w:rsidRPr="00566EDC">
        <w:rPr>
          <w:rFonts w:ascii="Sylfaen" w:hAnsi="Sylfaen"/>
        </w:rPr>
        <w:t>6</w:t>
      </w:r>
      <w:r w:rsidRPr="00566EDC">
        <w:rPr>
          <w:rFonts w:ascii="Sylfaen" w:hAnsi="Sylfaen"/>
          <w:lang w:val="ka-GE"/>
        </w:rPr>
        <w:t>-202</w:t>
      </w:r>
      <w:r w:rsidRPr="00566EDC">
        <w:rPr>
          <w:rFonts w:ascii="Sylfaen" w:hAnsi="Sylfaen"/>
        </w:rPr>
        <w:t>9</w:t>
      </w:r>
      <w:r w:rsidRPr="00566EDC">
        <w:rPr>
          <w:rFonts w:ascii="Sylfaen" w:hAnsi="Sylfaen"/>
          <w:lang w:val="ka-GE"/>
        </w:rPr>
        <w:t xml:space="preserve"> წლებისათვის;</w:t>
      </w:r>
    </w:p>
    <w:p w:rsidR="005B2B78" w:rsidRPr="00566EDC" w:rsidRDefault="005B2B78" w:rsidP="005B2B78">
      <w:pPr>
        <w:pStyle w:val="ListParagraph"/>
        <w:numPr>
          <w:ilvl w:val="0"/>
          <w:numId w:val="14"/>
        </w:numPr>
        <w:spacing w:after="0" w:line="240" w:lineRule="auto"/>
        <w:jc w:val="both"/>
        <w:rPr>
          <w:rFonts w:ascii="Sylfaen" w:hAnsi="Sylfaen"/>
          <w:lang w:val="ka-GE"/>
        </w:rPr>
      </w:pPr>
      <w:r w:rsidRPr="00566EDC">
        <w:rPr>
          <w:rFonts w:ascii="Sylfaen" w:hAnsi="Sylfaen"/>
          <w:lang w:val="ka-GE"/>
        </w:rPr>
        <w:t>მხარჯავი დაწესებულებების მიერ განსახორციელებელ პროგრამებს და მათ დაფინანსებას საშუალოვადიან პერიოდში.</w:t>
      </w:r>
    </w:p>
    <w:p w:rsidR="005B2B78" w:rsidRPr="00566EDC" w:rsidRDefault="005B2B78" w:rsidP="005B2B78">
      <w:pPr>
        <w:pStyle w:val="ListParagraph"/>
        <w:numPr>
          <w:ilvl w:val="0"/>
          <w:numId w:val="17"/>
        </w:numPr>
        <w:spacing w:after="0" w:line="240" w:lineRule="auto"/>
        <w:jc w:val="both"/>
        <w:rPr>
          <w:rFonts w:ascii="Sylfaen" w:hAnsi="Sylfaen"/>
          <w:lang w:val="ka-GE"/>
        </w:rPr>
      </w:pPr>
      <w:r w:rsidRPr="00566EDC">
        <w:rPr>
          <w:rFonts w:ascii="Sylfaen" w:hAnsi="Sylfaen"/>
          <w:lang w:val="ka-GE"/>
        </w:rPr>
        <w:t xml:space="preserve">მე-4 თავი ემატება </w:t>
      </w:r>
      <w:r w:rsidRPr="00566EDC">
        <w:rPr>
          <w:rFonts w:ascii="Sylfaen" w:eastAsiaTheme="majorEastAsia" w:hAnsi="Sylfaen" w:cstheme="majorBidi"/>
          <w:bCs/>
          <w:lang w:val="ka-GE"/>
        </w:rPr>
        <w:t>ქვეყნის ძირითადი მონაცემების და მიმართულებების დოკუმენტის საბოლოო ვარიანტს საქართველოს საბიუჯეტო კოდექსის შესაბამისად წლის დასრულებიდან ერთი თვის ვადაში, რომელიც მოიცავს ავტონომიური რესპუბლიკებისა და მუნიციპალიტეტების საშუალოვადიან პრიორიტეტებს.</w:t>
      </w:r>
    </w:p>
    <w:p w:rsidR="005B2B78" w:rsidRPr="00566EDC" w:rsidRDefault="005B2B78" w:rsidP="005B2B78">
      <w:pPr>
        <w:spacing w:after="0" w:line="240" w:lineRule="auto"/>
        <w:jc w:val="both"/>
        <w:rPr>
          <w:rFonts w:ascii="Sylfaen" w:hAnsi="Sylfaen"/>
          <w:b/>
          <w:lang w:val="ka-GE"/>
        </w:rPr>
      </w:pPr>
    </w:p>
    <w:p w:rsidR="005B2B78" w:rsidRPr="00566EDC" w:rsidRDefault="005B2B78" w:rsidP="005B2B78">
      <w:pPr>
        <w:spacing w:after="0" w:line="240" w:lineRule="auto"/>
        <w:jc w:val="both"/>
        <w:rPr>
          <w:rFonts w:ascii="Sylfaen" w:hAnsi="Sylfaen"/>
          <w:b/>
          <w:lang w:val="ka-GE"/>
        </w:rPr>
      </w:pPr>
      <w:r w:rsidRPr="00566EDC">
        <w:rPr>
          <w:rFonts w:ascii="Sylfaen" w:hAnsi="Sylfaen"/>
          <w:b/>
          <w:lang w:val="ka-GE"/>
        </w:rPr>
        <w:t>საქართველოს, როგორც ევროკავშირის კანდიდატი ქვეყნის მიერ 2026 წელს ევროკომისიისთვის წარსადგენი „ეკონომიკური რეფორმების პროგრამა - 202</w:t>
      </w:r>
      <w:r w:rsidRPr="00566EDC">
        <w:rPr>
          <w:rFonts w:ascii="Sylfaen" w:hAnsi="Sylfaen"/>
          <w:b/>
        </w:rPr>
        <w:t>6</w:t>
      </w:r>
      <w:r w:rsidRPr="00566EDC">
        <w:rPr>
          <w:rFonts w:ascii="Sylfaen" w:hAnsi="Sylfaen"/>
          <w:b/>
          <w:lang w:val="ka-GE"/>
        </w:rPr>
        <w:t>-202</w:t>
      </w:r>
      <w:r w:rsidRPr="00566EDC">
        <w:rPr>
          <w:rFonts w:ascii="Sylfaen" w:hAnsi="Sylfaen"/>
          <w:b/>
        </w:rPr>
        <w:t>8</w:t>
      </w:r>
      <w:r w:rsidRPr="00566EDC">
        <w:rPr>
          <w:rFonts w:ascii="Sylfaen" w:hAnsi="Sylfaen"/>
          <w:b/>
          <w:lang w:val="ka-GE"/>
        </w:rPr>
        <w:t>“ დოკუმენტის მომზადების მიზნით განხორციელებული ღონისძიებები</w:t>
      </w:r>
    </w:p>
    <w:p w:rsidR="005B2B78" w:rsidRPr="00566EDC" w:rsidRDefault="005B2B78" w:rsidP="005B2B78">
      <w:pPr>
        <w:spacing w:after="0" w:line="240" w:lineRule="auto"/>
        <w:jc w:val="both"/>
        <w:rPr>
          <w:rFonts w:ascii="Sylfaen" w:hAnsi="Sylfaen"/>
          <w:b/>
          <w:lang w:val="ka-GE"/>
        </w:rPr>
      </w:pPr>
    </w:p>
    <w:p w:rsidR="005B2B78" w:rsidRPr="00566EDC" w:rsidRDefault="005B2B78" w:rsidP="005B2B78">
      <w:pPr>
        <w:spacing w:after="0" w:line="240" w:lineRule="auto"/>
        <w:ind w:firstLine="720"/>
        <w:jc w:val="both"/>
        <w:rPr>
          <w:rFonts w:ascii="Sylfaen" w:hAnsi="Sylfaen" w:cstheme="minorHAnsi"/>
          <w:lang w:val="ka-GE"/>
        </w:rPr>
      </w:pPr>
      <w:r w:rsidRPr="00566EDC">
        <w:rPr>
          <w:rFonts w:ascii="Sylfaen" w:eastAsia="Times New Roman" w:hAnsi="Sylfaen" w:cs="Sylfaen"/>
          <w:noProof/>
          <w:color w:val="000000"/>
        </w:rPr>
        <w:t>საქართველო</w:t>
      </w:r>
      <w:r w:rsidRPr="00566EDC">
        <w:rPr>
          <w:rFonts w:ascii="Sylfaen" w:eastAsia="Times New Roman" w:hAnsi="Sylfaen" w:cs="Times New Roman"/>
          <w:noProof/>
          <w:color w:val="000000"/>
        </w:rPr>
        <w:t xml:space="preserve"> </w:t>
      </w:r>
      <w:r w:rsidRPr="00566EDC">
        <w:rPr>
          <w:rFonts w:ascii="Sylfaen" w:eastAsia="Times New Roman" w:hAnsi="Sylfaen" w:cs="Times New Roman"/>
          <w:noProof/>
          <w:color w:val="000000"/>
          <w:lang w:val="ka-GE"/>
        </w:rPr>
        <w:t xml:space="preserve">2023 წლის ბოლოს </w:t>
      </w:r>
      <w:r w:rsidRPr="00566EDC">
        <w:rPr>
          <w:rFonts w:ascii="Sylfaen" w:eastAsia="Times New Roman" w:hAnsi="Sylfaen" w:cs="Sylfaen"/>
          <w:noProof/>
          <w:color w:val="000000"/>
        </w:rPr>
        <w:t>პირველად</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შეუერთდა</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ევროკომისიის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მიერ</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ევროკავშირის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წევრობის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კანდიდატი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ქვეყნებისათვის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შემუშავებული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მეთოდოლოგიით</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საშუალოვადიანი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ეკონომიკური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რეფორმების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პროგრამის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მომზადების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პროცესს</w:t>
      </w:r>
      <w:r w:rsidRPr="00566EDC">
        <w:rPr>
          <w:rFonts w:ascii="Sylfaen" w:eastAsia="Times New Roman" w:hAnsi="Sylfaen" w:cs="Sylfaen"/>
          <w:noProof/>
          <w:color w:val="000000"/>
          <w:lang w:val="ka-GE"/>
        </w:rPr>
        <w:t xml:space="preserve">, </w:t>
      </w:r>
      <w:r w:rsidRPr="00566EDC">
        <w:rPr>
          <w:rFonts w:ascii="Sylfaen" w:hAnsi="Sylfaen"/>
        </w:rPr>
        <w:t>მას შემდეგ, რაც ქვეყანას კანდიდატის სტატუსი მიენიჭა.</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lang w:val="ka-GE"/>
        </w:rPr>
        <w:t>შესაბამისად,</w:t>
      </w:r>
      <w:r w:rsidRPr="00566EDC">
        <w:rPr>
          <w:rFonts w:ascii="Sylfaen" w:eastAsia="Times New Roman" w:hAnsi="Sylfaen" w:cs="Times New Roman"/>
          <w:noProof/>
          <w:color w:val="000000"/>
        </w:rPr>
        <w:t xml:space="preserve"> 2025 </w:t>
      </w:r>
      <w:r w:rsidRPr="00566EDC">
        <w:rPr>
          <w:rFonts w:ascii="Sylfaen" w:eastAsia="Times New Roman" w:hAnsi="Sylfaen" w:cs="Times New Roman"/>
          <w:noProof/>
          <w:color w:val="000000"/>
          <w:lang w:val="ka-GE"/>
        </w:rPr>
        <w:t xml:space="preserve">წელს უკვე მეორედ </w:t>
      </w:r>
      <w:r w:rsidRPr="00566EDC">
        <w:rPr>
          <w:rFonts w:ascii="Sylfaen" w:eastAsia="Times New Roman" w:hAnsi="Sylfaen" w:cs="Sylfaen"/>
          <w:noProof/>
          <w:color w:val="000000"/>
        </w:rPr>
        <w:t>ევროკომისიას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lang w:val="ka-GE"/>
        </w:rPr>
        <w:t xml:space="preserve">წარედგინა </w:t>
      </w:r>
      <w:r w:rsidRPr="00566EDC">
        <w:rPr>
          <w:rFonts w:ascii="Sylfaen" w:eastAsia="Times New Roman" w:hAnsi="Sylfaen" w:cs="Times New Roman"/>
          <w:noProof/>
          <w:color w:val="000000"/>
          <w:lang w:val="ka-GE"/>
        </w:rPr>
        <w:t xml:space="preserve"> </w:t>
      </w:r>
      <w:r w:rsidRPr="00566EDC">
        <w:rPr>
          <w:rFonts w:ascii="Sylfaen" w:eastAsia="Times New Roman" w:hAnsi="Sylfaen" w:cs="Times New Roman"/>
          <w:b/>
          <w:bCs/>
          <w:noProof/>
          <w:color w:val="000000"/>
        </w:rPr>
        <w:t>„</w:t>
      </w:r>
      <w:r w:rsidRPr="00566EDC">
        <w:rPr>
          <w:rFonts w:ascii="Sylfaen" w:eastAsia="Times New Roman" w:hAnsi="Sylfaen" w:cs="Sylfaen"/>
          <w:b/>
          <w:bCs/>
          <w:noProof/>
          <w:color w:val="000000"/>
        </w:rPr>
        <w:t>ეკონომიკური</w:t>
      </w:r>
      <w:r w:rsidRPr="00566EDC">
        <w:rPr>
          <w:rFonts w:ascii="Sylfaen" w:eastAsia="Times New Roman" w:hAnsi="Sylfaen" w:cs="Times New Roman"/>
          <w:b/>
          <w:bCs/>
          <w:noProof/>
          <w:color w:val="000000"/>
        </w:rPr>
        <w:t xml:space="preserve"> </w:t>
      </w:r>
      <w:r w:rsidRPr="00566EDC">
        <w:rPr>
          <w:rFonts w:ascii="Sylfaen" w:eastAsia="Times New Roman" w:hAnsi="Sylfaen" w:cs="Sylfaen"/>
          <w:b/>
          <w:bCs/>
          <w:noProof/>
          <w:color w:val="000000"/>
        </w:rPr>
        <w:t>რეფორმების</w:t>
      </w:r>
      <w:r w:rsidRPr="00566EDC">
        <w:rPr>
          <w:rFonts w:ascii="Sylfaen" w:eastAsia="Times New Roman" w:hAnsi="Sylfaen" w:cs="Times New Roman"/>
          <w:b/>
          <w:bCs/>
          <w:noProof/>
          <w:color w:val="000000"/>
        </w:rPr>
        <w:t xml:space="preserve"> </w:t>
      </w:r>
      <w:r w:rsidRPr="00566EDC">
        <w:rPr>
          <w:rFonts w:ascii="Sylfaen" w:eastAsia="Times New Roman" w:hAnsi="Sylfaen" w:cs="Sylfaen"/>
          <w:b/>
          <w:bCs/>
          <w:noProof/>
          <w:color w:val="000000"/>
        </w:rPr>
        <w:t>პროგრამა</w:t>
      </w:r>
      <w:r w:rsidRPr="00566EDC">
        <w:rPr>
          <w:rFonts w:ascii="Sylfaen" w:eastAsia="Times New Roman" w:hAnsi="Sylfaen" w:cs="Sylfaen"/>
          <w:b/>
          <w:bCs/>
          <w:noProof/>
          <w:color w:val="000000"/>
          <w:lang w:val="ka-GE"/>
        </w:rPr>
        <w:t xml:space="preserve"> - 2025-2027</w:t>
      </w:r>
      <w:r w:rsidRPr="00566EDC">
        <w:rPr>
          <w:rFonts w:ascii="Sylfaen" w:eastAsia="Times New Roman" w:hAnsi="Sylfaen" w:cs="Times New Roman"/>
          <w:b/>
          <w:bCs/>
          <w:noProof/>
          <w:color w:val="000000"/>
        </w:rPr>
        <w:t>“</w:t>
      </w:r>
      <w:r w:rsidRPr="00566EDC">
        <w:rPr>
          <w:rFonts w:ascii="Sylfaen" w:eastAsia="Times New Roman" w:hAnsi="Sylfaen" w:cs="Times New Roman"/>
          <w:b/>
          <w:bCs/>
          <w:noProof/>
          <w:color w:val="000000"/>
          <w:lang w:val="ka-GE"/>
        </w:rPr>
        <w:t xml:space="preserve"> </w:t>
      </w:r>
      <w:r w:rsidRPr="00566EDC">
        <w:rPr>
          <w:rFonts w:ascii="Sylfaen" w:eastAsia="Times New Roman" w:hAnsi="Sylfaen" w:cs="Times New Roman"/>
          <w:bCs/>
          <w:noProof/>
          <w:color w:val="000000"/>
          <w:lang w:val="ka-GE"/>
        </w:rPr>
        <w:t>დოკუმენტი</w:t>
      </w:r>
      <w:r w:rsidRPr="00566EDC">
        <w:rPr>
          <w:rFonts w:ascii="Sylfaen" w:eastAsia="Times New Roman" w:hAnsi="Sylfaen" w:cs="Sylfaen"/>
          <w:b/>
          <w:bCs/>
          <w:noProof/>
          <w:color w:val="000000"/>
          <w:lang w:val="ka-GE"/>
        </w:rPr>
        <w:t xml:space="preserve"> </w:t>
      </w:r>
      <w:r w:rsidRPr="00566EDC">
        <w:rPr>
          <w:rFonts w:ascii="Sylfaen" w:hAnsi="Sylfaen" w:cs="Sylfaen"/>
          <w:lang w:val="ka-GE"/>
        </w:rPr>
        <w:t xml:space="preserve">საქართველოს მთავრობის 2025 წლის 15 იანვრის  №31 განკარგულებით. </w:t>
      </w:r>
      <w:r w:rsidRPr="00566EDC">
        <w:rPr>
          <w:rFonts w:ascii="Sylfaen" w:eastAsia="Times New Roman" w:hAnsi="Sylfaen" w:cs="Sylfaen"/>
          <w:noProof/>
          <w:color w:val="000000"/>
        </w:rPr>
        <w:t>დოკუმენტი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ხარჯების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საშუალოვადიანი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დაგეგმვის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ინსტრუმენტ</w:t>
      </w:r>
      <w:r w:rsidRPr="00566EDC">
        <w:rPr>
          <w:rFonts w:ascii="Sylfaen" w:eastAsia="Times New Roman" w:hAnsi="Sylfaen" w:cs="Sylfaen"/>
          <w:noProof/>
          <w:color w:val="000000"/>
          <w:lang w:val="ka-GE"/>
        </w:rPr>
        <w:t>ია</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კანდიდატი</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ქვეყნებისათვის</w:t>
      </w:r>
      <w:r w:rsidRPr="00566EDC">
        <w:rPr>
          <w:rFonts w:ascii="Sylfaen" w:eastAsia="Times New Roman" w:hAnsi="Sylfaen" w:cs="Times New Roman"/>
          <w:noProof/>
          <w:color w:val="000000"/>
          <w:lang w:val="ka-GE"/>
        </w:rPr>
        <w:t xml:space="preserve"> </w:t>
      </w:r>
      <w:r w:rsidRPr="00566EDC">
        <w:rPr>
          <w:rFonts w:ascii="Sylfaen" w:eastAsia="Times New Roman" w:hAnsi="Sylfaen" w:cs="Sylfaen"/>
          <w:noProof/>
          <w:color w:val="000000"/>
          <w:lang w:val="ka-GE"/>
        </w:rPr>
        <w:t>და</w:t>
      </w:r>
      <w:r w:rsidRPr="00566EDC">
        <w:rPr>
          <w:rFonts w:ascii="Sylfaen" w:eastAsia="Times New Roman" w:hAnsi="Sylfaen" w:cs="Times New Roman"/>
          <w:noProof/>
          <w:color w:val="000000"/>
          <w:lang w:val="ka-GE"/>
        </w:rPr>
        <w:t xml:space="preserve"> </w:t>
      </w:r>
      <w:r w:rsidRPr="00566EDC">
        <w:rPr>
          <w:rFonts w:ascii="Sylfaen" w:eastAsia="Times New Roman" w:hAnsi="Sylfaen" w:cs="Sylfaen"/>
          <w:noProof/>
          <w:color w:val="000000"/>
        </w:rPr>
        <w:t>მოიცავს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მაკროეკონომიკურ</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და</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ფისკალურ</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ჩარჩოს</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სტრუქტურულ</w:t>
      </w:r>
      <w:r w:rsidRPr="00566EDC">
        <w:rPr>
          <w:rFonts w:ascii="Sylfaen" w:eastAsia="Times New Roman" w:hAnsi="Sylfaen" w:cs="Times New Roman"/>
          <w:noProof/>
          <w:color w:val="000000"/>
        </w:rPr>
        <w:t xml:space="preserve"> </w:t>
      </w:r>
      <w:r w:rsidRPr="00566EDC">
        <w:rPr>
          <w:rFonts w:ascii="Sylfaen" w:eastAsia="Times New Roman" w:hAnsi="Sylfaen" w:cs="Sylfaen"/>
          <w:noProof/>
          <w:color w:val="000000"/>
        </w:rPr>
        <w:t>რეფორმებს</w:t>
      </w:r>
      <w:r w:rsidRPr="00566EDC">
        <w:rPr>
          <w:rFonts w:ascii="Sylfaen" w:eastAsia="Times New Roman" w:hAnsi="Sylfaen" w:cs="Sylfaen"/>
          <w:noProof/>
          <w:color w:val="000000"/>
          <w:lang w:val="ka-GE"/>
        </w:rPr>
        <w:t xml:space="preserve"> შემდეგი მიმართულებებით: </w:t>
      </w:r>
      <w:r w:rsidRPr="00566EDC">
        <w:rPr>
          <w:rFonts w:ascii="Sylfaen" w:hAnsi="Sylfaen"/>
          <w:b/>
          <w:lang w:val="ka-GE"/>
        </w:rPr>
        <w:t>კონკურენტუნარიანობა, მდგრადი განვითარება, ადამიანური კაპიტალი და სოციალური პოლიტიკა</w:t>
      </w:r>
      <w:r w:rsidRPr="00566EDC">
        <w:rPr>
          <w:rFonts w:ascii="Sylfaen" w:eastAsia="Times New Roman" w:hAnsi="Sylfaen" w:cs="Sylfaen"/>
          <w:noProof/>
          <w:color w:val="000000"/>
          <w:lang w:val="ka-GE"/>
        </w:rPr>
        <w:t xml:space="preserve">, ასევე წინა წლის დოკუმენტისგან განსხვავებით, წარმოდგენილია </w:t>
      </w:r>
      <w:r w:rsidRPr="00566EDC">
        <w:rPr>
          <w:rFonts w:ascii="Sylfaen" w:hAnsi="Sylfaen" w:cstheme="minorHAnsi"/>
          <w:lang w:val="ka-GE"/>
        </w:rPr>
        <w:t xml:space="preserve">ინფორმაცია ევროკომისიის მიერ გაცემული რეკომენდაციების </w:t>
      </w:r>
      <w:r w:rsidRPr="00566EDC">
        <w:rPr>
          <w:rFonts w:ascii="Sylfaen" w:hAnsi="Sylfaen" w:cstheme="minorHAnsi"/>
          <w:i/>
          <w:lang w:val="ka-GE"/>
        </w:rPr>
        <w:t xml:space="preserve">(2024 წლის </w:t>
      </w:r>
      <w:r w:rsidRPr="00566EDC">
        <w:rPr>
          <w:rFonts w:ascii="Sylfaen" w:hAnsi="Sylfaen"/>
          <w:i/>
          <w:lang w:val="ka-GE"/>
        </w:rPr>
        <w:t xml:space="preserve">14 მაისს ევროკომისიის მიერ მიღებულ იქნა ერთობლივი </w:t>
      </w:r>
      <w:r w:rsidRPr="00566EDC">
        <w:rPr>
          <w:rFonts w:ascii="Sylfaen" w:hAnsi="Sylfaen"/>
          <w:i/>
          <w:lang w:val="ka-GE"/>
        </w:rPr>
        <w:lastRenderedPageBreak/>
        <w:t>დასკვნითი დოკუმენტი</w:t>
      </w:r>
      <w:r w:rsidRPr="00566EDC">
        <w:rPr>
          <w:rStyle w:val="FootnoteReference"/>
          <w:rFonts w:ascii="Sylfaen" w:hAnsi="Sylfaen"/>
          <w:i/>
          <w:lang w:val="ka-GE"/>
        </w:rPr>
        <w:footnoteReference w:id="1"/>
      </w:r>
      <w:r w:rsidRPr="00566EDC">
        <w:rPr>
          <w:rFonts w:ascii="Sylfaen" w:hAnsi="Sylfaen"/>
          <w:i/>
          <w:lang w:val="ka-GE"/>
        </w:rPr>
        <w:t>, რომელშიც აისახა 6 რეკომენდაცია)</w:t>
      </w:r>
      <w:r w:rsidRPr="00566EDC">
        <w:rPr>
          <w:rFonts w:ascii="Sylfaen" w:hAnsi="Sylfaen"/>
          <w:lang w:val="ka-GE"/>
        </w:rPr>
        <w:t xml:space="preserve"> </w:t>
      </w:r>
      <w:r w:rsidRPr="00566EDC">
        <w:rPr>
          <w:rFonts w:ascii="Sylfaen" w:hAnsi="Sylfaen" w:cstheme="minorHAnsi"/>
          <w:lang w:val="ka-GE"/>
        </w:rPr>
        <w:t>შესრულების პროგრესის, ასევე დაგეგმილი ღონისძიებების შესახებ.</w:t>
      </w:r>
    </w:p>
    <w:p w:rsidR="005B2B78" w:rsidRPr="00AA78D5" w:rsidRDefault="005B2B78" w:rsidP="00AA78D5">
      <w:pPr>
        <w:spacing w:after="0" w:line="240" w:lineRule="auto"/>
        <w:ind w:firstLine="720"/>
        <w:jc w:val="both"/>
        <w:rPr>
          <w:rFonts w:ascii="Sylfaen" w:hAnsi="Sylfaen"/>
          <w:lang w:val="ka-GE"/>
        </w:rPr>
      </w:pPr>
      <w:r w:rsidRPr="00566EDC">
        <w:rPr>
          <w:rFonts w:ascii="Sylfaen" w:hAnsi="Sylfaen"/>
          <w:lang w:val="ka-GE"/>
        </w:rPr>
        <w:t>წინა წლის მსგავსად,  „</w:t>
      </w:r>
      <w:r w:rsidRPr="00566EDC">
        <w:rPr>
          <w:rFonts w:ascii="Sylfaen" w:hAnsi="Sylfaen"/>
        </w:rPr>
        <w:t>2026-202</w:t>
      </w:r>
      <w:r w:rsidRPr="00566EDC">
        <w:rPr>
          <w:rFonts w:ascii="Sylfaen" w:hAnsi="Sylfaen"/>
          <w:lang w:val="ka-GE"/>
        </w:rPr>
        <w:t>9</w:t>
      </w:r>
      <w:r w:rsidRPr="00566EDC">
        <w:rPr>
          <w:rFonts w:ascii="Sylfaen" w:hAnsi="Sylfaen"/>
        </w:rPr>
        <w:t xml:space="preserve"> წლების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w:t>
      </w:r>
      <w:r w:rsidRPr="00566EDC">
        <w:rPr>
          <w:rFonts w:ascii="Sylfaen" w:hAnsi="Sylfaen"/>
          <w:lang w:val="ka-GE"/>
        </w:rPr>
        <w:t>“</w:t>
      </w:r>
      <w:r w:rsidRPr="00566EDC">
        <w:rPr>
          <w:rFonts w:ascii="Sylfaen" w:hAnsi="Sylfaen"/>
        </w:rPr>
        <w:t xml:space="preserve"> საქართველოს მთავრობის 2024 წლის </w:t>
      </w:r>
      <w:r w:rsidRPr="00566EDC">
        <w:rPr>
          <w:rFonts w:ascii="Sylfaen" w:hAnsi="Sylfaen"/>
          <w:lang w:val="ka-GE"/>
        </w:rPr>
        <w:t xml:space="preserve">27 თებერვლის </w:t>
      </w:r>
      <w:r w:rsidRPr="00566EDC">
        <w:rPr>
          <w:rFonts w:ascii="Sylfaen" w:hAnsi="Sylfaen"/>
        </w:rPr>
        <w:t>№</w:t>
      </w:r>
      <w:r w:rsidRPr="00566EDC">
        <w:rPr>
          <w:rFonts w:ascii="Sylfaen" w:hAnsi="Sylfaen"/>
          <w:lang w:val="ka-GE"/>
        </w:rPr>
        <w:t xml:space="preserve">54 </w:t>
      </w:r>
      <w:r w:rsidRPr="00566EDC">
        <w:rPr>
          <w:rFonts w:ascii="Sylfaen" w:hAnsi="Sylfaen"/>
        </w:rPr>
        <w:t>დადგენილებ</w:t>
      </w:r>
      <w:r w:rsidRPr="00566EDC">
        <w:rPr>
          <w:rFonts w:ascii="Sylfaen" w:hAnsi="Sylfaen"/>
          <w:lang w:val="ka-GE"/>
        </w:rPr>
        <w:t>ით განისაზღვრა 2026</w:t>
      </w:r>
      <w:r w:rsidRPr="00566EDC">
        <w:rPr>
          <w:rFonts w:ascii="Sylfaen" w:hAnsi="Sylfaen"/>
        </w:rPr>
        <w:t>-</w:t>
      </w:r>
      <w:r w:rsidRPr="00566EDC">
        <w:rPr>
          <w:rFonts w:ascii="Sylfaen" w:hAnsi="Sylfaen"/>
          <w:lang w:val="ka-GE"/>
        </w:rPr>
        <w:t>2028 წლების „საშუალოვადიანი ეკონომიკური რეფორმების“ (Economic Reform Program) პროგრამის დოკუმენტის მომზადების მიზნით 2025 წელს განსახორციელებელი ღონისძიებები.</w:t>
      </w:r>
      <w:r w:rsidR="00AA78D5">
        <w:rPr>
          <w:rFonts w:ascii="Sylfaen" w:hAnsi="Sylfaen"/>
        </w:rPr>
        <w:t xml:space="preserve"> </w:t>
      </w:r>
      <w:r w:rsidR="00AA78D5">
        <w:rPr>
          <w:rFonts w:ascii="Sylfaen" w:hAnsi="Sylfaen"/>
          <w:lang w:val="ka-GE"/>
        </w:rPr>
        <w:t xml:space="preserve">აღნიშნული დოკუმენტის </w:t>
      </w:r>
      <w:r w:rsidRPr="00566EDC">
        <w:rPr>
          <w:rFonts w:ascii="Sylfaen" w:eastAsia="Times New Roman" w:hAnsi="Sylfaen" w:cs="Sylfaen"/>
          <w:noProof/>
          <w:color w:val="000000"/>
          <w:lang w:val="ka-GE"/>
        </w:rPr>
        <w:t>მომზადების მიზნით გაგრძელდება მუშაობა შესაბამის სამინისტროებთან და უწყებებთან და დოკუმენტის პირველადი ვარიანტი გამოქვეყნდება და ხელმისაწვდომი იქნება საქართველოს ფინანსთა სამინისტროს ვებ-გვერდის (</w:t>
      </w:r>
      <w:hyperlink r:id="rId9" w:history="1">
        <w:r w:rsidRPr="00566EDC">
          <w:rPr>
            <w:rStyle w:val="Hyperlink"/>
            <w:rFonts w:ascii="Sylfaen" w:eastAsia="Times New Roman" w:hAnsi="Sylfaen" w:cs="Sylfaen"/>
            <w:noProof/>
            <w:lang w:val="ka-GE"/>
          </w:rPr>
          <w:t>www.mof.ge</w:t>
        </w:r>
      </w:hyperlink>
      <w:r w:rsidRPr="00566EDC">
        <w:rPr>
          <w:rFonts w:ascii="Sylfaen" w:eastAsia="Times New Roman" w:hAnsi="Sylfaen" w:cs="Sylfaen"/>
          <w:noProof/>
          <w:color w:val="000000"/>
          <w:lang w:val="ka-GE"/>
        </w:rPr>
        <w:t>) მეშვეობით.</w:t>
      </w:r>
    </w:p>
    <w:p w:rsidR="00297897" w:rsidRPr="005B2B78" w:rsidRDefault="00297897" w:rsidP="00297897">
      <w:pPr>
        <w:spacing w:after="0" w:line="240" w:lineRule="auto"/>
        <w:ind w:firstLine="360"/>
        <w:jc w:val="both"/>
        <w:rPr>
          <w:rFonts w:ascii="Sylfaen" w:hAnsi="Sylfaen"/>
          <w:highlight w:val="cyan"/>
          <w:lang w:val="ka-GE"/>
        </w:rPr>
      </w:pPr>
    </w:p>
    <w:p w:rsidR="00297897" w:rsidRPr="002A723F" w:rsidRDefault="00297897" w:rsidP="00297897">
      <w:pPr>
        <w:spacing w:after="0" w:line="240" w:lineRule="auto"/>
        <w:ind w:firstLine="360"/>
        <w:jc w:val="both"/>
        <w:rPr>
          <w:rFonts w:ascii="Sylfaen" w:hAnsi="Sylfaen"/>
          <w:highlight w:val="magenta"/>
          <w:lang w:val="ka-GE"/>
        </w:rPr>
      </w:pPr>
    </w:p>
    <w:p w:rsidR="00BF0ABF" w:rsidRPr="005B2B78" w:rsidRDefault="005B2B78" w:rsidP="00545EFF">
      <w:pPr>
        <w:pStyle w:val="Heading1"/>
        <w:spacing w:line="240" w:lineRule="auto"/>
        <w:jc w:val="center"/>
        <w:rPr>
          <w:rFonts w:ascii="Sylfaen" w:hAnsi="Sylfaen" w:cs="Sylfaen"/>
          <w:b/>
          <w:bCs/>
          <w:vanish/>
          <w:color w:val="auto"/>
          <w:sz w:val="24"/>
          <w:szCs w:val="24"/>
          <w:specVanish/>
        </w:rPr>
      </w:pPr>
      <w:r w:rsidRPr="002A1B64">
        <w:rPr>
          <w:rFonts w:ascii="Sylfaen" w:hAnsi="Sylfaen" w:cs="Sylfaen"/>
          <w:b/>
          <w:bCs/>
          <w:color w:val="auto"/>
          <w:sz w:val="24"/>
          <w:szCs w:val="24"/>
          <w:lang w:val="ka-GE"/>
        </w:rPr>
        <w:br w:type="column"/>
      </w:r>
      <w:r w:rsidR="00BF0ABF" w:rsidRPr="005A7ABA">
        <w:rPr>
          <w:rFonts w:ascii="Sylfaen" w:hAnsi="Sylfaen" w:cs="Sylfaen"/>
          <w:b/>
          <w:bCs/>
          <w:color w:val="auto"/>
          <w:sz w:val="24"/>
          <w:szCs w:val="24"/>
        </w:rPr>
        <w:lastRenderedPageBreak/>
        <w:t>თავი I</w:t>
      </w:r>
    </w:p>
    <w:p w:rsidR="005B2B78" w:rsidRDefault="005B2B78" w:rsidP="00545EFF">
      <w:pPr>
        <w:spacing w:before="120" w:after="120" w:line="240" w:lineRule="auto"/>
        <w:jc w:val="center"/>
        <w:rPr>
          <w:rFonts w:ascii="Sylfaen" w:hAnsi="Sylfaen"/>
          <w:b/>
          <w:sz w:val="24"/>
          <w:szCs w:val="24"/>
        </w:rPr>
      </w:pPr>
      <w:r>
        <w:rPr>
          <w:rFonts w:ascii="Sylfaen" w:hAnsi="Sylfaen"/>
          <w:b/>
          <w:sz w:val="24"/>
          <w:szCs w:val="24"/>
        </w:rPr>
        <w:t xml:space="preserve"> </w:t>
      </w:r>
    </w:p>
    <w:p w:rsidR="006E222D" w:rsidRPr="005B2B78" w:rsidRDefault="006E222D" w:rsidP="00545EFF">
      <w:pPr>
        <w:spacing w:before="120" w:after="120" w:line="240" w:lineRule="auto"/>
        <w:jc w:val="center"/>
        <w:rPr>
          <w:rFonts w:ascii="Sylfaen" w:hAnsi="Sylfaen"/>
          <w:b/>
          <w:vanish/>
          <w:sz w:val="24"/>
          <w:szCs w:val="24"/>
          <w:specVanish/>
        </w:rPr>
      </w:pPr>
      <w:r w:rsidRPr="005A7ABA">
        <w:rPr>
          <w:rFonts w:ascii="Sylfaen" w:hAnsi="Sylfaen"/>
          <w:b/>
          <w:sz w:val="24"/>
          <w:szCs w:val="24"/>
        </w:rPr>
        <w:t>სამთავრობო პროგრამა</w:t>
      </w:r>
    </w:p>
    <w:p w:rsidR="00D713D3" w:rsidRPr="005A7ABA" w:rsidRDefault="005B2B78" w:rsidP="00545EFF">
      <w:pPr>
        <w:spacing w:before="120" w:after="120" w:line="240" w:lineRule="auto"/>
        <w:jc w:val="center"/>
        <w:rPr>
          <w:rFonts w:ascii="Sylfaen" w:hAnsi="Sylfaen"/>
          <w:b/>
          <w:sz w:val="24"/>
          <w:szCs w:val="24"/>
        </w:rPr>
      </w:pPr>
      <w:r>
        <w:rPr>
          <w:rFonts w:ascii="Sylfaen" w:hAnsi="Sylfaen"/>
          <w:b/>
          <w:sz w:val="24"/>
          <w:szCs w:val="24"/>
        </w:rPr>
        <w:t xml:space="preserve"> </w:t>
      </w:r>
    </w:p>
    <w:p w:rsidR="0026772D" w:rsidRPr="005A7ABA" w:rsidRDefault="0026772D" w:rsidP="0026772D">
      <w:pPr>
        <w:jc w:val="center"/>
        <w:rPr>
          <w:rFonts w:ascii="Sylfaen" w:hAnsi="Sylfaen"/>
          <w:b/>
          <w:lang w:val="ka-GE"/>
        </w:rPr>
      </w:pPr>
      <w:r w:rsidRPr="005A7ABA">
        <w:rPr>
          <w:rFonts w:ascii="Sylfaen" w:hAnsi="Sylfaen"/>
          <w:b/>
          <w:lang w:val="ka-GE"/>
        </w:rPr>
        <w:t>მხოლოდ</w:t>
      </w:r>
    </w:p>
    <w:p w:rsidR="0026772D" w:rsidRPr="005A7ABA" w:rsidRDefault="0026772D" w:rsidP="0026772D">
      <w:pPr>
        <w:jc w:val="center"/>
        <w:rPr>
          <w:rFonts w:ascii="Sylfaen" w:hAnsi="Sylfaen"/>
          <w:b/>
          <w:lang w:val="ka-GE"/>
        </w:rPr>
      </w:pPr>
      <w:r w:rsidRPr="005A7ABA">
        <w:rPr>
          <w:rFonts w:ascii="Sylfaen" w:hAnsi="Sylfaen"/>
          <w:b/>
          <w:lang w:val="ka-GE"/>
        </w:rPr>
        <w:t>მშვიდობით</w:t>
      </w:r>
    </w:p>
    <w:p w:rsidR="0026772D" w:rsidRPr="005A7ABA" w:rsidRDefault="0026772D" w:rsidP="0026772D">
      <w:pPr>
        <w:jc w:val="center"/>
        <w:rPr>
          <w:rFonts w:ascii="Sylfaen" w:hAnsi="Sylfaen"/>
          <w:b/>
          <w:lang w:val="ka-GE"/>
        </w:rPr>
      </w:pPr>
      <w:r w:rsidRPr="005A7ABA">
        <w:rPr>
          <w:rFonts w:ascii="Sylfaen" w:hAnsi="Sylfaen"/>
          <w:b/>
          <w:lang w:val="ka-GE"/>
        </w:rPr>
        <w:t>ღირსებით</w:t>
      </w:r>
    </w:p>
    <w:p w:rsidR="0026772D" w:rsidRPr="005A7ABA" w:rsidRDefault="0026772D" w:rsidP="0026772D">
      <w:pPr>
        <w:jc w:val="center"/>
        <w:rPr>
          <w:rFonts w:ascii="Sylfaen" w:hAnsi="Sylfaen"/>
          <w:b/>
        </w:rPr>
      </w:pPr>
      <w:r w:rsidRPr="005A7ABA">
        <w:rPr>
          <w:rFonts w:ascii="Sylfaen" w:hAnsi="Sylfaen"/>
          <w:b/>
          <w:lang w:val="ka-GE"/>
        </w:rPr>
        <w:t>კეთილდღეობით</w:t>
      </w:r>
    </w:p>
    <w:p w:rsidR="0026772D" w:rsidRPr="005A7ABA" w:rsidRDefault="0026772D" w:rsidP="0026772D">
      <w:pPr>
        <w:jc w:val="center"/>
        <w:rPr>
          <w:rFonts w:ascii="Sylfaen" w:hAnsi="Sylfaen"/>
          <w:b/>
          <w:lang w:val="ka-GE"/>
        </w:rPr>
      </w:pPr>
      <w:r w:rsidRPr="005A7ABA">
        <w:rPr>
          <w:rFonts w:ascii="Sylfaen" w:hAnsi="Sylfaen"/>
          <w:b/>
          <w:lang w:val="ka-GE"/>
        </w:rPr>
        <w:t>ევროპისკენ</w:t>
      </w:r>
    </w:p>
    <w:p w:rsidR="006E222D" w:rsidRPr="005A7ABA" w:rsidRDefault="006E222D" w:rsidP="00545EFF">
      <w:pPr>
        <w:spacing w:line="240" w:lineRule="auto"/>
        <w:jc w:val="both"/>
        <w:rPr>
          <w:rFonts w:ascii="Sylfaen" w:hAnsi="Sylfaen"/>
        </w:rPr>
      </w:pPr>
    </w:p>
    <w:p w:rsidR="00D713D3" w:rsidRPr="005A7ABA" w:rsidRDefault="00D713D3" w:rsidP="00D713D3">
      <w:pPr>
        <w:pStyle w:val="Heading1"/>
        <w:rPr>
          <w:rFonts w:ascii="Sylfaen" w:eastAsia="Calibri" w:hAnsi="Sylfaen"/>
          <w:b/>
          <w:color w:val="2E74B5" w:themeColor="accent5" w:themeShade="BF"/>
          <w:lang w:val="ka-GE"/>
        </w:rPr>
      </w:pPr>
      <w:r w:rsidRPr="005A7ABA">
        <w:rPr>
          <w:rStyle w:val="Heading1Char"/>
          <w:rFonts w:ascii="Sylfaen" w:hAnsi="Sylfaen"/>
          <w:b/>
          <w:color w:val="2E74B5" w:themeColor="accent5" w:themeShade="BF"/>
          <w:lang w:val="ka-GE"/>
        </w:rPr>
        <w:t>შესავალი</w:t>
      </w:r>
    </w:p>
    <w:p w:rsidR="00D713D3" w:rsidRPr="005A7ABA" w:rsidRDefault="00D713D3" w:rsidP="00D713D3">
      <w:pPr>
        <w:spacing w:line="276" w:lineRule="auto"/>
        <w:jc w:val="both"/>
        <w:rPr>
          <w:rFonts w:ascii="Sylfaen" w:eastAsia="Calibri" w:hAnsi="Sylfaen"/>
          <w:b/>
          <w:vanish/>
          <w:color w:val="44546A" w:themeColor="text2"/>
          <w:sz w:val="32"/>
          <w:szCs w:val="32"/>
          <w:lang w:val="ka-GE"/>
          <w:specVanish/>
        </w:rPr>
      </w:pPr>
    </w:p>
    <w:p w:rsidR="00D713D3" w:rsidRPr="005A7ABA" w:rsidRDefault="00D713D3" w:rsidP="00D713D3">
      <w:pPr>
        <w:spacing w:line="276" w:lineRule="auto"/>
        <w:jc w:val="both"/>
        <w:rPr>
          <w:rFonts w:ascii="Sylfaen" w:eastAsia="Calibri" w:hAnsi="Sylfaen"/>
          <w:lang w:val="ka-GE"/>
        </w:rPr>
      </w:pPr>
      <w:r w:rsidRPr="005A7ABA">
        <w:rPr>
          <w:rFonts w:ascii="Sylfaen" w:eastAsia="Calibri" w:hAnsi="Sylfaen"/>
          <w:color w:val="000000" w:themeColor="text1"/>
          <w:lang w:val="ka-GE"/>
        </w:rPr>
        <w:br/>
      </w:r>
      <w:r w:rsidRPr="005A7ABA">
        <w:rPr>
          <w:rFonts w:ascii="Sylfaen" w:eastAsia="Calibri" w:hAnsi="Sylfaen"/>
          <w:lang w:val="ka-GE"/>
        </w:rPr>
        <w:t>წინამდებარე სამთავრობო პროგრამა შედგენილია საქართველოს წინაშე არსებული გამოწვევებისა და ქვეყნის შესაძლებლობების შეფასების საფუძველზე და მისი მიზანია ქართული სახელმწიფოს შემდგომი გაძლიერება და ქართველი ხალხის ინტერესების რეალიზება. დოკუმენტში წარმოდგენილია საქართველოს მთავრობის მიზნები და ამოცანები, რომლებიც საქართველოსა და ქართველი ხალხის ეროვნულ ინტერესებს ეფუძნება.</w:t>
      </w:r>
    </w:p>
    <w:p w:rsidR="00D713D3" w:rsidRPr="005A7ABA" w:rsidRDefault="00D713D3" w:rsidP="00D713D3">
      <w:pPr>
        <w:spacing w:line="276" w:lineRule="auto"/>
        <w:jc w:val="both"/>
        <w:rPr>
          <w:rFonts w:ascii="Sylfaen" w:eastAsia="Calibri" w:hAnsi="Sylfaen"/>
          <w:lang w:val="ka-GE"/>
        </w:rPr>
      </w:pPr>
      <w:r w:rsidRPr="005A7ABA">
        <w:rPr>
          <w:rFonts w:ascii="Sylfaen" w:eastAsia="Calibri" w:hAnsi="Sylfaen"/>
          <w:lang w:val="ka-GE"/>
        </w:rPr>
        <w:t xml:space="preserve">პროგრამაში ასახულია საქართველოს მთავრობის ერთიანი ხედვა, რომელიც უზრუნველყოფს ქვეყანაში სამართლებრივი სახელმწიფოსა და დემოკრატიის პრინციპების შემდგომ განმტკიცებას, ეკონომიკის გაძლიერებას, სოციალური პოლიტიკის შემდგომ დახვეწას, ჯანდაცვისა და განათლების სისტემების გაძლიერებას, კულტურისა და სპორტის განვითარებას, ქვეყანაში უსაფრთხო და სტაბილური გარემოს უზრუნველყოფას, ქვეყნის საგარეო-პოლიტიკური პოზიციებისა და თავდაცვისუნარიანობის გაძლიერებას. </w:t>
      </w:r>
    </w:p>
    <w:p w:rsidR="00D713D3" w:rsidRPr="005A7ABA" w:rsidRDefault="00D713D3" w:rsidP="00D713D3">
      <w:pPr>
        <w:spacing w:line="276" w:lineRule="auto"/>
        <w:jc w:val="both"/>
        <w:rPr>
          <w:rFonts w:ascii="Sylfaen" w:eastAsia="Calibri" w:hAnsi="Sylfaen"/>
          <w:lang w:val="ka-GE"/>
        </w:rPr>
      </w:pPr>
      <w:r w:rsidRPr="005A7ABA">
        <w:rPr>
          <w:rFonts w:ascii="Sylfaen" w:eastAsia="Calibri" w:hAnsi="Sylfaen"/>
          <w:lang w:val="ka-GE"/>
        </w:rPr>
        <w:t xml:space="preserve">საქართველოს ორ უმთავრეს ეროვნულ მიზნად ქვეყნის ტერიტორიული მთლიანობის მშვიდობიანი გზით აღდგენა და საქართველოში სიღარიბის სრულად დაძლევა რჩება. </w:t>
      </w:r>
    </w:p>
    <w:p w:rsidR="00D713D3" w:rsidRPr="005A7ABA" w:rsidRDefault="00D713D3" w:rsidP="00D713D3">
      <w:pPr>
        <w:spacing w:line="276" w:lineRule="auto"/>
        <w:jc w:val="both"/>
        <w:rPr>
          <w:rFonts w:ascii="Sylfaen" w:eastAsia="Calibri" w:hAnsi="Sylfaen"/>
          <w:lang w:val="ka-GE"/>
        </w:rPr>
      </w:pPr>
      <w:r w:rsidRPr="005A7ABA">
        <w:rPr>
          <w:rFonts w:ascii="Sylfaen" w:eastAsia="Calibri" w:hAnsi="Sylfaen"/>
          <w:lang w:val="ka-GE"/>
        </w:rPr>
        <w:t>სამთავრობო პროგრამა სახელმწიფო პოლიტიკის შემდეგ 4 ძირითად მიმართულებას მოიცავს:</w:t>
      </w:r>
    </w:p>
    <w:p w:rsidR="00D713D3" w:rsidRPr="005A7ABA" w:rsidRDefault="00D713D3" w:rsidP="008D4BE1">
      <w:pPr>
        <w:pStyle w:val="ListParagraph"/>
        <w:numPr>
          <w:ilvl w:val="0"/>
          <w:numId w:val="23"/>
        </w:numPr>
        <w:spacing w:line="276" w:lineRule="auto"/>
        <w:jc w:val="both"/>
        <w:rPr>
          <w:rFonts w:ascii="Sylfaen" w:eastAsia="Calibri" w:hAnsi="Sylfaen"/>
          <w:lang w:val="ka-GE"/>
        </w:rPr>
      </w:pPr>
      <w:r w:rsidRPr="005A7ABA">
        <w:rPr>
          <w:rFonts w:ascii="Sylfaen" w:eastAsia="Calibri" w:hAnsi="Sylfaen" w:cs="Sylfaen"/>
          <w:lang w:val="ka-GE"/>
        </w:rPr>
        <w:t>დემოკრატიული</w:t>
      </w:r>
      <w:r w:rsidRPr="005A7ABA">
        <w:rPr>
          <w:rFonts w:ascii="Sylfaen" w:eastAsia="Calibri" w:hAnsi="Sylfaen"/>
          <w:lang w:val="ka-GE"/>
        </w:rPr>
        <w:t xml:space="preserve"> განვითარება; </w:t>
      </w:r>
    </w:p>
    <w:p w:rsidR="00D713D3" w:rsidRPr="005A7ABA" w:rsidRDefault="00D713D3" w:rsidP="008D4BE1">
      <w:pPr>
        <w:pStyle w:val="ListParagraph"/>
        <w:numPr>
          <w:ilvl w:val="0"/>
          <w:numId w:val="23"/>
        </w:numPr>
        <w:spacing w:line="276" w:lineRule="auto"/>
        <w:jc w:val="both"/>
        <w:rPr>
          <w:rFonts w:ascii="Sylfaen" w:eastAsia="Calibri" w:hAnsi="Sylfaen"/>
          <w:lang w:val="ka-GE"/>
        </w:rPr>
      </w:pPr>
      <w:r w:rsidRPr="005A7ABA">
        <w:rPr>
          <w:rFonts w:ascii="Sylfaen" w:eastAsia="Calibri" w:hAnsi="Sylfaen" w:cs="Sylfaen"/>
          <w:lang w:val="ka-GE"/>
        </w:rPr>
        <w:t>ეკონომიკური</w:t>
      </w:r>
      <w:r w:rsidRPr="005A7ABA">
        <w:rPr>
          <w:rFonts w:ascii="Sylfaen" w:eastAsia="Calibri" w:hAnsi="Sylfaen"/>
          <w:lang w:val="ka-GE"/>
        </w:rPr>
        <w:t xml:space="preserve"> განვითარება; </w:t>
      </w:r>
    </w:p>
    <w:p w:rsidR="00D713D3" w:rsidRPr="005A7ABA" w:rsidRDefault="00D713D3" w:rsidP="008D4BE1">
      <w:pPr>
        <w:pStyle w:val="ListParagraph"/>
        <w:numPr>
          <w:ilvl w:val="0"/>
          <w:numId w:val="23"/>
        </w:numPr>
        <w:spacing w:line="276" w:lineRule="auto"/>
        <w:jc w:val="both"/>
        <w:rPr>
          <w:rFonts w:ascii="Sylfaen" w:eastAsia="Calibri" w:hAnsi="Sylfaen"/>
          <w:lang w:val="ka-GE"/>
        </w:rPr>
      </w:pPr>
      <w:r w:rsidRPr="005A7ABA">
        <w:rPr>
          <w:rFonts w:ascii="Sylfaen" w:eastAsia="Calibri" w:hAnsi="Sylfaen" w:cs="Sylfaen"/>
          <w:lang w:val="ka-GE"/>
        </w:rPr>
        <w:t>სოციალური</w:t>
      </w:r>
      <w:r w:rsidRPr="005A7ABA">
        <w:rPr>
          <w:rFonts w:ascii="Sylfaen" w:eastAsia="Calibri" w:hAnsi="Sylfaen"/>
          <w:lang w:val="ka-GE"/>
        </w:rPr>
        <w:t xml:space="preserve"> პოლიტიკა და ადამიანური კაპიტალის განვითარება;</w:t>
      </w:r>
    </w:p>
    <w:p w:rsidR="00D713D3" w:rsidRPr="005A7ABA" w:rsidRDefault="00D713D3" w:rsidP="008D4BE1">
      <w:pPr>
        <w:pStyle w:val="ListParagraph"/>
        <w:numPr>
          <w:ilvl w:val="0"/>
          <w:numId w:val="23"/>
        </w:numPr>
        <w:spacing w:line="30" w:lineRule="atLeast"/>
        <w:jc w:val="both"/>
        <w:rPr>
          <w:lang w:val="ka-GE"/>
        </w:rPr>
      </w:pPr>
      <w:r w:rsidRPr="005A7ABA">
        <w:rPr>
          <w:rFonts w:ascii="Sylfaen" w:eastAsia="Calibri" w:hAnsi="Sylfaen" w:cs="Sylfaen"/>
          <w:lang w:val="ka-GE"/>
        </w:rPr>
        <w:t>საგარეო</w:t>
      </w:r>
      <w:r w:rsidRPr="005A7ABA">
        <w:rPr>
          <w:rFonts w:ascii="Sylfaen" w:eastAsia="Calibri" w:hAnsi="Sylfaen"/>
          <w:lang w:val="ka-GE"/>
        </w:rPr>
        <w:t xml:space="preserve"> პოლიტიკა და თავდაცვა.</w:t>
      </w:r>
    </w:p>
    <w:p w:rsidR="00D713D3" w:rsidRPr="005A7ABA" w:rsidRDefault="00D713D3" w:rsidP="00D713D3">
      <w:pPr>
        <w:pStyle w:val="NoSpacing"/>
        <w:rPr>
          <w:lang w:val="ka-GE"/>
        </w:rPr>
      </w:pPr>
    </w:p>
    <w:p w:rsidR="00D713D3" w:rsidRPr="005A7ABA" w:rsidRDefault="00D713D3" w:rsidP="00D713D3">
      <w:pPr>
        <w:pStyle w:val="NoSpacing"/>
        <w:rPr>
          <w:lang w:val="ka-GE"/>
        </w:rPr>
      </w:pPr>
    </w:p>
    <w:p w:rsidR="00D713D3" w:rsidRPr="005A7ABA" w:rsidRDefault="00D713D3" w:rsidP="00D713D3">
      <w:pPr>
        <w:pStyle w:val="NoSpacing"/>
        <w:rPr>
          <w:lang w:val="ka-GE"/>
        </w:rPr>
      </w:pPr>
    </w:p>
    <w:p w:rsidR="00D713D3" w:rsidRPr="005A7ABA" w:rsidRDefault="00D713D3" w:rsidP="00D713D3">
      <w:pPr>
        <w:pStyle w:val="Heading1"/>
        <w:rPr>
          <w:rFonts w:ascii="Sylfaen" w:hAnsi="Sylfaen"/>
          <w:b/>
          <w:sz w:val="28"/>
          <w:szCs w:val="28"/>
          <w:lang w:val="ka-GE"/>
        </w:rPr>
      </w:pPr>
      <w:r w:rsidRPr="005A7ABA">
        <w:rPr>
          <w:rFonts w:ascii="Sylfaen" w:hAnsi="Sylfaen"/>
          <w:b/>
          <w:sz w:val="28"/>
          <w:szCs w:val="28"/>
          <w:lang w:val="ka-GE"/>
        </w:rPr>
        <w:br w:type="column"/>
      </w:r>
      <w:r w:rsidRPr="005A7ABA">
        <w:rPr>
          <w:rFonts w:ascii="Sylfaen" w:hAnsi="Sylfaen"/>
          <w:b/>
          <w:color w:val="2E74B5" w:themeColor="accent5" w:themeShade="BF"/>
          <w:sz w:val="28"/>
          <w:szCs w:val="28"/>
          <w:lang w:val="ka-GE"/>
        </w:rPr>
        <w:lastRenderedPageBreak/>
        <w:t>1. დემოკრატიული განვითარება</w:t>
      </w:r>
    </w:p>
    <w:p w:rsidR="00D713D3" w:rsidRPr="005A7ABA" w:rsidRDefault="00D713D3" w:rsidP="00D713D3">
      <w:pPr>
        <w:jc w:val="both"/>
        <w:rPr>
          <w:rFonts w:ascii="Sylfaen" w:hAnsi="Sylfaen"/>
          <w:lang w:val="ka-GE"/>
        </w:rPr>
      </w:pPr>
    </w:p>
    <w:p w:rsidR="00D713D3" w:rsidRPr="005A7ABA" w:rsidRDefault="00D713D3" w:rsidP="00D713D3">
      <w:pPr>
        <w:pStyle w:val="Heading2"/>
        <w:rPr>
          <w:rFonts w:ascii="Sylfaen" w:hAnsi="Sylfaen"/>
          <w:color w:val="000000" w:themeColor="text1"/>
          <w:lang w:val="ka-GE"/>
        </w:rPr>
      </w:pPr>
      <w:bookmarkStart w:id="0" w:name="_Toc183416096"/>
      <w:r w:rsidRPr="005A7ABA">
        <w:rPr>
          <w:rFonts w:ascii="Sylfaen" w:hAnsi="Sylfaen"/>
          <w:color w:val="2E74B5" w:themeColor="accent5" w:themeShade="BF"/>
          <w:lang w:val="ka-GE"/>
        </w:rPr>
        <w:t>1.1. სახელმწიფო ინსტიტუტების გაძლიერება</w:t>
      </w:r>
      <w:bookmarkEnd w:id="0"/>
      <w:r w:rsidRPr="005A7ABA">
        <w:rPr>
          <w:rFonts w:ascii="Sylfaen" w:hAnsi="Sylfaen"/>
          <w:color w:val="000000" w:themeColor="text1"/>
          <w:lang w:val="ka-GE"/>
        </w:rPr>
        <w:br/>
      </w:r>
    </w:p>
    <w:p w:rsidR="00D713D3" w:rsidRPr="005A7ABA" w:rsidRDefault="00D713D3" w:rsidP="00D713D3">
      <w:pPr>
        <w:jc w:val="both"/>
        <w:rPr>
          <w:rFonts w:ascii="Sylfaen" w:hAnsi="Sylfaen"/>
          <w:lang w:val="ka-GE"/>
        </w:rPr>
      </w:pPr>
      <w:r w:rsidRPr="005A7ABA">
        <w:rPr>
          <w:rFonts w:ascii="Sylfaen" w:hAnsi="Sylfaen"/>
          <w:lang w:val="ka-GE"/>
        </w:rPr>
        <w:t xml:space="preserve">საქართველოს მთავრობა მიზნად ისახავს ძლიერი, სამართლიანი და ერთიანი სახელმწიფოს მშენებლობას, სადაც თითოეულ მოქალაქეს აქვს თანასწორი შესაძლებლობები და სახელმწიფო ინსტიტუტები ეფექტიანად და გამჭვირვალედ ემსახურებიან მათ. </w:t>
      </w:r>
    </w:p>
    <w:p w:rsidR="00D713D3" w:rsidRPr="005A7ABA" w:rsidRDefault="00D713D3" w:rsidP="00D713D3">
      <w:pPr>
        <w:jc w:val="both"/>
        <w:rPr>
          <w:rFonts w:ascii="Sylfaen" w:hAnsi="Sylfaen"/>
          <w:lang w:val="ka-GE"/>
        </w:rPr>
      </w:pPr>
      <w:r w:rsidRPr="005A7ABA">
        <w:rPr>
          <w:rFonts w:ascii="Sylfaen" w:hAnsi="Sylfaen"/>
          <w:lang w:val="ka-GE"/>
        </w:rPr>
        <w:t>გამჭვირვალე, ანგარიშვალდებული და ეფექტიანი, შედეგებზე ორიენტირებული სახელმწიფო მართვის სისტემის ჩამოყალიბების უზრუნველსაყოფად, ევროპული საჯარო მმართველობის პრინციპების შესაბამისად, უწყვეტად გაგრძელდება საჯარო მმართველობის რეფორმა.</w:t>
      </w:r>
    </w:p>
    <w:p w:rsidR="00D713D3" w:rsidRPr="005A7ABA" w:rsidRDefault="00D713D3" w:rsidP="00D713D3">
      <w:pPr>
        <w:jc w:val="both"/>
        <w:rPr>
          <w:rFonts w:ascii="Sylfaen" w:hAnsi="Sylfaen"/>
          <w:lang w:val="ka-GE"/>
        </w:rPr>
      </w:pPr>
      <w:r w:rsidRPr="005A7ABA">
        <w:rPr>
          <w:rFonts w:ascii="Sylfaen" w:hAnsi="Sylfaen"/>
          <w:lang w:val="ka-GE"/>
        </w:rPr>
        <w:t xml:space="preserve">გაძლიერდება პოლიტიკის დაგეგმვის ეფექტიანი და ეფექტური სისტემის მხარდაჭერა და უზრუნველყოფილი იქნება მისი შემდგომი გაუმჯობესება გამოვლენილი საჭიროებებისა და საერთაშორისო საუკეთესო პრაქტიკის საფუძველზე. გაუმჯობესდება სამთავრობო დაწესებულებათა მიერ პოლიტიკის განხორციელების მონიტორინგის, ანგარიშგებისა და შეფასების ხარისხი; დაინერგება პოლიტიკის შემუშავების, მონიტორინგისა და შეფასების ერთიანი ელექტრონული სისტემა, რომლის საშუალებით, ციფრულ სივრცეში მოექცევა მთავრობის ყველა პოლიტიკის დოკუმენტი; პოლიტიკის შემუშავების, მონიტორინგისა და შეფასების ერთიან ელექტრონულ სისტემაში ინტეგრირდება საჯარო კონსულტაციების გამართვის მოდულიც, რაც ახალ შესაძლებლობას აჩენს ინკლუზიური საჯარო პოლიტიკის წარმოებისათვის და ქმნის ქმედით პლატფორმას მოქალაქეებთან მჭიდრო ინტერაქციისთვის. </w:t>
      </w:r>
    </w:p>
    <w:p w:rsidR="00D713D3" w:rsidRPr="005A7ABA" w:rsidRDefault="00D713D3" w:rsidP="00D713D3">
      <w:pPr>
        <w:spacing w:after="0"/>
        <w:jc w:val="both"/>
        <w:rPr>
          <w:rFonts w:ascii="Sylfaen" w:hAnsi="Sylfaen"/>
          <w:lang w:val="ka-GE"/>
        </w:rPr>
      </w:pPr>
      <w:r w:rsidRPr="005A7ABA">
        <w:rPr>
          <w:rFonts w:ascii="Sylfaen" w:hAnsi="Sylfaen"/>
          <w:lang w:val="ka-GE"/>
        </w:rPr>
        <w:t>ინტენსიურად გაგრძელდება საჯარო სამსახურის სრულყოფა. ამ მიზნით, შემუშავდება საჯარო სამსახურის განვითარების სტრატეგია, რომელიც შექმნის ერთიან ხედვას მიმზიდველი საჯარო სამსახურის ჩამოყალიბების, მართვის თანამედროვე სტანდარტების დანერგვის, საჯარო სამსახურში დასაქმებული ადამიანური კაპიტალის გაძლიერების, პროფესიონალიზმის ამაღლების, ძლიერი, ანგარიშვალდებული, ქმედითი საჯარო დაწესებულებების ფუნქციონირების ხელშეწყობის, ასევე  შესაბამისი პოლიტიკური დონის პასუხისმგებლობის განსაზღვრისა და რეფორმის კოორდინირებული განხორციელების მიზნით; საჯარო სამსახურის სისტემის ერთიანობის უზრუნველსაყოფად და არსებული პრაქტიკის გაუმჯობესების მიზნით, დაიხვეწება კანონმდებლობა და მკაფიოდ დადგინდება საჯარო სამსახურის ფარგლები, მათ შორის, დაზუსტდება საჯარო სამართლის იურიდიული პირების სამართლებრივი ჩარჩო; საჯარო სამსახურში დაინერგება ადამიანური რესურსების მართვის თანამედროვე  მექანიზმები, რაც ხელს შეუწყობს ადამიანური რესურსების მართვის  ოპერაციული სისტემიდან ადამიანური კაპიტალის  სტრატეგიული განვითარების სისტემაზე გადასვლას; საჯარო სამსახურის მიმზიდველობის გაზრდისთვის განვითარდება სამოტივაციო პრაქტიკები, თანასწორი და ინკლუზიური დასაქმების სისტემის ჩამოყალიბების ხელშეწყობის მიზნით, წახალისდება ოჯახზე მორგებული დასაქმების პოლიტიკა, საჯარო სამსახურში ქალთა მონაწილეობა, მათი ლიდერობა და პროფესიული განვითარება.</w:t>
      </w:r>
    </w:p>
    <w:p w:rsidR="00D713D3" w:rsidRPr="005A7ABA" w:rsidRDefault="00D713D3" w:rsidP="00D713D3">
      <w:pPr>
        <w:spacing w:after="0"/>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D713D3" w:rsidRPr="005A7ABA" w:rsidRDefault="00D713D3" w:rsidP="00D713D3">
      <w:pPr>
        <w:spacing w:after="0"/>
        <w:jc w:val="both"/>
        <w:rPr>
          <w:rFonts w:ascii="Sylfaen" w:hAnsi="Sylfaen"/>
          <w:lang w:val="ka-GE"/>
        </w:rPr>
      </w:pPr>
      <w:r w:rsidRPr="005A7ABA">
        <w:rPr>
          <w:rFonts w:ascii="Sylfaen" w:hAnsi="Sylfaen"/>
          <w:lang w:val="ka-GE"/>
        </w:rPr>
        <w:t>მომავალი წლიდან საქართველოს მთავრობა უზრუნველყოფს სამოქალაქო ინიციატივების მხარდაჭერას, რისთვისაც შეიქმნება შესაბამისი სახელმწიფო პროგრამა.</w:t>
      </w:r>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hAnsi="Sylfaen"/>
          <w:lang w:val="ka-GE"/>
        </w:rPr>
        <w:t>გაგრძელდება საკანონმდებლო აქტების კოდიფიკაციის რეფორმა, რომლის ფარგლებში, შემუშავდება და საქართველოს პარლამენტს წარმოედგინება მიწის კოდექსი, აგრეთვე მიღებული იქნება ხანდაზმულ პირთა უფლებების მარეგულირებელი ერთიანი საკანონმდებლო აქტი. საკანონმდებლო რეფორმები კვლავაც წარიმართება სამეცნიერო წრეებთან აქტიური დიალოგის ფონზე.</w:t>
      </w:r>
    </w:p>
    <w:p w:rsidR="00D713D3" w:rsidRPr="005A7ABA" w:rsidRDefault="00D713D3" w:rsidP="00D713D3">
      <w:pPr>
        <w:jc w:val="both"/>
        <w:rPr>
          <w:rFonts w:ascii="Sylfaen" w:hAnsi="Sylfaen"/>
          <w:lang w:val="ka-GE"/>
        </w:rPr>
      </w:pPr>
      <w:r w:rsidRPr="005A7ABA">
        <w:rPr>
          <w:rFonts w:ascii="Sylfaen" w:hAnsi="Sylfaen"/>
          <w:lang w:val="ka-GE"/>
        </w:rPr>
        <w:t xml:space="preserve">2028 წლისთვის იუსტიციის სახლის მოქმედების არეალი სრულად დაფარავს ყველა მუნიციპალიტეტს. „მობილური იუსტიციის სახლების“ მეშვეობით, 2028 წლისთვის 500-ამდე სოფლის მოსახლეობას პირდაპირ სახლის კართან მიეწოდება 500-ამდე სერვისი. </w:t>
      </w:r>
    </w:p>
    <w:p w:rsidR="00D713D3" w:rsidRPr="005A7ABA" w:rsidRDefault="00D713D3" w:rsidP="00D713D3">
      <w:pPr>
        <w:jc w:val="both"/>
        <w:rPr>
          <w:rFonts w:ascii="Sylfaen" w:hAnsi="Sylfaen"/>
          <w:lang w:val="ka-GE"/>
        </w:rPr>
      </w:pPr>
      <w:r w:rsidRPr="005A7ABA">
        <w:rPr>
          <w:rFonts w:ascii="Sylfaen" w:hAnsi="Sylfaen"/>
          <w:lang w:val="ka-GE"/>
        </w:rPr>
        <w:t>სახელმწიფო სერვისები ხელმისაწვდომი გახდება my.gov.ge მობილური აპლიკაციით. მომსახურების დისტანციური ელექტრონული ფორმა მომხმარებლებს, განსაკუთრებით კი დიასპორის წარმომადგენლებს გაუმარტივებთ სერვისებზე წვდომა.</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rPr>
        <w:t xml:space="preserve">საჯარო მმართველობის რეფორმის ფარგლებში სერვისების მიწოდების კომპონენტის ეფექტიანი უზრუნველყოფის მიზნით, განხორციელდება სახელმწიფო სერვისების განვითარების 2022 − 2025 წლების სტრატეგიით გათვალისწინებული ღონისძიებები, რათა უმაღლესი სტანდარტით მოხდეს სერვისების შექმნა, განფასება, მიწოდება და ხარისხის კონტროლი. შეიქმნება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ეროვნული სივრცითი მონაცემების ინფრასტრუქტურის </w:t>
      </w:r>
      <w:bookmarkStart w:id="1" w:name="_Hlk165296465"/>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(NSDI) გეოპორტალი</w:t>
      </w:r>
      <w:bookmarkEnd w:id="1"/>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hAnsi="Sylfaen"/>
          <w:lang w:val="ka-GE"/>
        </w:rPr>
        <w:t>რომელზეც ქვეყნის ყველა უწყება და სივრცითი მონაცემების მწარმოებელი სუბიექტი განათავსებს ინფორმაციას. საჯაროდ ხელმისაწვდომი გახდება საქართველოში არსებული სივრცითი მონაცემები, რომლებიც თავსებადი და შესაბამისი იქნება ევროკავშირის სივრცითი ინფორმაციის ინფრასტრუქტურასა (INSPIRE) და რეგულაციებთან.</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D713D3" w:rsidRPr="005A7ABA" w:rsidRDefault="00D713D3" w:rsidP="00D713D3">
      <w:pPr>
        <w:jc w:val="both"/>
        <w:rPr>
          <w:rFonts w:ascii="Sylfaen" w:hAnsi="Sylfaen"/>
          <w:lang w:val="ka-GE"/>
        </w:rPr>
      </w:pPr>
      <w:r w:rsidRPr="005A7ABA">
        <w:rPr>
          <w:rFonts w:ascii="Sylfaen" w:hAnsi="Sylfaen"/>
          <w:lang w:val="ka-GE"/>
        </w:rPr>
        <w:t xml:space="preserve">დასრულდება დამისამართების პროექტი და მუნიციპალიტეტების ადმინისტრაციული საზღვრების პროექტები დასამტკიცებლად წარმოედგინება საქართველოს პარლამენტს, ხოლო დასახლებების ადმინისტრაციული საზღვრები დამტკიცდება კანონმდებლობით დადგენილი წესით. ზუსტი მისამართების არსებობა ხელს შეუწყობს სახელმწიფო და კერძო სერვისების დროულ და უფრო ხარისხიან მიწოდებას. </w:t>
      </w:r>
    </w:p>
    <w:p w:rsidR="00D713D3" w:rsidRPr="005A7ABA" w:rsidRDefault="00D713D3" w:rsidP="00D713D3">
      <w:pPr>
        <w:jc w:val="both"/>
        <w:rPr>
          <w:rFonts w:ascii="Sylfaen" w:hAnsi="Sylfaen"/>
          <w:lang w:val="ka-GE"/>
        </w:rPr>
      </w:pPr>
      <w:r w:rsidRPr="005A7ABA">
        <w:rPr>
          <w:rFonts w:ascii="Sylfaen" w:hAnsi="Sylfaen"/>
          <w:lang w:val="ka-GE"/>
        </w:rPr>
        <w:t>დასრულდება მიწის სისტემური რეგისტრაციის პროცესი და ქვეყანაში არსებულ მიწის ფონდთან მიმართებით საბოლოოდ დადგინდება, რომელი ნაკვეთია კერძო, სახელმწიფო თუ მუნიციპალური საკუთრება. პროექტის დასრულების შედეგად, ხარისხობრივად გაუმჯობესდება მიწაზე საკუთრების უფლების დაცვა, მიწის ეფექტიანად მართვა, სოფლის მეურნეობის სექტორისა და აგრობიზნესის მართვა.</w:t>
      </w:r>
    </w:p>
    <w:p w:rsidR="00D713D3" w:rsidRPr="005A7ABA" w:rsidRDefault="00D713D3" w:rsidP="00D713D3">
      <w:pPr>
        <w:jc w:val="both"/>
        <w:rPr>
          <w:rFonts w:ascii="Sylfaen" w:hAnsi="Sylfaen"/>
          <w:lang w:val="ka-GE"/>
        </w:rPr>
      </w:pPr>
      <w:r w:rsidRPr="005A7ABA">
        <w:rPr>
          <w:rFonts w:ascii="Sylfaen" w:hAnsi="Sylfaen"/>
          <w:lang w:val="ka-GE"/>
        </w:rPr>
        <w:t>დაინერგება ახალი გამარტივებული სერვისი − „სასყიდლიანი ხელშეკრულებების რეგისტრაცია“, რომელიც ითვალისწინებს სასყიდლიანი ხელშეკრულების, მათ შორის, იჯარის/ქირავნობის ხელშეკრულების დარღვევის შემთხვევაში, მესაკუთრეთა უფლებების დაცვის/აღდგენის ეფექტიან მექანიზმებს. სასამართლოს გადაწყვეტილების გარეშე შესაძლებელი გახდება, როგორც ფულადი ვალდებულების სესრულების მოთხოვნის დაკმაყოფილება, ისე საკუთრების უფლების აღდგენა, იმ შემთხვევებისთვის, როდესაც მოიჯარე/დამქირავებელი არ იხდის საიჯარო ქირას/ქირას ან/და ნებაყოფლობით არ ათავისუფლებს უძრავ ქონებას.</w:t>
      </w:r>
    </w:p>
    <w:p w:rsidR="00D713D3" w:rsidRPr="005A7ABA" w:rsidRDefault="00D713D3" w:rsidP="00D713D3">
      <w:pPr>
        <w:jc w:val="both"/>
        <w:rPr>
          <w:rFonts w:ascii="Sylfaen" w:hAnsi="Sylfaen"/>
          <w:lang w:val="ka-GE"/>
        </w:rPr>
      </w:pPr>
      <w:r w:rsidRPr="005A7ABA">
        <w:rPr>
          <w:rFonts w:ascii="Sylfaen" w:hAnsi="Sylfaen"/>
          <w:lang w:val="ka-GE"/>
        </w:rPr>
        <w:lastRenderedPageBreak/>
        <w:t>ევროკავშირის დირექტივების გათვალისწინებით მიღებული „მეწარმეთა შესახებ“ ახალი კანონის შესაბამისად, დასრულდება მეწარმე სუბიექტების ხელახალი რეგისტრაციის პროცესი. შედეგად, საქართველოში რეგისტრირებული ყველა მეწარმე სუბიექტის მონაცემები შესაბამისობაში იქნება ევროკავშირში მოქმედ რეგულაციებთან.</w:t>
      </w:r>
    </w:p>
    <w:p w:rsidR="00D713D3" w:rsidRPr="005A7ABA" w:rsidRDefault="00D713D3" w:rsidP="00D713D3">
      <w:pPr>
        <w:jc w:val="both"/>
        <w:rPr>
          <w:rFonts w:ascii="Sylfaen" w:hAnsi="Sylfaen"/>
          <w:lang w:val="ka-GE"/>
        </w:rPr>
      </w:pPr>
      <w:r w:rsidRPr="005A7ABA">
        <w:rPr>
          <w:rFonts w:ascii="Sylfaen" w:hAnsi="Sylfaen"/>
          <w:lang w:val="ka-GE"/>
        </w:rPr>
        <w:t>საჯარო რეესტრმა მომხმარებლებს შესთავაზა ახალი, ინოვაციური და თანამედროვე ტექნოლოგიებზე დაფუძნებული სერვისი. დაცული აპლიკაციის მეშვეობით, მსოფლიოს სხვადასხვა ქვეყანაში ან/და საქართველოს სხვადასხვა ქალაქში მყოფ საქართველოს მოქალაქეებს დისტანციურად, ინტერნეტში ჩართული ელექტრონული მოწყობილობის (კომპიუტერი, ტელეფონი და ა. შ.) საშუალებით შეუძლიათ უძრავ ქონებაზე გარიგებების დადება, ნასყიდობის საფასურის გადახდა და უფლების რეგისტრაცია. აღსანიშნავია, რომ გონიერი კონტრაქტის საშუალებით, ხელშეკრულების მხარეები დაცულნი იქნებიან შესაძლო რისკებისგან. „გონიერი კონტრაქტის“ განვითარების მომდევნო ეტაპზე არსებულ სერვისებს დაემატება შემდეგი ახალი სერვისები: საწარმოს რეგისტრაცია, პარტნიორთა კრების ჩატარება, წილის ნასყიდობა, იჯარის რეგისტრაცია.</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თანამედროვე სტანდარტებისა და ტექნოლოგიების გამოყენებით, დარგობრივ და აკადემიურ სექტორთან, ასევე საერთაშორისო პარტნიორებთან  თანამშრომლობით, შეიქმნება საქართველოს ციფრული რუკა. მოხდება საქართველოს ციფრული მმართველობის 2025 − 2030 წლების სტრატეგიის იმპლემენტაცია, რომელიც წარმოადგენს საქართველოს მთავრობის გრძელვადიან, სექტორული პოლიტიკის დოკუმენტს ციფრული მმართველობის სფეროში და ასახავს ციფრული მმართველობის თანამედროვე ტენდენციებს.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მუშაობა გაგრძელდება სანდო მომსახურების მარეგულირებელი საკანონმდებლო ჩარჩოს სრულყოფასა და ევროკავშირის კანონმდებლობასთან (eIDAS 2.0) ჰარმონიზაციაზე, რაც საქართველოში არსებული სანდო მომსახურებების სხვა ქვეყნებში (მათ შორის, ევროკავშირის წევრ სახელმწიფოებში) აღიარებას ისახავს მიზნად. შედეგად, საქართველოს მოქალაქეებსა და რეზიდენტ იურიდიულ პირებს ექნებათ შესაძლებლობა, ელექტრონული ფორმით წარადგინონ საქართველოში მოქმედი კვალიფიციური ელექტრონული ხელმოწერით/შტამპით დამოწმებული დოკუმენტები. გარდა არსებული სანდო მომსახურებების ევროკავშირში აღიარებისა, იგეგმება ციფრული იდენტიფიკაციის სისტემის (Digital ID) განვითარება და მისი მეშვეობით სანდო მომსახურების მიწოდება. „ციფრული ID“ აპრობირებულია მსოფლიოსა და ევროკავშირის ბევრ ქვეყანაში და ნიშნავს მობილური ტელეფონის გამოყენებას ელექტრონული იდენტიფიკაციის ფუნქციის უზრუნველსაყოფად, ისევე, როგორც ელექტრონული ხელმოწერისა და შტამპის გამოსაყენებლად. „ციფრული ID“ და ციფრული ხელმოწერა, როგორც ელექტრონული იდენტიფიკაციის ცალკე არხი, გაზრდის აღნიშნული სანდო მომსახურების გამოყენებას მოსახლეობასა და ბიზნესსექტორში.</w:t>
      </w:r>
    </w:p>
    <w:p w:rsidR="00D713D3" w:rsidRPr="005A7ABA" w:rsidRDefault="00D713D3" w:rsidP="00D713D3">
      <w:pPr>
        <w:jc w:val="both"/>
        <w:rPr>
          <w:rFonts w:ascii="Sylfaen" w:eastAsia="Merriweather" w:hAnsi="Sylfaen" w:cs="Sylfaen"/>
          <w:lang w:val="ka-G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საქართველოს იუსტიციის სამინისტროს ანალიტიკური და სამართალშემოქმედებითი საქმიანობის, სახელმწიფოს მიერ დასადები ხელშეკრულებების სამართლებრივი ექსპერტიზის, საერთაშორისო სასამართლოებსა და არბიტრაჟებში საქმისწარმოების წარმართვის ეფექტიანობის გაუმჯობესებისთვის, ასევე საქართველოს საკანონმდებლო მაცნის მომხმარებელთათვის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გამარტივებული სერვისების მიწოდების მიზნით, დაგეგმილია ხელოვნური ინტელექტის სისტემების დანერგვა და გამოყენება.</w:t>
      </w:r>
      <w:r w:rsidRPr="005A7ABA">
        <w:rPr>
          <w:rFonts w:ascii="Sylfaen" w:eastAsia="Merriweather" w:hAnsi="Sylfaen" w:cs="Sylfaen"/>
          <w:bCs/>
          <w:lang w:val="ka-GE"/>
        </w:rPr>
        <w:t xml:space="preserve">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გარდა ამისა, ხელოვნურ ინტელექტთან დაკავშირებული მსოფლიო ტენდენციების შესწავლის, ანალიზის,</w:t>
      </w:r>
      <w:r w:rsidRPr="005A7ABA">
        <w:rPr>
          <w:rFonts w:ascii="Sylfaen" w:eastAsia="Merriweather" w:hAnsi="Sylfaen" w:cs="Sylfaen"/>
          <w:lang w:val="ka-GE"/>
        </w:rPr>
        <w:t xml:space="preserve">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საქართველოს კანონმდებლობის ციფრულ სტანდარტებთან ადაპტირებისთვის საჭირო დასკვნებისა და რეკომენდაციების მომზადებისა და საზოგადოების ცნობიერების ამაღლების მიზნით, საქართველოს იუსტიციის სამინისტროს სასწავლო ცენტრის ბაზაზე</w:t>
      </w:r>
      <w:r w:rsidRPr="005A7ABA">
        <w:rPr>
          <w:rFonts w:ascii="Sylfaen" w:eastAsia="Merriweather" w:hAnsi="Sylfaen" w:cs="Sylfaen"/>
          <w:lang w:val="ka-GE"/>
        </w:rPr>
        <w:t xml:space="preserve">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შეიქმნება ხელოვნური ინტელექტის სამართლებრივი კვლევის ცენტრი.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მთავრობის პრიორიტეტად რჩება დეცენტრალიზაციის პოლიტიკის წარმატებული განხორციელება და, შესაბამისად, უწყვეტად გაგრძელდება 2020 − 2025 წლების დეცენტრალიზაციის სტრატეგიის განხორციელება. 2025 წლის ბოლოს შეფასდება არსებული სტრატეგიის განხორციელების შედეგები, რომლის საფუძველზეც, მუშაობა დაიწყება ახალი პოლიტიკის დოკუმენტის შექმნაზე, გაზრდილი ფინანსური და ქონებრივი შესაძლებლობების მქონე, მაღალი ევროპული სტანდარტის ადგილობრივი თვითმმართველობის უზრუნველყოფის მიზნით.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რეგიონული განვითარებისა და გათანაბრების ეფექტიანი პოლიტიკის გასატარებლად, გაგრძელდება შესაბამისი ღონისძიებები, მათ შორის, ევროკავშირის კოჰეზიის პოლიტიკის შესაბამისი პროგრამ(ებ)ის/პლატფორმის გამოყენების გზით. გაგრძელდება მაღალმთიანი დასახლებების განვითარების მხარდაჭერა შესაბამისი მიზნობრივი პროგრამების საშუალებით, მიღებული გამოცდილებით, ევროკავშირის პრინციპებისა და სტანდარტების გათვალისწინებით.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მუნიციპალური ინფრასტრუქტურის განვითარების მხარდაჭერის მიზნით, რეგიონული განვითარების ფონდის ფარგლებში, 2 მილიარდ ლარზე მეტი იქნება გამოყოფილი შემდეგი 4 წლის განმავლობაში. გაუმჯობესდება მუნიციპალიტეტებში სატრანსპორტო ინფრასტრუქტურა და მომსახურება.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გაგრძელდება სოფლის მხარდაჭერის პროგრამა და მოქალაქეთა ჩართულობის გზით  მოხდება შერჩეული პროექტების განხორციელება. ამასთან, ყურადღება გამახვილდება გამყოფი ხაზის მიმდებარე დასახლებების ინფრასტრუქტურის გაუმჯობესებაზე.</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საქართველოს ყველა მოქალაქისთვის, განურჩევლად ეთნიკური წარმომავლობისა, განვითარების თანაბარი შესაძლებლობების, საზოგადოებრივი და პოლიტიკური ცხოვრების ყველა სფეროში სრულფასოვანი მონაწილეობისთვის, თანასწორი და ინკლუზიური გარემოს განმტკიცების მიზნით, უზრუნველყოფილი იქნება სამოქალაქო თანასწორობისა და ინტეგრაციის 2021 − 2030 წლების სახელმწიფო სტრატეგიის ეფექტიანი განხორციელება, რომელიც სამ განზომილებაში − ქვეყნის სტრატეგიული განვითარების, მდგრადი განვითარების მიზნებისა და საქართველოს ევროპული არჩევანის კონტექსტში განიხილება. დაგეგმილი კომპლექსური ღონისძიებები და საჭიროებებზე მორგებული მექანიზმები მიმართულია სახელმწიფო ენის შესწავლის შესაძლებლობების გაფართოებაზე, ხარისხიან განათლებაზე ხელმისაწვდომობის გაუმჯობესებაზე, საზოგადოებრივ ცხოვრებაში ჩართულობის გაზრდაზე, სახელმწიფო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სერვისებსა და მხარდამჭერ პროგრამებზე ხელმისაწვდომობის ამაღლებაზე, კულტურული თვითმყოფადობის დაცვასა და კულტურათაშორისი დიალოგის წახალისებასა და მხარდაჭერაზე.</w:t>
      </w:r>
    </w:p>
    <w:p w:rsidR="00D713D3" w:rsidRPr="005A7ABA" w:rsidRDefault="00D713D3" w:rsidP="00D713D3">
      <w:pPr>
        <w:pStyle w:val="Heading2"/>
        <w:rPr>
          <w:rFonts w:ascii="Sylfaen" w:hAnsi="Sylfaen"/>
          <w:color w:val="2E74B5" w:themeColor="accent5" w:themeShade="BF"/>
          <w:lang w:val="ka-GE"/>
        </w:rPr>
      </w:pPr>
      <w:bookmarkStart w:id="2" w:name="_Toc183416097"/>
      <w:bookmarkStart w:id="3" w:name="_Toc183030433"/>
      <w:r w:rsidRPr="005A7ABA">
        <w:rPr>
          <w:rFonts w:ascii="Sylfaen" w:hAnsi="Sylfaen"/>
          <w:color w:val="2E74B5" w:themeColor="accent5" w:themeShade="BF"/>
          <w:lang w:val="ka-GE"/>
        </w:rPr>
        <w:t>1.2. ადამიანის უფლებები და მათი დაცვის ინსტიტუციური მექანიზმები</w:t>
      </w:r>
      <w:bookmarkEnd w:id="2"/>
      <w:bookmarkEnd w:id="3"/>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მთავრობის ურყევ პრიორიტეტად რჩება ადამიანის უფლებებისა და მათი დაცვის ინსტიტუციური მექანიზმების გაძლიერება, რომელიც ეფუძნება დემოკრატიული ღირებულებების დაცვას, ყველა მოქალაქისთვის თანასწორი უფლებებისა და შესაძლებლობების უზრუნველყოფასა და ადამიანის უფლებათა დაცვის მყარ სისტემას, რაც საბოლოოდ ხელს უწყობს სახელმწიფოს სტაბილურ განვითარებას.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მომდევნო ოთხი წლის განმავლობაში მთავრობა გააგრძელებს და გააძლიერებს ზრუნვას ადამიანის უფლებების უმაღლესი სტანდარტით დასაცავად. ამ მიზნით, თანმიმდევრულად და მტკიცედ განხორციელდება ადამიანის უფლებათა დაცვის ეროვნული სტრატეგიითა და სამოქმედო გეგმებით განსაზღვრული პოლიტიკა. </w:t>
      </w:r>
    </w:p>
    <w:p w:rsidR="00D713D3" w:rsidRPr="005A7ABA" w:rsidRDefault="00D713D3" w:rsidP="00D713D3">
      <w:pPr>
        <w:jc w:val="both"/>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მომდევნო წლებში განსაკუთრებული ყურადღება დაეთმობა ეროვნული უსაფრთხოების გაძლიერებას. ამ მიზნით, დასრულდება ეროვნული უსაფრთხოების სფეროში ორი ძირითადი, ფუძემდებლური კონცეპტუალური დოკუმენტის − ეროვნული უსაფრთხოების კონცეფციისა და საფრთხეების შეფასების დოკუმენტის განახლების პროცესი. ორივე დოკუმენტი  დამტკიცდება კანონმდებლობით დადგენილი წესით. სახელმწიფო განსაკუთრებულ ყურადღებას დაუთმობს „ჰიბრიდულ საფრთხეებთან“ ბრძოლას. ამ მიზნით, დაიწყება სფეროში არსებული ნაკლოვანებების აღმოფხვრა და ჰიბრიდული საფრთხეების წინააღმდეგ ბრძოლის ეროვნული სტრატეგიის შემუშავება.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მოხდება „კიბერუსაფრთხოების ცნობიერების ამაღლების 2025 − 2030 წლების სტრატეგიის“ ეფექტიანი იმპლემენტაცია, რის შედეგადაც, საგრძნობლად ამაღლდება კიბერდაცულობის დონე. გაგრძელდება საქართველოს შინაგან საქმეთა სამინისტროს შემდგომი განვითარება,</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რაც გულისხმობს როგორც სტრუქტურულ, ისე შინაარსობრივ ცვლილებებსა და საკანონმდებლო ინიციატივებს.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მთავრობა გააგრძელებს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კრიმინალური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პოლიციის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რეფორმას,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რომლის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ფარგლებშიც, გაძლიერდება საგამოძიებო კომპონენტები და გაიზრდება გამოძიების ხარისხი; ახალი, კვალიფიციური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კადრების მოზიდვის პარალელურად, გაგრძელდება მოქმედი გამომძიებლების სისტემური გადამზადება; განხორციელდება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საუბნო მიმართულებების ეტაპობრივი ჩანაცვლება საზოგადოებაზე ორიენტირებული საპოლიციო საქმიანობის კონცეფციით, რომლის უმთავრესი ამოცანა დანაშაულის პრევენციის ეფექტიანობის გაზრდაა; ქმედითი ნაბიჯები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გადაიდგმება არასრულწლოვანთა მიერ და მათ მიმართ ჩადენილი დანაშაულის ეფექტიანი გამოძიების, არასრულწლოვანთა მიმართ სპეციალური მიდგომების დანერგვის, არასრულწლოვანზე მორგებული გარემოს ჩამოყალიბების მიზნით; გლობალურად მზარდი ტენდენციების გათვალისწინებით, განსაკუთრებული ყურადღება დაეთმობა კიბერდანაშაულის გამოძიების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საკითხებს. გაიზრდება შესაბამისი კვალიფიკაციის მქონე პოლიციელთა რაოდენობა, ასევე გაღრმავდება ოპერატიული თანამშრომლობა ევროპისა და აშშ-ის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შესაბამის სამსახურებთან.</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მთავრ</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ობის პრიორიტეტად რჩება ბრძოლა ორგანიზებულ დანაშაულთან, მათ შორის, ნარკოდანაშაულის წინააღმდეგ. უწყებათაშორის სამუშაო ფორმატში განახლდება ორგანიზებული დანაშაულის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წინააღმდეგ ბრძოლის ეროვნული სტრატეგია შესაბამისი სამოქმედო გეგმით.  სახელმწიფო გააგრძელებს ნარკოპოლიტიკის ეროვნული სტრატეგიისა და მისი შესრულების სამოქმედო გეგმების ეფექტიან იმპლემენტაციას, რაც მიზნად ისახავს, შეინარჩუნოს ბალანსი ფსიქოაქტიური საშუალებების არალეგალური გავრცელების პრევენციულ, სამკურნალო და მიწოდების შემცირების შესაბამის ზომებს შორის, მხარი დაუჭიროს მოქალაქეების ჯანმრთელობისა და ზრუნვის პრინციპებს. მტკიცებულებებზე დაფუძნებული ნარკოპოლიტიკის დახვეწისა და განვითარების მიზნით, გაგრძელდება თემატური კვლევებისა და ანგარიშების მომზადება, ასევე დაიხვეწება ადრეული გაფრთხილების სისტემა, ახალი ფსიქოაქტიური ნივთიერებების გავრცელებასთან გამკლავების მიზნით. მთავრობა გააგრძელებს ადამიანით ვაჭრობის (ტრეფიკინგის) წინააღმდეგ ეფექტიან ბრძოლას, კოორდინირებული სახელმწიფო პოლიტიკის გატარების გზით.</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გაღ</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რმავდება თანამშრომლობა საერთაშორისო საპოლიციო სტრუქტურებთან. ამასთან, აქტიური თანამშრომლობა გაგრძელდება ევროპოლთან, აგრეთვე გაფართოვდება პოლიციის ატაშეების ქსელი.</w:t>
      </w:r>
    </w:p>
    <w:p w:rsidR="00D713D3" w:rsidRPr="005A7ABA" w:rsidRDefault="00D713D3" w:rsidP="00D713D3">
      <w:pPr>
        <w:jc w:val="both"/>
        <w:rPr>
          <w:rFonts w:ascii="Sylfaen" w:eastAsia="Sylfaen" w:hAnsi="Sylfaen" w:cs="Sylfaen"/>
          <w:lang w:val="ka-GE"/>
        </w:rPr>
      </w:pP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მტკიცებულებათა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მაღალი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სტანდარტით</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მოპოვების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მიზნით,</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განვითარდება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საექსპერტო-კრიმინალისტიკური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შესაძლებლობები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რომლის ფარგლებში,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ლაბორატორიები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აღიჭურვება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თანამედროვე</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ტექნიკური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საშუალებებით.</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გარდა ამისა,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ცალკეული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საექსპერტო</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მიმართულებებით</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გაფართოვდება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აკრედიტაციის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სფერო და შეიქმნება „დნმ ბანკი“.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გაგრძელდება ანალიზზე დაფუძნებული საპოლიციო საქმიანობის კონცეფციის განვითარება, რომლის ფარგლებში,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განხორციელდება ანალიტიკოსთა შესაძლებლობების ზრდა და შესაბამისი პროგრამული უზრუნველყოფის გაუმჯობესება.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ადამიან</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ის უფლებების დაცვის კუთხით, გაგრძელდება მოწყვლად ჯგუფებთან დაკავშირებული სამართალწარმოების ხარისხის მონიტორინგი და ამ კატეგორიის დანაშაულებისა და ადმინისტრაციულ საქმეებზე ეფექტიანი რეაგირების ხელშეწყობა. მათ შორის,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ძალადობის მსხვერპლზე ორიენტირებული მიდგომების ეფექტიანად უზრუნველყოფის მიზნით, გაძლიერდება მოწმისა და დაზარალებულის კოორდინატორის სამსახურის საქმიანობა. </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აგრძელდება საპატრულო პოლიციის რეფორმა, რაც გულისხმობს როგორც საპატრულო პოლიციის დეპარტამენტის სამოქმედო არეალის ზრდას, აგრეთვე ადმინისტრაციული პროცესების გამარტივებას, საპატრულო პოლიციის სერვისებზე ხელმისაწვდომობის ზრდასა და თანამედროვე ტექნოლოგიების დანერგვას. </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ამასთან, გაგრძელდება საგზაო მოძრაობის უსაფრთხოების პროგრამის განხორციელება. მნიშვნელოვნად გაიზრდება ახალი ტექნოლოგიების გამოყენება საგზაო მოძრაობის ადმინისტრირების სფეროში. საგზაო მოძრაობის უსაფრთხოების გაუმჯობესების მიზნით,   საქართველოს შინაგან საქმეთა სამინისტროში შექმნილი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ახალი დანაყოფი უზრუნველყოფს ავტოსაგზაო შემთხვევების გამომწვევი მიზეზების დეტალურ ანალიზს, ე.წ. „შავი წერტილების“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იდენტიფიცირებასა და შემდგომში შესაბამის უწყებებთან ერთად პრევენციული ღონისძიებების დაგეგმვას. გარდა ამისა, დასრულდება მართვის მოწმობის ასაღებად საჭირო გამოცდის პრაქტიკული კომპონენტის რეალურ პირობებში ინტეგრირება. ასევე გაგრძელდება ევროკავშირის წევრ ქვეყნებთან მოლაპარაკებები ქართული მართვის მოწმობების მათ ტერიტორიაზე აღიარებასთან დაკავშირებით. სსიპ − საზოგადოებრივი უსაფრთხოების ცენტრი „112“, საზოგადოებრივი და საგზაო უსაფრთხოების დონის ამაღლების მიზნით, გააგრძელებს ვიდეოსამეთვალყურეო და სიჩქარის კონტროლის სისტემების დამატება-განვითარებას ქვეყნის მასშტაბით. გარდა ამისა, </w:t>
      </w:r>
      <w:r w:rsidRPr="005A7ABA">
        <w:rPr>
          <w:rFonts w:ascii="Sylfaen" w:hAnsi="Sylfaen"/>
          <w:lang w:val="ka-GE"/>
        </w:rPr>
        <w:t xml:space="preserve">საგზაო უსაფრთხოების სტრატეგიით დასახული მიზნებისა და ამოცანების განხორციელების მიზნით, გაგრძელდება 2024-2025 წლების სამოქმედო გეგმის იმპლემენტაცია და ყველა </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პრიორიტეტული მიმართულებით მუშაობა.</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გაგრ</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ძელდება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სასაზღვრო</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პოლიციის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რეფორმა,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რაც მოიცავს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ადამიანური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რესურსების,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სასაზღვრო</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ინფრასტრუქტურისა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და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საზღვარზე</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დაკვირვების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თანამედროვე</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ტექნიკური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საშუალებების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განვითარებას.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აღნიშნული მიმართულებით, უფრო გაღრმავდება არსებული აქტიური თანამშრომლობა </w:t>
      </w:r>
      <w:r w:rsidRPr="005A7ABA">
        <w:rPr>
          <w:rFonts w:ascii="Sylfaen" w:eastAsia="Sylfaen" w:hAnsi="Sylfaen" w:cs="Sylfaen"/>
          <w:lang w:val="ka-GE" w:bidi="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ნატოსთან</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ასევე გაგრძელდება საზღვრის მართვის რისკების ანალიზის ერთიანი სისტემის ჩამოყალიბება და საზღვაო ოპერაციების ერთობლივი მართვის ცენტრის განვითარება.</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უვიზო მიმოსვლასთან დაკავშირებული გამოწვევების საპასუხოდ, გაძლიერდება მიგრაციული ნაკადების მართვა და რეადმისიის ხელშეკრულების აღსრულება. მიგრაციული პროცესების უკეთ მართვისა და, განსაკუთრებით, იმ პირთა მიმართ რეგულაციების გამკაცრების მიზნით, რომლებიც ბოროტად სარგებლობენ საქართველოში არსებული თავშესაფრის სისტემით, იგეგმება სათანადო ღონისძიებების გატარება. მომზადდება ახალი კანონპროექტი  „საერთაშორისო დაცვის შესახებ“,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რომელიც მაქსიმალურად აღმოფხვრის მოქმედი კანონმდებლობის აღსრულებისას გამოვლენილ ხარვეზებს. დამატებით, დაგეგმილია მნიშვნელოვანი ინფრასტრუქტურული ცვლილებები, რომლებიც უზრუნველყოფს მიგრაციის წინააღმდეგ ბრძოლის კუთხით შესაძლებლობების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გაზრდას. საგანგებო სიტუაციების მართვის ეფექტიანობის ასამაღლებლად, განვითარდება საოპერაციო შესაძლებლობები/რესურსები, გაუმჯობესდება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მზადყოფნის დონე და გაიზრდება რეაგირების ხარისხი. იგეგმება ტექნიკის/აღჭურვილობის განახლება და ინფრასტრუქტურის მოდერნიზაცია, ასევე საერთაშორისო თანამშრომლობის</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მნიშვნელოვანი განვითარება. </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გაგრძელდება ახალი საპოლიციო ციფრული პროდუქტების შექმნა, მათ შორის, დაინერგება დისტანციური მომსახურების სერვისები.</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სამართალდამცავ სისტემაში ახალგაზრდა, კვალიფიციური ადამიანური რესურსების მოსაზიდად, ასევე არსებული კადრების მოტივაციის ასამაღლებლად, განვითარდება ადამიანური რესურსების მართვის არსებული მექანიზმები. დაიხვეწება სტაჟირების მექანიზმი, რაც უზრუნველყოფს მოტივირებული ახალგაზრდა კადრების მოზიდვას. შსს-ის აკადემია განავითარებს საგანმანათლებლო პროგრამებს და აკადემიის ბაზაზე დანერგავს საბაკალავრო პროგრამას, რაც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სამართალდამცავი სისტემის თანამშრომელთათვის უზრუნველყოფს, პროფესიულთან ერთად, აკადემიური განათლების მიღების შესაძლებლობას. გარდა აღნიშნულისა, გამოკვეთილი საჭიროებების შესაბამისად, მოხდება პოლიციელთა პერიოდული პროფესიული გადამზადება.</w:t>
      </w:r>
    </w:p>
    <w:p w:rsidR="00D713D3" w:rsidRPr="005A7ABA" w:rsidRDefault="00D713D3" w:rsidP="00D713D3">
      <w:pPr>
        <w:jc w:val="both"/>
        <w:rPr>
          <w:rFonts w:ascii="Sylfaen" w:hAnsi="Sylfaen"/>
          <w:lang w:val="ka-G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გაგრძელდება პოლიციის შენობების განახლება-რეაბილიტაცია და ახალი ობიექტების მშენებლობა, ასევე შესაბამისი მატერიალურ-ტექნიკური საშუალებებით მათი უზრუნველყოფა. განახლდება არსებული ავტოპარკი, სახანძრო-სამაშველო სპეციალური ტექნიკა და შეიარაღება. გარდა ამისა, შსს-ის მოსამსახურეთა სოციალური გარანტიების გაუმჯობესების მიზნით, აქტიურად გაგრძელდება ბინათმშენებლობის პროექტი და ეტაპობრივად გაიზრდება პოლიციელთა შრომითი ანაზღაურება. </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მომდევნო 4 წლის განმავლობაში საქართველოს მთავრობა გააგრძელებს პენიტენციურ სისტემაში უმაღლესი სტანდარტების დანერგვასა და პრობაციის სამსახურის განვითარებას. ამ მიზნით: </w:t>
      </w:r>
    </w:p>
    <w:p w:rsidR="00D713D3" w:rsidRPr="005A7ABA" w:rsidRDefault="00D713D3" w:rsidP="008D4BE1">
      <w:pPr>
        <w:pStyle w:val="ListParagraph"/>
        <w:numPr>
          <w:ilvl w:val="0"/>
          <w:numId w:val="21"/>
        </w:numPr>
        <w:spacing w:line="30" w:lineRule="atLeast"/>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მიმდინარეობს და უახლოეს მომავალში დასრულდება ახალი, მცირე ზომის პენიტენციური დაწესებულების მშენებლობა ქ. რუსთავში; აგრეთვე ეტაპობრივად აშენდება სხვა ახალი, ევროპული ტიპის მცირე ზომის პენიტენციური დაწესებულებები. გარდა ამისა, გაგრძელდება და გაფართოვდება პენიტენციური დაწესებულებების მაღალი სტანდარტით მშენებლობის, კაპიტალური რემონტის,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რეაბილიტაციისა და აღჭურვის პროცესი. ასევე გაგრძელდება იუსტიციის სახლების გახსნა პენიტენციურ დაწესებულებებში; </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გაგრძელდება მსჯავრდებულთა პირობების გაუმჯობესება. კერძოდ, გათანაბრდება ბრალდებულთა და</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მსჯავრდებულთა საცხოვრებელი პირობები;</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პენიტენციურ დაწესებულებებში გაძლიერდება უსაფრთხოების სისტემა, მათ შორის, თანამედროვე ტექნოლოგიების გამოყენებით;</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გაფართოვდება ინოვაციური პროექტი − „ციფრული უნივერსიტეტი“, </w:t>
      </w:r>
      <w:r w:rsidRPr="005A7ABA">
        <w:rPr>
          <w:rFonts w:ascii="Sylfaen" w:hAnsi="Sylfaen" w:cstheme="minorHAnsi"/>
          <w:lang w:val="ka-GE"/>
        </w:rPr>
        <w:t>რაც მსჯავრდებულებს შესაძლებლობას უქმნის, დისტანციურად ჩაერთონ საუნივერსიტეტო სწავლების პროცესში, ონლაინ დაესწრონ ლექციებს და პირდაპირი, ინტერაქციული კომუნიკაცია ჰქონდეთ ლექტორებთან</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განახლდება მსჯავრდებულთა და პრობაციონერთა სარეაბილიტაციო პროგრამები, ასევე, საჭიროების მიხედვით, შემუშავდება ახალი პროგრამები და გაიზრდება პროგრამებში მსჯავრდებულთა ჩართულობა; ყველა პენიტენციურ დაწესებულებაში მულტიდისციპლინური მიდგომით გაგრძელდება რისკზე, საჭიროებასა და რეაგირებაზე დაფუძნებული მსჯავრდებულთა შეფასება (დანაშაულის განმეორებით ჩადენისა და მნიშვნელოვანი ზიანის რისკის დონის დადგენა) და, გამოკვეთილი საჭიროებების </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გათვალისწინებით, სასჯელის მოხდის ინდივიდუალური გეგმის შედგენა (შემთხვევის მართვა);</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ეტაპობრივად გაიზრდება პროფესიული სწავლების, მომზადების/გადამზადებისა და დასაქმების პროგრამაში ჩართულ მსჯავრდებულთა რაოდენობა; განახლდება და შეივსება პენიტენციური დაწესებულებების ბიბლიოთეკების „წიგნის ფონდი“;</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სამედიცინო მომსახურების გაუმჯობესების მიზნით, სამედიცინო დოკუმენტაციის წარმოება განხორციელდება სრულად ელექტრონული ფორმით; სრულად განახლდება სამედიცინო აღჭურვილობა; შეიქმნება უმაღლესი სტანდარტების შესაბამისი ახალი ამბულატორიულ-დიაგნოსტიკური ბაზა;</w:t>
      </w:r>
    </w:p>
    <w:p w:rsidR="00D713D3" w:rsidRPr="005A7ABA" w:rsidRDefault="00D713D3" w:rsidP="008D4BE1">
      <w:pPr>
        <w:pStyle w:val="ListParagraph"/>
        <w:numPr>
          <w:ilvl w:val="0"/>
          <w:numId w:val="21"/>
        </w:numPr>
        <w:spacing w:line="30" w:lineRule="atLeast"/>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დაბალი რისკის პრობაციონერთა ელექტრონული კონტროლისა და მომსახურების „ერთი ფანჯრის პრინციპით“ განხორციელების მიზნით, ყველა იუსტიციის სახლსა და პრობაციის ბიუროში განთავსდება PROBBOX-ის მოწყობილობა; არასრულწლოვანთა დანაშაულის პრევენციის მიზნით, გაგრძელდება არასრულწლოვანთა რეფერირების ცენტრის რეგიონული განვითარება; გაძლიერდება აღდგენითი მართლმსაჯულების მიმართულება და განრიდებისა და მედიაციის პროგრამები; გაფართოვდება მედიაციის რეგიონული სივრცეების არეალი; ქვეყნის მასშტაბით, საჯარო და კერძო სკოლებში ჩატარდება დანაშაულის პრევენციის ონლაინკურსი; პრობაციონერთა საორიენტაციო კურსის პილოტირების შემდეგ, დაბალი რისკის პრობაციონერებისთვის კურსში ჩართულობა უზრუნველყოფილი იქნება ქვეყნის ყველა რეგიონში.</w:t>
      </w:r>
    </w:p>
    <w:p w:rsidR="00D713D3" w:rsidRPr="005A7ABA" w:rsidRDefault="00D713D3" w:rsidP="00D713D3">
      <w:pPr>
        <w:pStyle w:val="Heading1"/>
        <w:rPr>
          <w:rFonts w:ascii="Sylfaen" w:hAnsi="Sylfaen"/>
          <w:b/>
          <w:color w:val="2E74B5" w:themeColor="accent5" w:themeShade="BF"/>
          <w:sz w:val="28"/>
          <w:szCs w:val="28"/>
          <w:lang w:val="ka-GE"/>
        </w:rPr>
      </w:pPr>
      <w:bookmarkStart w:id="4" w:name="_Toc183416098"/>
      <w:bookmarkStart w:id="5" w:name="_Toc183030434"/>
      <w:r w:rsidRPr="005A7ABA">
        <w:rPr>
          <w:rFonts w:ascii="Sylfaen" w:hAnsi="Sylfaen"/>
          <w:b/>
          <w:color w:val="2E74B5" w:themeColor="accent5" w:themeShade="BF"/>
          <w:sz w:val="28"/>
          <w:szCs w:val="28"/>
          <w:lang w:val="ka-GE"/>
        </w:rPr>
        <w:t>2. ეკონომიკური განვითარება</w:t>
      </w:r>
      <w:bookmarkEnd w:id="4"/>
      <w:bookmarkEnd w:id="5"/>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საქართველოს მთავრობის ეკონომიკური პოლიტიკა საბაზრო ეკონომიკის ჩარჩოს გაძლიერებას, მაკროეკონომიკური სტაბილურობის გაუმჯობესებასა და მდგრადი ეკონომიკური ზრდისთვის მყარი ფუნდამენტის შექმნას ეფუძნება, რაც პირდაპირ არის დაკავშირებული სწრაფ ეკონომიკურ განვითარებასთან, ეკონომიკის სტრუქტურის გაუმჯობესებასა და ინკლუზიურობის ზრდასთან.</w:t>
      </w:r>
    </w:p>
    <w:p w:rsidR="00D713D3" w:rsidRPr="005A7ABA" w:rsidRDefault="00D713D3" w:rsidP="00D713D3">
      <w:pPr>
        <w:jc w:val="both"/>
        <w:rPr>
          <w:rFonts w:ascii="Sylfaen" w:hAnsi="Sylfaen"/>
          <w:lang w:val="ka-G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მთავრობის ეკონომიკური პოლიტიკა მიმართული იქნება მაკროეკონომიკური სტაბილურობის შენარჩუნებაზე, საინვესტიციო გარემოს შემდგომ გაუმჯობესებასა და ეკონომიკის სტრუქტურულ გაჯანსაღებაზე, რომლის ძირითადი მხარდამჭერიც იქნება</w:t>
      </w:r>
      <w:r w:rsidRPr="005A7ABA">
        <w:rPr>
          <w:rFonts w:ascii="Sylfaen" w:hAnsi="Sylfaen"/>
          <w:lang w:val="ka-GE"/>
        </w:rPr>
        <w:t xml:space="preserve"> </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პროდუქტიულობისა და ინვესტიციების ზრდისკენ, ფინანსებზე ხელმისაწვდომობის გაუმჯობესებისკენ, საექსპორტო პოტენციალის გაფართოებისა და ვაჭრობის ხარისხობრივი გაუმჯობესებისკენ მიმართული რეფორმები. განსაკუთრებული ყურადღება დაეთმობა  ეკონომიკურ შესაძლებლობებსა და საბაზისო სერვისებზე ხელმისაწვდომობის ზრდას, რაც  ხელს შეუწყობს მოწყვლადი ჯგუფების ჩართულობასა და ინტეგრირებას ეკონომიკურ აქტივობაში.</w:t>
      </w:r>
      <w:r w:rsidRPr="005A7ABA">
        <w:rPr>
          <w:rFonts w:ascii="Sylfaen" w:hAnsi="Sylfaen"/>
          <w:lang w:val="ka-GE"/>
        </w:rPr>
        <w:t xml:space="preserve"> </w:t>
      </w:r>
      <w:bookmarkStart w:id="6" w:name="_Toc175071658"/>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სასიცოცხლოდ მნიშვნელოვანია ქვეყნის შესაძლებლობებისა და შეფარდებითი უპირატესობების ეფექტიანი გამოყენება, რომელიც, თავის მხრივ, მოიცავს: ენერგოუსაფრთხოების ხელშეწყობას, ქვეყნის ეკონომიკური ფუნქციების დივერსიფიკაციასა  და ევროკავშირთან დაკავშირებადობის გაუმჯობესებას. მთავრობის ეკონომიკური პოლიტიკის მიზანია საქართველოს სტრატეგიული გეოგრაფიული მდებარეობისა </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და სატრანზიტო, ენერგეტიკული და ციფრული ტრანსფორმაციის პოტენციალის მაქსიმალურად გამოყენება ქვეყნის შემდგომი განვითარებისთვის.</w:t>
      </w:r>
    </w:p>
    <w:p w:rsidR="00D713D3" w:rsidRPr="005A7ABA" w:rsidRDefault="00D713D3" w:rsidP="00D713D3">
      <w:pPr>
        <w:spacing w:after="0"/>
        <w:jc w:val="both"/>
        <w:rPr>
          <w:rFonts w:ascii="Sylfaen" w:hAnsi="Sylfaen"/>
          <w:sz w:val="28"/>
          <w:szCs w:val="28"/>
          <w:lang w:val="ka-G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ამ პოტენციალის ეფექტიანი გამოყენება უმნიშვნელოვანეს წვლილს შეიტანს მომდევნო წლებში ქვეყანაში ახალი ინვესტიციების მოზიდვაში, მაღალი ეკონომიკური ზრდის შენარჩუნებაში და თვისობრივად ახალ დონეზე აიყვანს საქართველოს ეკონომიკურ როლს გლობალურ ღირებულებათა ჯაჭვში.</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A7ABA">
        <w:rPr>
          <w:rFonts w:ascii="Sylfaen" w:hAnsi="Sylfaen"/>
          <w:lang w:val="ka-GE"/>
        </w:rPr>
        <w:br/>
      </w:r>
      <w:r w:rsidRPr="005A7ABA">
        <w:rPr>
          <w:rFonts w:ascii="Sylfaen" w:hAnsi="Sylfaen"/>
          <w:lang w:val="ka-GE"/>
        </w:rPr>
        <w:br/>
      </w:r>
      <w:bookmarkEnd w:id="6"/>
    </w:p>
    <w:p w:rsidR="00D713D3" w:rsidRPr="005A7ABA" w:rsidRDefault="00D713D3" w:rsidP="00D713D3">
      <w:pPr>
        <w:pStyle w:val="Heading2"/>
        <w:rPr>
          <w:rFonts w:ascii="Sylfaen" w:hAnsi="Sylfaen"/>
          <w:color w:val="2E74B5" w:themeColor="accent5" w:themeShade="BF"/>
          <w:lang w:val="ka-GE"/>
        </w:rPr>
      </w:pPr>
      <w:r w:rsidRPr="005A7ABA">
        <w:rPr>
          <w:rFonts w:ascii="Sylfaen" w:hAnsi="Sylfaen"/>
          <w:color w:val="2E74B5" w:themeColor="accent5" w:themeShade="BF"/>
          <w:lang w:val="ka-GE"/>
        </w:rPr>
        <w:t>2.1.  მაკროეკონომიკური პოლიტიკა და სწრაფი ეკონომიკური განვითარება</w:t>
      </w:r>
    </w:p>
    <w:p w:rsidR="00D713D3" w:rsidRPr="005A7ABA" w:rsidRDefault="00D713D3" w:rsidP="00D713D3">
      <w:pPr>
        <w:jc w:val="both"/>
        <w:rPr>
          <w:rFonts w:ascii="Sylfaen" w:hAnsi="Sylfaen"/>
          <w:sz w:val="28"/>
          <w:szCs w:val="28"/>
          <w:lang w:val="ka-GE"/>
        </w:rPr>
      </w:pP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საქართველოს მთავრობის ეკონომიკური პოლიტიკის ერთ-ერთ მთავარ პრიორიტეტს ქვეყნის მაკროეკონომიკური სტაბილურობა და მისი მუდმივი გაჯანსაღება წარმოადგენს. მთავრობის გონივრული ეკონომიკური პოლიტიკის შედეგად, საქართველომ მნიშვნელოვან პროგრესს მიაღწია ეკონომიკის ყველა მიმართულებით.  </w:t>
      </w:r>
    </w:p>
    <w:p w:rsidR="00D713D3" w:rsidRPr="005A7ABA" w:rsidRDefault="00D713D3" w:rsidP="00D713D3">
      <w:pPr>
        <w:jc w:val="both"/>
        <w:rPr>
          <w:rFonts w:ascii="Sylfaen" w:hAnsi="Sylfaen"/>
          <w:lang w:val="ka-G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პოსტპანდემიურ პერიოდში ჩვენი ქვეყანა წარმატებით გაუმკლავდა ყველა საგარეო შოკს და საქართველოს აქვს ერთ-ერთი ყველაზე მაღალი ეკონომიკური ზრდა ფართე რეგიონის, ევროპისა და ევროკავშირის წევრობის კანდიდატ ქვეყნებს შორის. პანდემიის შემდგომ საქართველოს ეკონომიკა განსაკუთრებით მაღალი ტემპით იზრდება. 2021 − 2023 წლებში საშუალო რეალურმა ეკონომიკურმა ზრდამ 9.8% შეადგინა. მაღალი ეკონომიკური აქტივობა მიმდინარე წელსაც გრძელდება, იანვარ-სექტემბრის მონაცემებით, ეკონომიკურმა ზრდამ მიმდინარე წელსაც 9.8% შეადგინა.</w:t>
      </w:r>
      <w:r w:rsidRPr="005A7ABA">
        <w:rPr>
          <w:rFonts w:ascii="Sylfaen" w:hAnsi="Sylfaen"/>
          <w:lang w:val="ka-GE"/>
        </w:rPr>
        <w:t xml:space="preserve"> </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ბოლო ორი წლის განმავლობაში, საქართველოს მაღალ ეკონომიკურ ზრდასთან ერთად დაბალი ინფლაციაც აქვს. 2023 წელს ინფლაციამ 2.5% შეადგინა, ხოლო მიმდინარე წლის ოქტომბერში 0.3%-ს გაუტოლდა. ბოლო 2 წლის განმავლობაში საქართველოს ეკონომიკაში დაფიქსირებული ტენდენციები − მაღალი ეკონომიკური ზრდის შენარჩუნება და ინფლაციის დაბალი დონე მიანიშნებს ეკონომიკის პოტენციური დონისა და პროდუქტიულობის ზრდაზე, რაც ,თავის მხრივ, ეკონომიკის სტრუქტურული გაუმჯობესების შედეგია. </w:t>
      </w:r>
    </w:p>
    <w:p w:rsidR="00D713D3" w:rsidRPr="005A7ABA" w:rsidRDefault="00D713D3" w:rsidP="00D713D3">
      <w:pPr>
        <w:jc w:val="both"/>
        <w:rPr>
          <w:rFonts w:ascii="Sylfaen" w:hAnsi="Sylfaen"/>
          <w:lang w:val="ka-GE"/>
        </w:rPr>
      </w:pPr>
      <w:r w:rsidRPr="005A7ABA">
        <w:rPr>
          <w:rFonts w:ascii="Sylfaen" w:hAnsi="Sylfaen"/>
          <w:lang w:val="ka-GE"/>
        </w:rPr>
        <w:t xml:space="preserve">მაღალი ეკონომიკური ზრდისა და ძლიერი მაკროეკონომიკური ფუნდამენტების პარალელურად, ფისკალური პარამეტრები უმჯობესდება. 2024 წელს მოსალოდნელია ბიუჯეტის დეფიციტის მშპ-ის 2.5%-ამდე შენარჩუნება, რაც 3%-იან ფისკალური წესით განსაზღვრულ ზღვარზე დაბალი მაჩვენებელია. </w:t>
      </w:r>
    </w:p>
    <w:p w:rsidR="00D713D3" w:rsidRPr="005A7ABA" w:rsidRDefault="00D713D3" w:rsidP="00D713D3">
      <w:pPr>
        <w:jc w:val="both"/>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მაღალი ეკონომიკური ზრდა ასახვას პოვებს სოციალურ-ეკონომიკურ მდგომარეობაზე. 2023 წელს უმუშევრობის დონე  შემცირდა 16.4%-ამდე. უმუშევრობის შემცირების ტენდენცია ასევე გაგრძელდა 2024 წლის სამ კვარტალში და უმუშევრობის დონე შესაბამისად რეკორდულად დაბალ მაჩვენებლამდე − პირველ კვარტალში 14.0%-ამდე, მეორე კვარტალში − 13.7%-ამდე, ხოლო მესამე კვარტალში 13.8%-ამდე შემცირდა. რაც შეეხება სიღარიბეს, 2023 წელს სიღარიბის </w:t>
      </w:r>
      <w:r w:rsidRPr="005A7ABA">
        <w:rPr>
          <w:rFonts w:ascii="Sylfaen" w:eastAsia="Sylfaen" w:hAnsi="Sylfaen" w:cs="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აბსოლუტურ ზღვარს ქვევით მყოფი მოსახლეობის წილი ისტორიულ მინიმუმამდე − 11.8%-ამდე შემცირდა და მხოლოდ სამი წლის განმავლობაში 350 ათასზე მეტმა ადამიანმა დააღწია თავი სიღარიბეს. </w:t>
      </w:r>
    </w:p>
    <w:p w:rsidR="00D713D3" w:rsidRPr="005A7ABA" w:rsidRDefault="00D713D3" w:rsidP="00D713D3">
      <w:pPr>
        <w:jc w:val="both"/>
        <w:rPr>
          <w:rFonts w:ascii="Sylfaen" w:hAnsi="Sylfaen"/>
          <w:lang w:val="ka-GE"/>
        </w:rPr>
      </w:pPr>
      <w:r w:rsidRPr="005A7ABA">
        <w:rPr>
          <w:rFonts w:ascii="Sylfaen" w:hAnsi="Sylfaen" w:cs="Sylfaen"/>
          <w:lang w:val="ka-GE"/>
        </w:rPr>
        <w:t>საშუალოვადიან პერიოდში საქართველომ უნდა შეინარჩუნოს სწრაფი ეკონომიკური ზრდის ტენდენცია. მთავრობა უზრუნველყოფს გონივრული და თანმიმდევრული მაკროეკონომიკური პოლიტიკის გაგრძელებასა და სტრუქტურული ეკონომიკური რეფორმების გატარებას. მომდევნო წლებში,</w:t>
      </w:r>
      <w:r w:rsidRPr="005A7ABA">
        <w:rPr>
          <w:rFonts w:ascii="Sylfaen" w:hAnsi="Sylfaen"/>
          <w:lang w:val="ka-GE"/>
        </w:rPr>
        <w:t xml:space="preserve"> მაკროეკონომიკური პოლიტიკის ჩარჩოს გაძლიერების მიზნით, მთავრობის მიერ გატარებული პოლიტიკა უზრუნველყოფს მაღალი ეკონომიკური ზრდის დინამიკის შენარჩუნებას. შედეგად, 2028 წლისთვის მთლიანი შიდა პროდუქტი 130 მილიარდ ლარს, მშპ ერთ სულზე კი − 35 000 ლარს (13 000 აშშ დოლარს) გადააჭარბებს. მაღალი ეკონომიკური ზრდა შექმნის შესაძლებლობას, თანდათანობით შემცირდეს სხვაობა საქართველოსა და განვითარებული ქვეყნების ცხოვრების დონეებს შორის და მსყიდველუნარიანობის პარიტეტზე დაფუძნებული მშპ ერთ სულზე 36 000 საერთაშორისო დოლარს გადააჭარბებს; შედეგად, საქართველო მსყიდველუნარიანობის პარიტეტზე დაფუძნებული ერთ სულზე მშპ-ის ოდენობით იქნება ლიდერი ევროკავშირის წევრობის კანდიდატ ყველა ქვეყანას შორის, რომელთაც გახსნილი აქვთ მოლაპარაკებები ევროკავშირთან. </w:t>
      </w:r>
    </w:p>
    <w:p w:rsidR="00D713D3" w:rsidRPr="005A7ABA" w:rsidRDefault="00D713D3" w:rsidP="00D713D3">
      <w:pPr>
        <w:jc w:val="both"/>
        <w:rPr>
          <w:rFonts w:ascii="Sylfaen" w:hAnsi="Sylfaen"/>
          <w:lang w:val="ka-GE"/>
        </w:rPr>
      </w:pPr>
      <w:r w:rsidRPr="005A7ABA">
        <w:rPr>
          <w:rFonts w:ascii="Sylfaen" w:hAnsi="Sylfaen"/>
          <w:lang w:val="ka-GE"/>
        </w:rPr>
        <w:t xml:space="preserve">ეკონომიკური ზრდა გახდება კიდევ უფრო ინკლუზიური და მაღალი ეკონომიკური აქტივობისა და სტრუქტურული გაუმჯობესების პარალელურად, ქვეყანაში დამატებით          200 000-ზე მეტი სამუშაო ადგილი შეიქმნება. </w:t>
      </w:r>
    </w:p>
    <w:p w:rsidR="00D713D3" w:rsidRPr="005A7ABA" w:rsidRDefault="00D713D3" w:rsidP="00D713D3">
      <w:pPr>
        <w:jc w:val="both"/>
        <w:rPr>
          <w:rFonts w:ascii="Sylfaen" w:hAnsi="Sylfaen"/>
          <w:lang w:val="ka-GE"/>
        </w:rPr>
      </w:pPr>
      <w:r w:rsidRPr="005A7ABA">
        <w:rPr>
          <w:rFonts w:ascii="Sylfaen" w:hAnsi="Sylfaen"/>
          <w:lang w:val="ka-GE"/>
        </w:rPr>
        <w:t>გაგრძელდება სიღარიბის შემცირების ტენდენცია. 2028 წლისთვის სიღარიბე 4%-ამდე შემცირდება და სიღარიბეს დამატებით 290 ათასზე მეტი ადამიანი დააღწევს თავს.</w:t>
      </w:r>
    </w:p>
    <w:p w:rsidR="00D713D3" w:rsidRPr="005A7ABA" w:rsidRDefault="00D713D3" w:rsidP="00D713D3">
      <w:pPr>
        <w:jc w:val="both"/>
        <w:rPr>
          <w:rFonts w:ascii="Sylfaen" w:hAnsi="Sylfaen"/>
          <w:lang w:val="ka-GE"/>
        </w:rPr>
      </w:pPr>
      <w:r w:rsidRPr="005A7ABA">
        <w:rPr>
          <w:rFonts w:ascii="Sylfaen" w:hAnsi="Sylfaen" w:cs="Sylfaen"/>
          <w:lang w:val="ka-GE"/>
        </w:rPr>
        <w:t xml:space="preserve">მაკროეკონომიკური პოლიტიკისა და ფისკალური სტაბილურობის გაძლიერების მიზნით, მომდევნო წლებში განხორციელდება შემდეგი პოლიტიკა: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შენარჩუნებული იქნება ფისკალური დისციპლინა და ბიუჯეტის დეფიციტი მუდმივად დაიგეგმება ორგანული კანონით დასაშვები 3%-იანი დეფიციტის ფარგლებში. მოსალოდნელია, რომ 2025 − 2028 წლებში დეფიციტის საშუალო მაჩვენებელი იქნება მშპ-ის 2,5%;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მიმდინარე ანგარიშის დეფიციტი მომდევნო წლებშიც 5 პროცენტის ქვემოთ შენარჩუნდება და კლებადი ტენდენცია ექნება;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ქვეყნის ბიუჯეტი 40 მილიარდ ლარამდე გაიზრდება. გაგრძელდება ადგილობრივი ბიუჯეტების ზრდის ტენდენცია და 2028 წელს მათი მოცულობა გაიზრდება დაახლოებით 3,5-ჯერ (6.8 მილიარდ ლარზე მეტი);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2025 − 2028 წლებში ვალის მაჩვენებელი შენარჩუნებული იქნება მის უსაფრთხო დონეზე, რაც გულისხმობს მშპ-თან მიმართებით არაუმეტეს 40%-იან მაჩვენებელს. პორტფელის დივერსიფიცირება უზრუნველყოფილი იქნება საშინაო და საგარეო წყაროების ჯანსაღი კომპოზიციით. არსებული პროგნოზებით, 2028 წლისათვის ვალის პორტფელში უცხოური ვალუტის წილი ჩამოცდება 65 პროცენტს;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გაგრძელდება რეფორმები საჯარო ფინანსების მართვისა და მისი გამჭვირვალობის მიმართულებით, რაც შესაძლებელს გახდის ბიუჯეტის ღიაობის ინდექსში მოსალოდნელი ქულების შემდგომ გაუმჯობესებას. აქტიურად გაგრძელდება მუშაობა ბიუჯეტის გამჭვირვალობის მიმართულებით, განსაკუთრებული ყურადღება გამახვილდება </w:t>
      </w:r>
      <w:r w:rsidRPr="005A7ABA">
        <w:rPr>
          <w:rFonts w:ascii="Sylfaen" w:hAnsi="Sylfaen"/>
          <w:lang w:val="ka-GE"/>
        </w:rPr>
        <w:lastRenderedPageBreak/>
        <w:t>საბიუჯეტო პროცესში მოსახლეობისა და დაინტერესებული ორგანიზაციების ჩართულობის გაუმჯობესებაზე;</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ხაზინის რეფორმები როგორც საჯარო სექტორის ბუღალტრული აღრიცხვის საერთაშორისო სტანდარტების (IPSAS) სახელმწიფო ბიუჯეტის ორგანიზაციებში, ავტონომიურ რესპუბლიკებსა და ადგილობრივ თვითმმართველ ერთეულებში დამატებით შემოღებასთან დაკავშირებით, ასევე ხაზინის ერთიანი ანგარიშის მომცველობის გაზრდასთან დაკავშირებით, რაც ხელს შეუწყობს ანგარიშვალდებულებისა და გამჭვირვალობის გაუმჯობესებას საჯარო სექტორში;</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მუშაობა გაგრძელდება სახელმწიფო შიდა ფინანსური კონტროლის  რეფორმის  (PIFC) მდგრადი და უწყვეტი განვითარების მიმართულებით მთელ საჯარო სექტორში, ცენტრალური, ავტონომიური რესპუბლიკებისა და ადგილობრივი თვითმმართველობის დონეზე, რომელიც მოიცავს ძლიერი მენეჯერული ანგარიშვალდებულების, უფლებამოსილების დელეგირების, რისკების მართვის სისტემისა და ეფექტიანი შიდა აუდიტის მექანიზმს;  </w:t>
      </w:r>
    </w:p>
    <w:p w:rsidR="00D713D3" w:rsidRPr="005A7ABA" w:rsidRDefault="00D713D3" w:rsidP="008D4BE1">
      <w:pPr>
        <w:pStyle w:val="ListParagraph"/>
        <w:numPr>
          <w:ilvl w:val="0"/>
          <w:numId w:val="22"/>
        </w:numPr>
        <w:spacing w:line="30" w:lineRule="atLeast"/>
        <w:jc w:val="both"/>
        <w:rPr>
          <w:rFonts w:ascii="Sylfaen" w:hAnsi="Sylfaen" w:cs="Sylfaen"/>
          <w:lang w:val="ka-GE"/>
        </w:rPr>
      </w:pPr>
      <w:r w:rsidRPr="005A7ABA">
        <w:rPr>
          <w:rFonts w:ascii="Sylfaen" w:hAnsi="Sylfaen" w:cs="Sylfaen"/>
          <w:lang w:val="ka-GE"/>
        </w:rPr>
        <w:t>კონკურენტული</w:t>
      </w:r>
      <w:r w:rsidRPr="005A7ABA">
        <w:rPr>
          <w:rFonts w:ascii="Sylfaen" w:hAnsi="Sylfaen" w:cstheme="minorHAnsi"/>
          <w:lang w:val="ka-GE"/>
        </w:rPr>
        <w:t xml:space="preserve"> </w:t>
      </w:r>
      <w:r w:rsidRPr="005A7ABA">
        <w:rPr>
          <w:rFonts w:ascii="Sylfaen" w:hAnsi="Sylfaen" w:cs="Sylfaen"/>
          <w:lang w:val="ka-GE"/>
        </w:rPr>
        <w:t>გარემოს</w:t>
      </w:r>
      <w:r w:rsidRPr="005A7ABA">
        <w:rPr>
          <w:rFonts w:ascii="Sylfaen" w:hAnsi="Sylfaen" w:cstheme="minorHAnsi"/>
          <w:lang w:val="ka-GE"/>
        </w:rPr>
        <w:t xml:space="preserve"> </w:t>
      </w:r>
      <w:r w:rsidRPr="005A7ABA">
        <w:rPr>
          <w:rFonts w:ascii="Sylfaen" w:hAnsi="Sylfaen" w:cs="Sylfaen"/>
          <w:lang w:val="ka-GE"/>
        </w:rPr>
        <w:t>შესაქმნელად</w:t>
      </w:r>
      <w:r w:rsidRPr="005A7ABA">
        <w:rPr>
          <w:rFonts w:ascii="Sylfaen" w:hAnsi="Sylfaen" w:cstheme="minorHAnsi"/>
          <w:lang w:val="ka-GE"/>
        </w:rPr>
        <w:t xml:space="preserve"> </w:t>
      </w:r>
      <w:r w:rsidRPr="005A7ABA">
        <w:rPr>
          <w:rFonts w:ascii="Sylfaen" w:hAnsi="Sylfaen" w:cs="Sylfaen"/>
          <w:lang w:val="ka-GE"/>
        </w:rPr>
        <w:t>და</w:t>
      </w:r>
      <w:r w:rsidRPr="005A7ABA">
        <w:rPr>
          <w:rFonts w:ascii="Sylfaen" w:hAnsi="Sylfaen" w:cstheme="minorHAnsi"/>
          <w:lang w:val="ka-GE"/>
        </w:rPr>
        <w:t xml:space="preserve"> </w:t>
      </w:r>
      <w:r w:rsidRPr="005A7ABA">
        <w:rPr>
          <w:rFonts w:ascii="Sylfaen" w:hAnsi="Sylfaen" w:cs="Sylfaen"/>
          <w:lang w:val="ka-GE"/>
        </w:rPr>
        <w:t>საგადასახადო</w:t>
      </w:r>
      <w:r w:rsidRPr="005A7ABA">
        <w:rPr>
          <w:rFonts w:ascii="Sylfaen" w:hAnsi="Sylfaen" w:cstheme="minorHAnsi"/>
          <w:lang w:val="ka-GE"/>
        </w:rPr>
        <w:t xml:space="preserve"> </w:t>
      </w:r>
      <w:r w:rsidRPr="005A7ABA">
        <w:rPr>
          <w:rFonts w:ascii="Sylfaen" w:hAnsi="Sylfaen" w:cs="Sylfaen"/>
          <w:lang w:val="ka-GE"/>
        </w:rPr>
        <w:t>ადმინისტრირების</w:t>
      </w:r>
      <w:r w:rsidRPr="005A7ABA">
        <w:rPr>
          <w:rFonts w:ascii="Sylfaen" w:hAnsi="Sylfaen" w:cstheme="minorHAnsi"/>
          <w:lang w:val="ka-GE"/>
        </w:rPr>
        <w:t xml:space="preserve"> </w:t>
      </w:r>
      <w:r w:rsidRPr="005A7ABA">
        <w:rPr>
          <w:rFonts w:ascii="Sylfaen" w:hAnsi="Sylfaen" w:cs="Sylfaen"/>
          <w:lang w:val="ka-GE"/>
        </w:rPr>
        <w:t>სისტემის</w:t>
      </w:r>
      <w:r w:rsidRPr="005A7ABA">
        <w:rPr>
          <w:rFonts w:ascii="Sylfaen" w:hAnsi="Sylfaen" w:cstheme="minorHAnsi"/>
          <w:lang w:val="ka-GE"/>
        </w:rPr>
        <w:t xml:space="preserve"> </w:t>
      </w:r>
      <w:r w:rsidRPr="005A7ABA">
        <w:rPr>
          <w:rFonts w:ascii="Sylfaen" w:hAnsi="Sylfaen" w:cs="Sylfaen"/>
          <w:lang w:val="ka-GE"/>
        </w:rPr>
        <w:t>შემდგომი</w:t>
      </w:r>
      <w:r w:rsidRPr="005A7ABA">
        <w:rPr>
          <w:rFonts w:ascii="Sylfaen" w:hAnsi="Sylfaen" w:cstheme="minorHAnsi"/>
          <w:lang w:val="ka-GE"/>
        </w:rPr>
        <w:t xml:space="preserve"> </w:t>
      </w:r>
      <w:r w:rsidRPr="005A7ABA">
        <w:rPr>
          <w:rFonts w:ascii="Sylfaen" w:hAnsi="Sylfaen" w:cs="Sylfaen"/>
          <w:lang w:val="ka-GE"/>
        </w:rPr>
        <w:t>გაუმჯობესების</w:t>
      </w:r>
      <w:r w:rsidRPr="005A7ABA">
        <w:rPr>
          <w:rFonts w:ascii="Sylfaen" w:hAnsi="Sylfaen" w:cstheme="minorHAnsi"/>
          <w:lang w:val="ka-GE"/>
        </w:rPr>
        <w:t xml:space="preserve"> </w:t>
      </w:r>
      <w:r w:rsidRPr="005A7ABA">
        <w:rPr>
          <w:rFonts w:ascii="Sylfaen" w:hAnsi="Sylfaen" w:cs="Sylfaen"/>
          <w:lang w:val="ka-GE"/>
        </w:rPr>
        <w:t>მიზნით</w:t>
      </w:r>
      <w:r w:rsidRPr="005A7ABA">
        <w:rPr>
          <w:rFonts w:ascii="Sylfaen" w:hAnsi="Sylfaen" w:cstheme="minorHAnsi"/>
          <w:lang w:val="ka-GE"/>
        </w:rPr>
        <w:t xml:space="preserve">, </w:t>
      </w:r>
      <w:r w:rsidRPr="005A7ABA">
        <w:rPr>
          <w:rFonts w:ascii="Sylfaen" w:hAnsi="Sylfaen" w:cs="Sylfaen"/>
          <w:lang w:val="ka-GE"/>
        </w:rPr>
        <w:t>გაგრძელდება</w:t>
      </w:r>
      <w:r w:rsidRPr="005A7ABA">
        <w:rPr>
          <w:rFonts w:ascii="Sylfaen" w:hAnsi="Sylfaen" w:cstheme="minorHAnsi"/>
          <w:lang w:val="ka-GE"/>
        </w:rPr>
        <w:t xml:space="preserve"> </w:t>
      </w:r>
      <w:r w:rsidRPr="005A7ABA">
        <w:rPr>
          <w:rFonts w:ascii="Sylfaen" w:hAnsi="Sylfaen" w:cs="Sylfaen"/>
          <w:lang w:val="ka-GE"/>
        </w:rPr>
        <w:t>საგადასახადო</w:t>
      </w:r>
      <w:r w:rsidRPr="005A7ABA">
        <w:rPr>
          <w:rFonts w:ascii="Sylfaen" w:hAnsi="Sylfaen" w:cstheme="minorHAnsi"/>
          <w:lang w:val="ka-GE"/>
        </w:rPr>
        <w:t xml:space="preserve"> </w:t>
      </w:r>
      <w:r w:rsidRPr="005A7ABA">
        <w:rPr>
          <w:rFonts w:ascii="Sylfaen" w:hAnsi="Sylfaen" w:cs="Sylfaen"/>
          <w:lang w:val="ka-GE"/>
        </w:rPr>
        <w:t>შეღავათების</w:t>
      </w:r>
      <w:r w:rsidRPr="005A7ABA">
        <w:rPr>
          <w:rFonts w:ascii="Sylfaen" w:hAnsi="Sylfaen" w:cstheme="minorHAnsi"/>
          <w:lang w:val="ka-GE"/>
        </w:rPr>
        <w:t xml:space="preserve"> </w:t>
      </w:r>
      <w:r w:rsidRPr="005A7ABA">
        <w:rPr>
          <w:rFonts w:ascii="Sylfaen" w:hAnsi="Sylfaen" w:cs="Sylfaen"/>
          <w:lang w:val="ka-GE"/>
        </w:rPr>
        <w:t>სისტემის</w:t>
      </w:r>
      <w:r w:rsidRPr="005A7ABA">
        <w:rPr>
          <w:rFonts w:ascii="Sylfaen" w:hAnsi="Sylfaen" w:cstheme="minorHAnsi"/>
          <w:lang w:val="ka-GE"/>
        </w:rPr>
        <w:t xml:space="preserve"> </w:t>
      </w:r>
      <w:r w:rsidRPr="005A7ABA">
        <w:rPr>
          <w:rFonts w:ascii="Sylfaen" w:hAnsi="Sylfaen" w:cs="Sylfaen"/>
          <w:lang w:val="ka-GE"/>
        </w:rPr>
        <w:t>ანალიზი</w:t>
      </w:r>
      <w:r w:rsidRPr="005A7ABA">
        <w:rPr>
          <w:rFonts w:ascii="Sylfaen" w:hAnsi="Sylfaen" w:cstheme="minorHAnsi"/>
          <w:lang w:val="ka-GE"/>
        </w:rPr>
        <w:t>;</w:t>
      </w:r>
    </w:p>
    <w:p w:rsidR="00D713D3" w:rsidRPr="005A7ABA" w:rsidRDefault="00D713D3" w:rsidP="008D4BE1">
      <w:pPr>
        <w:pStyle w:val="ListParagraph"/>
        <w:numPr>
          <w:ilvl w:val="0"/>
          <w:numId w:val="22"/>
        </w:numPr>
        <w:spacing w:line="30" w:lineRule="atLeast"/>
        <w:jc w:val="both"/>
        <w:rPr>
          <w:rFonts w:ascii="Sylfaen" w:hAnsi="Sylfaen" w:cs="Sylfaen"/>
          <w:lang w:val="ka-GE"/>
        </w:rPr>
      </w:pPr>
      <w:r w:rsidRPr="005A7ABA">
        <w:rPr>
          <w:rFonts w:ascii="Sylfaen" w:hAnsi="Sylfaen" w:cs="Sylfaen"/>
          <w:lang w:val="ka-GE"/>
        </w:rPr>
        <w:t>შენარჩუნდება</w:t>
      </w:r>
      <w:r w:rsidRPr="005A7ABA">
        <w:rPr>
          <w:rFonts w:ascii="Sylfaen" w:hAnsi="Sylfaen" w:cstheme="minorHAnsi"/>
          <w:lang w:val="ka-GE"/>
        </w:rPr>
        <w:t xml:space="preserve"> </w:t>
      </w:r>
      <w:r w:rsidRPr="005A7ABA">
        <w:rPr>
          <w:rFonts w:ascii="Sylfaen" w:hAnsi="Sylfaen" w:cs="Sylfaen"/>
          <w:lang w:val="ka-GE"/>
        </w:rPr>
        <w:t>ეკონომიკისთვის</w:t>
      </w:r>
      <w:r w:rsidRPr="005A7ABA">
        <w:rPr>
          <w:rFonts w:ascii="Sylfaen" w:hAnsi="Sylfaen" w:cstheme="minorHAnsi"/>
          <w:lang w:val="ka-GE"/>
        </w:rPr>
        <w:t xml:space="preserve"> </w:t>
      </w:r>
      <w:r w:rsidRPr="005A7ABA">
        <w:rPr>
          <w:rFonts w:ascii="Sylfaen" w:hAnsi="Sylfaen" w:cs="Sylfaen"/>
          <w:lang w:val="ka-GE"/>
        </w:rPr>
        <w:t>ოპტიმალური</w:t>
      </w:r>
      <w:r w:rsidRPr="005A7ABA">
        <w:rPr>
          <w:rFonts w:ascii="Sylfaen" w:hAnsi="Sylfaen" w:cstheme="minorHAnsi"/>
          <w:lang w:val="ka-GE"/>
        </w:rPr>
        <w:t xml:space="preserve"> </w:t>
      </w:r>
      <w:r w:rsidRPr="005A7ABA">
        <w:rPr>
          <w:rFonts w:ascii="Sylfaen" w:hAnsi="Sylfaen" w:cs="Sylfaen"/>
          <w:lang w:val="ka-GE"/>
        </w:rPr>
        <w:t>მოცულობის</w:t>
      </w:r>
      <w:r w:rsidRPr="005A7ABA">
        <w:rPr>
          <w:rFonts w:ascii="Sylfaen" w:hAnsi="Sylfaen" w:cstheme="minorHAnsi"/>
          <w:lang w:val="ka-GE"/>
        </w:rPr>
        <w:t xml:space="preserve"> </w:t>
      </w:r>
      <w:r w:rsidRPr="005A7ABA">
        <w:rPr>
          <w:rFonts w:ascii="Sylfaen" w:hAnsi="Sylfaen" w:cs="Sylfaen"/>
          <w:lang w:val="ka-GE"/>
        </w:rPr>
        <w:t>კაპიტალური</w:t>
      </w:r>
      <w:r w:rsidRPr="005A7ABA">
        <w:rPr>
          <w:rFonts w:ascii="Sylfaen" w:hAnsi="Sylfaen" w:cstheme="minorHAnsi"/>
          <w:lang w:val="ka-GE"/>
        </w:rPr>
        <w:t xml:space="preserve"> </w:t>
      </w:r>
      <w:r w:rsidRPr="005A7ABA">
        <w:rPr>
          <w:rFonts w:ascii="Sylfaen" w:hAnsi="Sylfaen" w:cs="Sylfaen"/>
          <w:lang w:val="ka-GE"/>
        </w:rPr>
        <w:t>ინვესტიციები</w:t>
      </w:r>
      <w:r w:rsidRPr="005A7ABA">
        <w:rPr>
          <w:rFonts w:ascii="Sylfaen" w:hAnsi="Sylfaen" w:cstheme="minorHAnsi"/>
          <w:lang w:val="ka-GE"/>
        </w:rPr>
        <w:t xml:space="preserve"> − </w:t>
      </w:r>
      <w:r w:rsidRPr="005A7ABA">
        <w:rPr>
          <w:rFonts w:ascii="Sylfaen" w:hAnsi="Sylfaen" w:cs="Sylfaen"/>
          <w:lang w:val="ka-GE"/>
        </w:rPr>
        <w:t>საქართველო</w:t>
      </w:r>
      <w:r w:rsidRPr="005A7ABA">
        <w:rPr>
          <w:rFonts w:ascii="Sylfaen" w:hAnsi="Sylfaen" w:cstheme="minorHAnsi"/>
          <w:lang w:val="ka-GE"/>
        </w:rPr>
        <w:t xml:space="preserve"> </w:t>
      </w:r>
      <w:r w:rsidRPr="005A7ABA">
        <w:rPr>
          <w:rFonts w:ascii="Sylfaen" w:hAnsi="Sylfaen" w:cs="Sylfaen"/>
          <w:lang w:val="ka-GE"/>
        </w:rPr>
        <w:t>საშუალოვადიან</w:t>
      </w:r>
      <w:r w:rsidRPr="005A7ABA">
        <w:rPr>
          <w:rFonts w:ascii="Sylfaen" w:hAnsi="Sylfaen" w:cstheme="minorHAnsi"/>
          <w:lang w:val="ka-GE"/>
        </w:rPr>
        <w:t xml:space="preserve"> </w:t>
      </w:r>
      <w:r w:rsidRPr="005A7ABA">
        <w:rPr>
          <w:rFonts w:ascii="Sylfaen" w:hAnsi="Sylfaen" w:cs="Sylfaen"/>
          <w:lang w:val="ka-GE"/>
        </w:rPr>
        <w:t>პერიოდში</w:t>
      </w:r>
      <w:r w:rsidRPr="005A7ABA">
        <w:rPr>
          <w:rFonts w:ascii="Sylfaen" w:hAnsi="Sylfaen" w:cstheme="minorHAnsi"/>
          <w:lang w:val="ka-GE"/>
        </w:rPr>
        <w:t xml:space="preserve"> </w:t>
      </w:r>
      <w:r w:rsidRPr="005A7ABA">
        <w:rPr>
          <w:rFonts w:ascii="Sylfaen" w:hAnsi="Sylfaen" w:cs="Sylfaen"/>
          <w:lang w:val="ka-GE"/>
        </w:rPr>
        <w:t>შეინარჩუნებს</w:t>
      </w:r>
      <w:r w:rsidRPr="005A7ABA">
        <w:rPr>
          <w:rFonts w:ascii="Sylfaen" w:hAnsi="Sylfaen" w:cstheme="minorHAnsi"/>
          <w:lang w:val="ka-GE"/>
        </w:rPr>
        <w:t xml:space="preserve"> </w:t>
      </w:r>
      <w:r w:rsidRPr="005A7ABA">
        <w:rPr>
          <w:rFonts w:ascii="Sylfaen" w:hAnsi="Sylfaen" w:cs="Sylfaen"/>
          <w:lang w:val="ka-GE"/>
        </w:rPr>
        <w:t>კაპიტალური</w:t>
      </w:r>
      <w:r w:rsidRPr="005A7ABA">
        <w:rPr>
          <w:rFonts w:ascii="Sylfaen" w:hAnsi="Sylfaen" w:cstheme="minorHAnsi"/>
          <w:lang w:val="ka-GE"/>
        </w:rPr>
        <w:t xml:space="preserve"> </w:t>
      </w:r>
      <w:r w:rsidRPr="005A7ABA">
        <w:rPr>
          <w:rFonts w:ascii="Sylfaen" w:hAnsi="Sylfaen" w:cs="Sylfaen"/>
          <w:lang w:val="ka-GE"/>
        </w:rPr>
        <w:t>ხარჯების</w:t>
      </w:r>
      <w:r w:rsidRPr="005A7ABA">
        <w:rPr>
          <w:rFonts w:ascii="Sylfaen" w:hAnsi="Sylfaen" w:cstheme="minorHAnsi"/>
          <w:lang w:val="ka-GE"/>
        </w:rPr>
        <w:t xml:space="preserve"> 6-7%-</w:t>
      </w:r>
      <w:r w:rsidRPr="005A7ABA">
        <w:rPr>
          <w:rFonts w:ascii="Sylfaen" w:hAnsi="Sylfaen" w:cs="Sylfaen"/>
          <w:lang w:val="ka-GE"/>
        </w:rPr>
        <w:t>იან</w:t>
      </w:r>
      <w:r w:rsidRPr="005A7ABA">
        <w:rPr>
          <w:rFonts w:ascii="Sylfaen" w:hAnsi="Sylfaen" w:cstheme="minorHAnsi"/>
          <w:lang w:val="ka-GE"/>
        </w:rPr>
        <w:t xml:space="preserve"> </w:t>
      </w:r>
      <w:r w:rsidRPr="005A7ABA">
        <w:rPr>
          <w:rFonts w:ascii="Sylfaen" w:hAnsi="Sylfaen" w:cs="Sylfaen"/>
          <w:lang w:val="ka-GE"/>
        </w:rPr>
        <w:t>დონეს</w:t>
      </w:r>
      <w:r w:rsidRPr="005A7ABA">
        <w:rPr>
          <w:rFonts w:ascii="Sylfaen" w:hAnsi="Sylfaen" w:cstheme="minorHAnsi"/>
          <w:lang w:val="ka-GE"/>
        </w:rPr>
        <w:t xml:space="preserve"> </w:t>
      </w:r>
      <w:r w:rsidRPr="005A7ABA">
        <w:rPr>
          <w:rFonts w:ascii="Sylfaen" w:hAnsi="Sylfaen" w:cs="Sylfaen"/>
          <w:lang w:val="ka-GE"/>
        </w:rPr>
        <w:t>მთლიან</w:t>
      </w:r>
      <w:r w:rsidRPr="005A7ABA">
        <w:rPr>
          <w:rFonts w:ascii="Sylfaen" w:hAnsi="Sylfaen" w:cstheme="minorHAnsi"/>
          <w:lang w:val="ka-GE"/>
        </w:rPr>
        <w:t xml:space="preserve"> </w:t>
      </w:r>
      <w:r w:rsidRPr="005A7ABA">
        <w:rPr>
          <w:rFonts w:ascii="Sylfaen" w:hAnsi="Sylfaen" w:cs="Sylfaen"/>
          <w:lang w:val="ka-GE"/>
        </w:rPr>
        <w:t>შიდა</w:t>
      </w:r>
      <w:r w:rsidRPr="005A7ABA">
        <w:rPr>
          <w:rFonts w:ascii="Sylfaen" w:hAnsi="Sylfaen" w:cstheme="minorHAnsi"/>
          <w:lang w:val="ka-GE"/>
        </w:rPr>
        <w:t xml:space="preserve"> </w:t>
      </w:r>
      <w:r w:rsidRPr="005A7ABA">
        <w:rPr>
          <w:rFonts w:ascii="Sylfaen" w:hAnsi="Sylfaen" w:cs="Sylfaen"/>
          <w:lang w:val="ka-GE"/>
        </w:rPr>
        <w:t>პროდუქტთან</w:t>
      </w:r>
      <w:r w:rsidRPr="005A7ABA">
        <w:rPr>
          <w:rFonts w:ascii="Sylfaen" w:hAnsi="Sylfaen" w:cstheme="minorHAnsi"/>
          <w:lang w:val="ka-GE"/>
        </w:rPr>
        <w:t xml:space="preserve"> </w:t>
      </w:r>
      <w:r w:rsidRPr="005A7ABA">
        <w:rPr>
          <w:rFonts w:ascii="Sylfaen" w:hAnsi="Sylfaen" w:cs="Sylfaen"/>
          <w:lang w:val="ka-GE"/>
        </w:rPr>
        <w:t xml:space="preserve">მიმართებით; </w:t>
      </w:r>
    </w:p>
    <w:p w:rsidR="00D713D3" w:rsidRPr="005A7ABA" w:rsidRDefault="00D713D3" w:rsidP="008D4BE1">
      <w:pPr>
        <w:pStyle w:val="ListParagraph"/>
        <w:numPr>
          <w:ilvl w:val="0"/>
          <w:numId w:val="22"/>
        </w:numPr>
        <w:spacing w:line="30" w:lineRule="atLeast"/>
        <w:jc w:val="both"/>
        <w:rPr>
          <w:rFonts w:ascii="Sylfaen" w:hAnsi="Sylfaen" w:cs="Sylfaen"/>
          <w:lang w:val="ka-GE"/>
        </w:rPr>
      </w:pPr>
      <w:r w:rsidRPr="005A7ABA">
        <w:rPr>
          <w:rFonts w:ascii="Sylfaen" w:hAnsi="Sylfaen" w:cs="Sylfaen"/>
          <w:lang w:val="ka-GE"/>
        </w:rPr>
        <w:t>ქვეყნის</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საჭიროებების</w:t>
      </w:r>
      <w:r w:rsidRPr="005A7ABA">
        <w:rPr>
          <w:rFonts w:ascii="Sylfaen" w:hAnsi="Sylfaen" w:cstheme="minorHAnsi"/>
          <w:lang w:val="ka-GE"/>
        </w:rPr>
        <w:t xml:space="preserve"> </w:t>
      </w:r>
      <w:r w:rsidRPr="005A7ABA">
        <w:rPr>
          <w:rFonts w:ascii="Sylfaen" w:hAnsi="Sylfaen" w:cs="Sylfaen"/>
          <w:lang w:val="ka-GE"/>
        </w:rPr>
        <w:t>შესაბამისად</w:t>
      </w:r>
      <w:r w:rsidRPr="005A7ABA">
        <w:rPr>
          <w:rFonts w:ascii="Sylfaen" w:hAnsi="Sylfaen" w:cstheme="minorHAnsi"/>
          <w:lang w:val="ka-GE"/>
        </w:rPr>
        <w:t xml:space="preserve">, </w:t>
      </w:r>
      <w:r w:rsidRPr="005A7ABA">
        <w:rPr>
          <w:rFonts w:ascii="Sylfaen" w:hAnsi="Sylfaen" w:cs="Sylfaen"/>
          <w:lang w:val="ka-GE"/>
        </w:rPr>
        <w:t>მოხდება</w:t>
      </w:r>
      <w:r w:rsidRPr="005A7ABA">
        <w:rPr>
          <w:rFonts w:ascii="Sylfaen" w:hAnsi="Sylfaen" w:cstheme="minorHAnsi"/>
          <w:lang w:val="ka-GE"/>
        </w:rPr>
        <w:t xml:space="preserve"> </w:t>
      </w:r>
      <w:r w:rsidRPr="005A7ABA">
        <w:rPr>
          <w:rFonts w:ascii="Sylfaen" w:hAnsi="Sylfaen" w:cs="Sylfaen"/>
          <w:lang w:val="ka-GE"/>
        </w:rPr>
        <w:t>კაპიტალური</w:t>
      </w:r>
      <w:r w:rsidRPr="005A7ABA">
        <w:rPr>
          <w:rFonts w:ascii="Sylfaen" w:hAnsi="Sylfaen" w:cstheme="minorHAnsi"/>
          <w:lang w:val="ka-GE"/>
        </w:rPr>
        <w:t xml:space="preserve"> </w:t>
      </w:r>
      <w:r w:rsidRPr="005A7ABA">
        <w:rPr>
          <w:rFonts w:ascii="Sylfaen" w:hAnsi="Sylfaen" w:cs="Sylfaen"/>
          <w:lang w:val="ka-GE"/>
        </w:rPr>
        <w:t>პროექტების</w:t>
      </w:r>
      <w:r w:rsidRPr="005A7ABA">
        <w:rPr>
          <w:rFonts w:ascii="Sylfaen" w:hAnsi="Sylfaen" w:cstheme="minorHAnsi"/>
          <w:lang w:val="ka-GE"/>
        </w:rPr>
        <w:t xml:space="preserve">  </w:t>
      </w:r>
      <w:r w:rsidRPr="005A7ABA">
        <w:rPr>
          <w:rFonts w:ascii="Sylfaen" w:hAnsi="Sylfaen" w:cs="Sylfaen"/>
          <w:lang w:val="ka-GE"/>
        </w:rPr>
        <w:t>პრიორიტეტიზაცია</w:t>
      </w:r>
      <w:r w:rsidRPr="005A7ABA">
        <w:rPr>
          <w:rFonts w:ascii="Sylfaen" w:hAnsi="Sylfaen" w:cstheme="minorHAnsi"/>
          <w:lang w:val="ka-GE"/>
        </w:rPr>
        <w:t>;</w:t>
      </w:r>
    </w:p>
    <w:p w:rsidR="00D713D3" w:rsidRPr="005A7ABA" w:rsidRDefault="00D713D3" w:rsidP="008D4BE1">
      <w:pPr>
        <w:pStyle w:val="ListParagraph"/>
        <w:numPr>
          <w:ilvl w:val="0"/>
          <w:numId w:val="22"/>
        </w:numPr>
        <w:spacing w:line="30" w:lineRule="atLeast"/>
        <w:jc w:val="both"/>
        <w:rPr>
          <w:rFonts w:ascii="Sylfaen" w:hAnsi="Sylfaen" w:cs="Sylfaen"/>
          <w:lang w:val="ka-GE"/>
        </w:rPr>
      </w:pPr>
      <w:r w:rsidRPr="005A7ABA">
        <w:rPr>
          <w:rFonts w:ascii="Sylfaen" w:hAnsi="Sylfaen" w:cs="Sylfaen"/>
          <w:lang w:val="ka-GE"/>
        </w:rPr>
        <w:t>ხელი შეეწყობა სახელმწიფო საწარმოების მიერ კაპიტალის ბაზარზე დაფინანსების მოზიდვას.</w:t>
      </w:r>
    </w:p>
    <w:p w:rsidR="00D713D3" w:rsidRPr="005A7ABA" w:rsidRDefault="00D713D3" w:rsidP="00D713D3">
      <w:pPr>
        <w:jc w:val="both"/>
        <w:rPr>
          <w:rFonts w:ascii="Sylfaen" w:hAnsi="Sylfaen" w:cstheme="minorHAnsi"/>
          <w:lang w:val="ka-GE"/>
        </w:rPr>
      </w:pPr>
      <w:r w:rsidRPr="005A7ABA">
        <w:rPr>
          <w:rFonts w:ascii="Sylfaen" w:hAnsi="Sylfaen" w:cs="Sylfaen"/>
          <w:lang w:val="ka-GE"/>
        </w:rPr>
        <w:t>ეკონომიკური მდგრადობის ზრდის, საგარეო მოწყვლადობის შემცირების, მაკროეკონომიკური სტაბილურობისა და მმართველობის</w:t>
      </w:r>
      <w:r w:rsidRPr="005A7ABA">
        <w:rPr>
          <w:rFonts w:ascii="Sylfaen" w:hAnsi="Sylfaen" w:cstheme="minorHAnsi"/>
          <w:lang w:val="ka-GE"/>
        </w:rPr>
        <w:t xml:space="preserve"> </w:t>
      </w:r>
      <w:r w:rsidRPr="005A7ABA">
        <w:rPr>
          <w:rFonts w:ascii="Sylfaen" w:hAnsi="Sylfaen" w:cs="Sylfaen"/>
          <w:lang w:val="ka-GE"/>
        </w:rPr>
        <w:t>მაღალი</w:t>
      </w:r>
      <w:r w:rsidRPr="005A7ABA">
        <w:rPr>
          <w:rFonts w:ascii="Sylfaen" w:hAnsi="Sylfaen" w:cstheme="minorHAnsi"/>
          <w:lang w:val="ka-GE"/>
        </w:rPr>
        <w:t xml:space="preserve"> </w:t>
      </w:r>
      <w:r w:rsidRPr="005A7ABA">
        <w:rPr>
          <w:rFonts w:ascii="Sylfaen" w:hAnsi="Sylfaen" w:cs="Sylfaen"/>
          <w:lang w:val="ka-GE"/>
        </w:rPr>
        <w:t>ხარისხის</w:t>
      </w:r>
      <w:r w:rsidRPr="005A7ABA">
        <w:rPr>
          <w:rFonts w:ascii="Sylfaen" w:hAnsi="Sylfaen" w:cstheme="minorHAnsi"/>
          <w:lang w:val="ka-GE"/>
        </w:rPr>
        <w:t xml:space="preserve"> </w:t>
      </w:r>
      <w:r w:rsidRPr="005A7ABA">
        <w:rPr>
          <w:rFonts w:ascii="Sylfaen" w:hAnsi="Sylfaen" w:cs="Sylfaen"/>
          <w:lang w:val="ka-GE"/>
        </w:rPr>
        <w:t>ფონზე</w:t>
      </w:r>
      <w:r w:rsidRPr="005A7ABA">
        <w:rPr>
          <w:rFonts w:ascii="Sylfaen" w:hAnsi="Sylfaen" w:cstheme="minorHAnsi"/>
          <w:lang w:val="ka-GE"/>
        </w:rPr>
        <w:t xml:space="preserve">, </w:t>
      </w:r>
      <w:r w:rsidRPr="005A7ABA">
        <w:rPr>
          <w:rFonts w:ascii="Sylfaen" w:hAnsi="Sylfaen" w:cs="Sylfaen"/>
          <w:lang w:val="ka-GE"/>
        </w:rPr>
        <w:t>მთავრობის</w:t>
      </w:r>
      <w:r w:rsidRPr="005A7ABA">
        <w:rPr>
          <w:rFonts w:ascii="Sylfaen" w:hAnsi="Sylfaen" w:cstheme="minorHAnsi"/>
          <w:lang w:val="ka-GE"/>
        </w:rPr>
        <w:t xml:space="preserve"> </w:t>
      </w:r>
      <w:r w:rsidRPr="005A7ABA">
        <w:rPr>
          <w:rFonts w:ascii="Sylfaen" w:hAnsi="Sylfaen" w:cs="Sylfaen"/>
          <w:lang w:val="ka-GE"/>
        </w:rPr>
        <w:t>მიზანია,</w:t>
      </w:r>
      <w:r w:rsidRPr="005A7ABA">
        <w:rPr>
          <w:rFonts w:ascii="Sylfaen" w:hAnsi="Sylfaen" w:cstheme="minorHAnsi"/>
          <w:lang w:val="ka-GE"/>
        </w:rPr>
        <w:t xml:space="preserve"> </w:t>
      </w:r>
      <w:r w:rsidRPr="005A7ABA">
        <w:rPr>
          <w:rFonts w:ascii="Sylfaen" w:hAnsi="Sylfaen" w:cs="Sylfaen"/>
          <w:lang w:val="ka-GE"/>
        </w:rPr>
        <w:t>შეინარჩუნოს</w:t>
      </w:r>
      <w:r w:rsidRPr="005A7ABA">
        <w:rPr>
          <w:rFonts w:ascii="Sylfaen" w:hAnsi="Sylfaen" w:cstheme="minorHAnsi"/>
          <w:lang w:val="ka-GE"/>
        </w:rPr>
        <w:t xml:space="preserve"> </w:t>
      </w:r>
      <w:r w:rsidRPr="005A7ABA">
        <w:rPr>
          <w:rFonts w:ascii="Sylfaen" w:hAnsi="Sylfaen" w:cs="Sylfaen"/>
          <w:lang w:val="ka-GE"/>
        </w:rPr>
        <w:t>ქვეყნის</w:t>
      </w:r>
      <w:r w:rsidRPr="005A7ABA">
        <w:rPr>
          <w:rFonts w:ascii="Sylfaen" w:hAnsi="Sylfaen" w:cstheme="minorHAnsi"/>
          <w:lang w:val="ka-GE"/>
        </w:rPr>
        <w:t xml:space="preserve"> </w:t>
      </w:r>
      <w:r w:rsidRPr="005A7ABA">
        <w:rPr>
          <w:rFonts w:ascii="Sylfaen" w:hAnsi="Sylfaen" w:cs="Sylfaen"/>
          <w:lang w:val="ka-GE"/>
        </w:rPr>
        <w:t>სუვერენული</w:t>
      </w:r>
      <w:r w:rsidRPr="005A7ABA">
        <w:rPr>
          <w:rFonts w:ascii="Sylfaen" w:hAnsi="Sylfaen" w:cstheme="minorHAnsi"/>
          <w:lang w:val="ka-GE"/>
        </w:rPr>
        <w:t xml:space="preserve"> </w:t>
      </w:r>
      <w:r w:rsidRPr="005A7ABA">
        <w:rPr>
          <w:rFonts w:ascii="Sylfaen" w:hAnsi="Sylfaen" w:cs="Sylfaen"/>
          <w:lang w:val="ka-GE"/>
        </w:rPr>
        <w:t>რეიტინგის</w:t>
      </w:r>
      <w:r w:rsidRPr="005A7ABA">
        <w:rPr>
          <w:rFonts w:ascii="Sylfaen" w:hAnsi="Sylfaen" w:cstheme="minorHAnsi"/>
          <w:lang w:val="ka-GE"/>
        </w:rPr>
        <w:t xml:space="preserve"> </w:t>
      </w:r>
      <w:r w:rsidRPr="005A7ABA">
        <w:rPr>
          <w:rFonts w:ascii="Sylfaen" w:hAnsi="Sylfaen" w:cs="Sylfaen"/>
          <w:lang w:val="ka-GE"/>
        </w:rPr>
        <w:t>გაუმჯობესების</w:t>
      </w:r>
      <w:r w:rsidRPr="005A7ABA">
        <w:rPr>
          <w:rFonts w:ascii="Sylfaen" w:hAnsi="Sylfaen" w:cstheme="minorHAnsi"/>
          <w:lang w:val="ka-GE"/>
        </w:rPr>
        <w:t xml:space="preserve"> </w:t>
      </w:r>
      <w:r w:rsidRPr="005A7ABA">
        <w:rPr>
          <w:rFonts w:ascii="Sylfaen" w:hAnsi="Sylfaen" w:cs="Sylfaen"/>
          <w:lang w:val="ka-GE"/>
        </w:rPr>
        <w:t>ტენდენცია</w:t>
      </w:r>
      <w:r w:rsidRPr="005A7ABA">
        <w:rPr>
          <w:rFonts w:ascii="Sylfaen" w:hAnsi="Sylfaen" w:cstheme="minorHAnsi"/>
          <w:lang w:val="ka-GE"/>
        </w:rPr>
        <w:t xml:space="preserve">, </w:t>
      </w:r>
      <w:r w:rsidRPr="005A7ABA">
        <w:rPr>
          <w:rFonts w:ascii="Sylfaen" w:hAnsi="Sylfaen" w:cs="Sylfaen"/>
          <w:lang w:val="ka-GE"/>
        </w:rPr>
        <w:t>რაც</w:t>
      </w:r>
      <w:r w:rsidRPr="005A7ABA">
        <w:rPr>
          <w:rFonts w:ascii="Sylfaen" w:hAnsi="Sylfaen" w:cstheme="minorHAnsi"/>
          <w:lang w:val="ka-GE"/>
        </w:rPr>
        <w:t xml:space="preserve"> </w:t>
      </w:r>
      <w:r w:rsidRPr="005A7ABA">
        <w:rPr>
          <w:rFonts w:ascii="Sylfaen" w:hAnsi="Sylfaen" w:cs="Sylfaen"/>
          <w:lang w:val="ka-GE"/>
        </w:rPr>
        <w:t>შესაძლებელს</w:t>
      </w:r>
      <w:r w:rsidRPr="005A7ABA">
        <w:rPr>
          <w:rFonts w:ascii="Sylfaen" w:hAnsi="Sylfaen" w:cstheme="minorHAnsi"/>
          <w:lang w:val="ka-GE"/>
        </w:rPr>
        <w:t xml:space="preserve"> </w:t>
      </w:r>
      <w:r w:rsidRPr="005A7ABA">
        <w:rPr>
          <w:rFonts w:ascii="Sylfaen" w:hAnsi="Sylfaen" w:cs="Sylfaen"/>
          <w:lang w:val="ka-GE"/>
        </w:rPr>
        <w:t>გახდის</w:t>
      </w:r>
      <w:r w:rsidRPr="005A7ABA">
        <w:rPr>
          <w:rFonts w:ascii="Sylfaen" w:hAnsi="Sylfaen" w:cstheme="minorHAnsi"/>
          <w:lang w:val="ka-GE"/>
        </w:rPr>
        <w:t xml:space="preserve"> </w:t>
      </w:r>
      <w:r w:rsidRPr="005A7ABA">
        <w:rPr>
          <w:rFonts w:ascii="Sylfaen" w:hAnsi="Sylfaen" w:cs="Sylfaen"/>
          <w:lang w:val="ka-GE"/>
        </w:rPr>
        <w:t>საკრედიტო</w:t>
      </w:r>
      <w:r w:rsidRPr="005A7ABA">
        <w:rPr>
          <w:rFonts w:ascii="Sylfaen" w:hAnsi="Sylfaen" w:cstheme="minorHAnsi"/>
          <w:lang w:val="ka-GE"/>
        </w:rPr>
        <w:t xml:space="preserve"> </w:t>
      </w:r>
      <w:r w:rsidRPr="005A7ABA">
        <w:rPr>
          <w:rFonts w:ascii="Sylfaen" w:hAnsi="Sylfaen" w:cs="Sylfaen"/>
          <w:lang w:val="ka-GE"/>
        </w:rPr>
        <w:t>რეიტინგის</w:t>
      </w:r>
      <w:r w:rsidRPr="005A7ABA">
        <w:rPr>
          <w:rFonts w:ascii="Sylfaen" w:hAnsi="Sylfaen" w:cstheme="minorHAnsi"/>
          <w:lang w:val="ka-GE"/>
        </w:rPr>
        <w:t xml:space="preserve"> </w:t>
      </w:r>
      <w:r w:rsidRPr="005A7ABA">
        <w:rPr>
          <w:rFonts w:ascii="Sylfaen" w:hAnsi="Sylfaen" w:cs="Sylfaen"/>
          <w:lang w:val="ka-GE"/>
        </w:rPr>
        <w:t>საინვესტიციო</w:t>
      </w:r>
      <w:r w:rsidRPr="005A7ABA">
        <w:rPr>
          <w:rFonts w:ascii="Sylfaen" w:hAnsi="Sylfaen" w:cstheme="minorHAnsi"/>
          <w:lang w:val="ka-GE"/>
        </w:rPr>
        <w:t xml:space="preserve"> </w:t>
      </w:r>
      <w:r w:rsidRPr="005A7ABA">
        <w:rPr>
          <w:rFonts w:ascii="Sylfaen" w:hAnsi="Sylfaen" w:cs="Sylfaen"/>
          <w:lang w:val="ka-GE"/>
        </w:rPr>
        <w:t>დონის</w:t>
      </w:r>
      <w:r w:rsidRPr="005A7ABA">
        <w:rPr>
          <w:rFonts w:ascii="Sylfaen" w:hAnsi="Sylfaen" w:cstheme="minorHAnsi"/>
          <w:lang w:val="ka-GE"/>
        </w:rPr>
        <w:t xml:space="preserve">  </w:t>
      </w:r>
      <w:r w:rsidRPr="005A7ABA">
        <w:rPr>
          <w:rFonts w:ascii="Sylfaen" w:hAnsi="Sylfaen" w:cs="Sylfaen"/>
          <w:lang w:val="ka-GE"/>
        </w:rPr>
        <w:t>მიღწევას</w:t>
      </w:r>
      <w:r w:rsidRPr="005A7ABA">
        <w:rPr>
          <w:rFonts w:ascii="Sylfaen" w:hAnsi="Sylfaen" w:cstheme="minorHAnsi"/>
          <w:lang w:val="ka-GE"/>
        </w:rPr>
        <w:t xml:space="preserve">. </w:t>
      </w:r>
    </w:p>
    <w:p w:rsidR="00D713D3" w:rsidRPr="005A7ABA" w:rsidRDefault="00D713D3" w:rsidP="00D713D3">
      <w:pPr>
        <w:jc w:val="both"/>
        <w:rPr>
          <w:rFonts w:ascii="Sylfaen" w:hAnsi="Sylfaen"/>
          <w:lang w:val="ka-GE"/>
        </w:rPr>
      </w:pPr>
      <w:r w:rsidRPr="005A7ABA">
        <w:rPr>
          <w:rFonts w:ascii="Sylfaen" w:hAnsi="Sylfaen"/>
          <w:lang w:val="ka-GE"/>
        </w:rPr>
        <w:t>ბიზნესსექტორთან მიმართებით, საქართველოს მთავრობის პოლიტიკა დაფუძნებულია მაქსიმალურად თავისუფალი, სტაბილური და მხარდამჭერი გარემოს შექმნაზე, რაც საშუალებას მისცემს ქვეყნის ეკონომიკას, გახდეს უფრო კონკურენტუნარიანი და ინოვაციური. ბიზნესგარემოს მუდმივი გაჯანსაღებისა და სრულყოფის მიზნით, გაგრძელდება ქმედითი და ეფექტიანი ნაბიჯების გადადგმა: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ამ მიმართულებით, მნიშვნელოვანი ყურადღება დაეთმობა დღგ-ის დაბრუნების მაჩვენებლის გაზრდას, რომელიც ჯამურად 15 მილიარდ ლარს მიაღწევს;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აქტიურად გაგრძელდება სახელმწიფო საკუთრებაში არსებული რესურსების აქტიური ჩართვა ეკონომიკურ აქტივობაში, მათ შორის, სახელმწიფო საკუთრებაში არსებული ქონების პრივატიზაცია;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მომდევნო 4 წლის განმავლობაში გაძლიერდება მუშაობა ქვეყნის სასარგებლო წიაღისეულის რაციონალური გამოყენებისა და მისი ეკონომიკურ საქმიანობაში ეფექტიანად ჩართვის მიმართულებით. შენარჩუნდება წიაღითსარგებლობის ლიცენზიების გაცემის მზარდი ტენდენცია, რაც ხელს შეუწყობს სამუშაო ადგილების შექმნასა და ბიუჯეტში გენერირებული შემოსავლების მოცულობის გაზრდას;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lastRenderedPageBreak/>
        <w:t xml:space="preserve">გაგრძელდება რეგულირების ზეგავლენის შეფასების (RIA) ინსტრუმენტის შემდგომი განვითარება, რაც რეგულაციების მოსალოდნელი შედეგების ფართო ანალიზის საშუალებას იძლევა. დაინერგება RIA-ს მცირე და საშუალო მეწარმეობის ტესტი (RIA SME Test), რაც ხელს შეუწყობს ახალი რეგულაციის მცირე და საშუალო საწარმოებთან მიმართებით გავლენის წინასწარ იდენტიფიცირებას და, საჭიროების შემთხვევაში, მათთვის შემამსუბუქებელი აქტივობების განსაზღვრას;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ბიზნესთან ინტენსიური კომუნიკაცია და ახალი რეგულაციების მიღება მოხდება მათთან კონსულტაციით;</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დამატებით, პირდაპირი უცხოური ინვესტიციების მოზიდვის მიზნით, იგეგმება პარტნიორ ქვეყნებთან (კანადა, კორეის რესპუბლიკა, იტალიის რესპუბლიკა, ისლანდია) ინვესტიციების ორმხრივი დაცვისა და წახალისების შესახებ შეთანხმებებზე მოლაპარაკებების გამართვა და შესაბამისი შეთანხმებების გაფორმება;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გაგრძელდება აქტიური მუშაობა „ციფრული იდენტიფიკაციის საფულის“ დანერგვის მიმართულებით, რაც შეამცირებს ელექტრონული იდენტიფიკაციისა და ავთენტიფიკაციის პროცედურებთან დაკავშირებულ საოპერაციო ხარჯებსა და დროს, მნიშვნელოვნად გააუმჯობესებს მომსახურების ხარისხს და გაზრდის საჯარო და ფინანსურ სერვისებზე ხელმისაწვდომობას. </w:t>
      </w:r>
      <w:bookmarkStart w:id="7" w:name="_Toc175071660"/>
      <w:r w:rsidRPr="005A7ABA">
        <w:rPr>
          <w:rFonts w:ascii="Sylfaen" w:hAnsi="Sylfaen"/>
          <w:lang w:val="ka-GE"/>
        </w:rPr>
        <w:tab/>
      </w:r>
      <w:r w:rsidRPr="005A7ABA">
        <w:rPr>
          <w:rFonts w:ascii="Sylfaen" w:hAnsi="Sylfaen"/>
          <w:lang w:val="ka-GE"/>
        </w:rPr>
        <w:br/>
      </w:r>
    </w:p>
    <w:p w:rsidR="00D713D3" w:rsidRPr="005A7ABA" w:rsidRDefault="00D713D3" w:rsidP="00D713D3">
      <w:pPr>
        <w:pStyle w:val="Heading2"/>
        <w:rPr>
          <w:rFonts w:ascii="Sylfaen" w:hAnsi="Sylfaen"/>
          <w:lang w:val="ka-GE"/>
        </w:rPr>
      </w:pPr>
      <w:bookmarkStart w:id="8" w:name="_Toc183416099"/>
      <w:bookmarkStart w:id="9" w:name="_Toc183030436"/>
      <w:bookmarkStart w:id="10" w:name="_Toc182913450"/>
      <w:r w:rsidRPr="005A7ABA">
        <w:rPr>
          <w:rFonts w:ascii="Sylfaen" w:hAnsi="Sylfaen"/>
          <w:color w:val="2E74B5" w:themeColor="accent5" w:themeShade="BF"/>
          <w:lang w:val="ka-GE"/>
        </w:rPr>
        <w:t>2.2.  ეკონომიკური რეფორმები</w:t>
      </w:r>
      <w:bookmarkEnd w:id="8"/>
      <w:bookmarkEnd w:id="9"/>
      <w:bookmarkEnd w:id="10"/>
      <w:r w:rsidRPr="005A7ABA">
        <w:rPr>
          <w:rFonts w:ascii="Sylfaen" w:hAnsi="Sylfaen"/>
          <w:color w:val="2E74B5" w:themeColor="accent5" w:themeShade="BF"/>
          <w:lang w:val="ka-GE"/>
        </w:rPr>
        <w:tab/>
      </w:r>
      <w:r w:rsidRPr="005A7ABA">
        <w:rPr>
          <w:rFonts w:ascii="Sylfaen" w:hAnsi="Sylfaen"/>
          <w:lang w:val="ka-GE"/>
        </w:rPr>
        <w:br/>
      </w:r>
    </w:p>
    <w:p w:rsidR="00D713D3" w:rsidRPr="005A7ABA" w:rsidRDefault="00D713D3" w:rsidP="00D713D3">
      <w:pPr>
        <w:jc w:val="both"/>
        <w:rPr>
          <w:rFonts w:ascii="Sylfaen" w:hAnsi="Sylfaen" w:cs="Sylfaen"/>
          <w:lang w:val="ka-GE"/>
        </w:rPr>
      </w:pPr>
      <w:r w:rsidRPr="005A7ABA">
        <w:rPr>
          <w:rFonts w:ascii="Sylfaen" w:hAnsi="Sylfaen" w:cs="Sylfaen"/>
          <w:lang w:val="ka-GE"/>
        </w:rPr>
        <w:t xml:space="preserve">ბოლო წლების განმავლობაში საქართველომ არაერთი მნიშვნელოვანი ეკონომიკური რეფორმა გაატარა. აღნიშნულს ადასტურებს მსოფლიო ბანკის კვლევებიც, სადაც საქართველო რამდენჯერმე დასახელდა, როგორც მოწინავე რეფორმატორი ქვეყანა. </w:t>
      </w:r>
    </w:p>
    <w:p w:rsidR="00D713D3" w:rsidRPr="005A7ABA" w:rsidRDefault="00D713D3" w:rsidP="00D713D3">
      <w:pPr>
        <w:jc w:val="both"/>
        <w:rPr>
          <w:rFonts w:ascii="Sylfaen" w:hAnsi="Sylfaen" w:cs="Sylfaen"/>
          <w:lang w:val="ka-GE"/>
        </w:rPr>
      </w:pPr>
      <w:r w:rsidRPr="005A7ABA">
        <w:rPr>
          <w:rFonts w:ascii="Sylfaen" w:hAnsi="Sylfaen" w:cs="Sylfaen"/>
          <w:lang w:val="ka-GE"/>
        </w:rPr>
        <w:t>განხორციელებულმა რეფორმებმა ხელი შეუწყო მაკროეკონომიკურ სტაბილურობას, კერძო სექტორის კონკურენტუნარიანობას, ბიზნეს და საინვესტიციო გარემოს გაუმჯობესებას, ეკონომიკურ შესაძლებლობებზე ინკლუზიურ ხელმისაწვდომობას, სავაჭრო ინტეგრაციასა და საგარეო მოწყვლადობის შემცირებას.</w:t>
      </w:r>
    </w:p>
    <w:p w:rsidR="00D713D3" w:rsidRPr="005A7ABA" w:rsidRDefault="00D713D3" w:rsidP="00D713D3">
      <w:pPr>
        <w:jc w:val="both"/>
        <w:rPr>
          <w:rFonts w:ascii="Sylfaen" w:hAnsi="Sylfaen" w:cstheme="minorHAnsi"/>
          <w:lang w:val="ka-GE"/>
        </w:rPr>
      </w:pPr>
      <w:r w:rsidRPr="005A7ABA">
        <w:rPr>
          <w:rFonts w:ascii="Sylfaen" w:hAnsi="Sylfaen" w:cs="Sylfaen"/>
          <w:lang w:val="ka-GE"/>
        </w:rPr>
        <w:t>ევროკავშირის წევრობის კანდიდატის</w:t>
      </w:r>
      <w:r w:rsidRPr="005A7ABA">
        <w:rPr>
          <w:rFonts w:ascii="Sylfaen" w:hAnsi="Sylfaen" w:cstheme="minorHAnsi"/>
          <w:lang w:val="ka-GE"/>
        </w:rPr>
        <w:t xml:space="preserve"> </w:t>
      </w:r>
      <w:r w:rsidRPr="005A7ABA">
        <w:rPr>
          <w:rFonts w:ascii="Sylfaen" w:hAnsi="Sylfaen" w:cs="Sylfaen"/>
          <w:lang w:val="ka-GE"/>
        </w:rPr>
        <w:t>სტატუსიდან</w:t>
      </w:r>
      <w:r w:rsidRPr="005A7ABA">
        <w:rPr>
          <w:rFonts w:ascii="Sylfaen" w:hAnsi="Sylfaen" w:cstheme="minorHAnsi"/>
          <w:lang w:val="ka-GE"/>
        </w:rPr>
        <w:t xml:space="preserve"> </w:t>
      </w:r>
      <w:r w:rsidRPr="005A7ABA">
        <w:rPr>
          <w:rFonts w:ascii="Sylfaen" w:hAnsi="Sylfaen" w:cs="Sylfaen"/>
          <w:lang w:val="ka-GE"/>
        </w:rPr>
        <w:t>გამომდინარე</w:t>
      </w:r>
      <w:r w:rsidRPr="005A7ABA">
        <w:rPr>
          <w:rFonts w:ascii="Sylfaen" w:hAnsi="Sylfaen" w:cstheme="minorHAnsi"/>
          <w:lang w:val="ka-GE"/>
        </w:rPr>
        <w:t xml:space="preserve">, </w:t>
      </w:r>
      <w:r w:rsidRPr="005A7ABA">
        <w:rPr>
          <w:rFonts w:ascii="Sylfaen" w:hAnsi="Sylfaen" w:cs="Sylfaen"/>
          <w:lang w:val="ka-GE"/>
        </w:rPr>
        <w:t>საქართველო</w:t>
      </w:r>
      <w:r w:rsidRPr="005A7ABA">
        <w:rPr>
          <w:rFonts w:ascii="Sylfaen" w:hAnsi="Sylfaen" w:cstheme="minorHAnsi"/>
          <w:lang w:val="ka-GE"/>
        </w:rPr>
        <w:t xml:space="preserve"> </w:t>
      </w:r>
      <w:r w:rsidRPr="005A7ABA">
        <w:rPr>
          <w:rFonts w:ascii="Sylfaen" w:hAnsi="Sylfaen" w:cs="Sylfaen"/>
          <w:lang w:val="ka-GE"/>
        </w:rPr>
        <w:t>პირველად</w:t>
      </w:r>
      <w:r w:rsidRPr="005A7ABA">
        <w:rPr>
          <w:rFonts w:ascii="Sylfaen" w:hAnsi="Sylfaen" w:cstheme="minorHAnsi"/>
          <w:lang w:val="ka-GE"/>
        </w:rPr>
        <w:t xml:space="preserve"> </w:t>
      </w:r>
      <w:r w:rsidRPr="005A7ABA">
        <w:rPr>
          <w:rFonts w:ascii="Sylfaen" w:hAnsi="Sylfaen" w:cs="Sylfaen"/>
          <w:lang w:val="ka-GE"/>
        </w:rPr>
        <w:t>შეუერთდა</w:t>
      </w:r>
      <w:r w:rsidRPr="005A7ABA">
        <w:rPr>
          <w:rFonts w:ascii="Sylfaen" w:hAnsi="Sylfaen" w:cstheme="minorHAnsi"/>
          <w:lang w:val="ka-GE"/>
        </w:rPr>
        <w:t xml:space="preserve"> </w:t>
      </w:r>
      <w:r w:rsidRPr="005A7ABA">
        <w:rPr>
          <w:rFonts w:ascii="Sylfaen" w:hAnsi="Sylfaen" w:cs="Sylfaen"/>
          <w:lang w:val="ka-GE"/>
        </w:rPr>
        <w:t>ევროკომისიის</w:t>
      </w:r>
      <w:r w:rsidRPr="005A7ABA">
        <w:rPr>
          <w:rFonts w:ascii="Sylfaen" w:hAnsi="Sylfaen" w:cstheme="minorHAnsi"/>
          <w:lang w:val="ka-GE"/>
        </w:rPr>
        <w:t xml:space="preserve"> </w:t>
      </w:r>
      <w:r w:rsidRPr="005A7ABA">
        <w:rPr>
          <w:rFonts w:ascii="Sylfaen" w:hAnsi="Sylfaen" w:cs="Sylfaen"/>
          <w:lang w:val="ka-GE"/>
        </w:rPr>
        <w:t>მიერ</w:t>
      </w:r>
      <w:r w:rsidRPr="005A7ABA">
        <w:rPr>
          <w:rFonts w:ascii="Sylfaen" w:hAnsi="Sylfaen" w:cstheme="minorHAnsi"/>
          <w:lang w:val="ka-GE"/>
        </w:rPr>
        <w:t xml:space="preserve"> </w:t>
      </w:r>
      <w:r w:rsidRPr="005A7ABA">
        <w:rPr>
          <w:rFonts w:ascii="Sylfaen" w:hAnsi="Sylfaen" w:cs="Sylfaen"/>
          <w:lang w:val="ka-GE"/>
        </w:rPr>
        <w:t>წევრობის</w:t>
      </w:r>
      <w:r w:rsidRPr="005A7ABA">
        <w:rPr>
          <w:rFonts w:ascii="Sylfaen" w:hAnsi="Sylfaen" w:cstheme="minorHAnsi"/>
          <w:lang w:val="ka-GE"/>
        </w:rPr>
        <w:t xml:space="preserve"> </w:t>
      </w:r>
      <w:r w:rsidRPr="005A7ABA">
        <w:rPr>
          <w:rFonts w:ascii="Sylfaen" w:hAnsi="Sylfaen" w:cs="Sylfaen"/>
          <w:lang w:val="ka-GE"/>
        </w:rPr>
        <w:t>კანდიდატი</w:t>
      </w:r>
      <w:r w:rsidRPr="005A7ABA">
        <w:rPr>
          <w:rFonts w:ascii="Sylfaen" w:hAnsi="Sylfaen" w:cstheme="minorHAnsi"/>
          <w:lang w:val="ka-GE"/>
        </w:rPr>
        <w:t xml:space="preserve"> </w:t>
      </w:r>
      <w:r w:rsidRPr="005A7ABA">
        <w:rPr>
          <w:rFonts w:ascii="Sylfaen" w:hAnsi="Sylfaen" w:cs="Sylfaen"/>
          <w:lang w:val="ka-GE"/>
        </w:rPr>
        <w:t>ქვეყნებისათვის</w:t>
      </w:r>
      <w:r w:rsidRPr="005A7ABA">
        <w:rPr>
          <w:rFonts w:ascii="Sylfaen" w:hAnsi="Sylfaen" w:cstheme="minorHAnsi"/>
          <w:lang w:val="ka-GE"/>
        </w:rPr>
        <w:t xml:space="preserve"> </w:t>
      </w:r>
      <w:r w:rsidRPr="005A7ABA">
        <w:rPr>
          <w:rFonts w:ascii="Sylfaen" w:hAnsi="Sylfaen" w:cs="Sylfaen"/>
          <w:lang w:val="ka-GE"/>
        </w:rPr>
        <w:t>შემუშავებული</w:t>
      </w:r>
      <w:r w:rsidRPr="005A7ABA">
        <w:rPr>
          <w:rFonts w:ascii="Sylfaen" w:hAnsi="Sylfaen" w:cstheme="minorHAnsi"/>
          <w:lang w:val="ka-GE"/>
        </w:rPr>
        <w:t xml:space="preserve"> </w:t>
      </w:r>
      <w:r w:rsidRPr="005A7ABA">
        <w:rPr>
          <w:rFonts w:ascii="Sylfaen" w:hAnsi="Sylfaen" w:cs="Sylfaen"/>
          <w:lang w:val="ka-GE"/>
        </w:rPr>
        <w:t>მეთოდოლოგიით</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რეფორმების</w:t>
      </w:r>
      <w:r w:rsidRPr="005A7ABA">
        <w:rPr>
          <w:rFonts w:ascii="Sylfaen" w:hAnsi="Sylfaen" w:cstheme="minorHAnsi"/>
          <w:lang w:val="ka-GE"/>
        </w:rPr>
        <w:t xml:space="preserve"> </w:t>
      </w:r>
      <w:r w:rsidRPr="005A7ABA">
        <w:rPr>
          <w:rFonts w:ascii="Sylfaen" w:hAnsi="Sylfaen" w:cs="Sylfaen"/>
          <w:lang w:val="ka-GE"/>
        </w:rPr>
        <w:t>საშუალოვადიანი</w:t>
      </w:r>
      <w:r w:rsidRPr="005A7ABA">
        <w:rPr>
          <w:rFonts w:ascii="Sylfaen" w:hAnsi="Sylfaen" w:cstheme="minorHAnsi"/>
          <w:lang w:val="ka-GE"/>
        </w:rPr>
        <w:t xml:space="preserve"> </w:t>
      </w:r>
      <w:r w:rsidRPr="005A7ABA">
        <w:rPr>
          <w:rFonts w:ascii="Sylfaen" w:hAnsi="Sylfaen" w:cs="Sylfaen"/>
          <w:lang w:val="ka-GE"/>
        </w:rPr>
        <w:t>პროგრამის</w:t>
      </w:r>
      <w:r w:rsidRPr="005A7ABA">
        <w:rPr>
          <w:rFonts w:ascii="Sylfaen" w:hAnsi="Sylfaen" w:cstheme="minorHAnsi"/>
          <w:lang w:val="ka-GE"/>
        </w:rPr>
        <w:t xml:space="preserve"> </w:t>
      </w:r>
      <w:r w:rsidRPr="005A7ABA">
        <w:rPr>
          <w:rFonts w:ascii="Sylfaen" w:hAnsi="Sylfaen" w:cs="Sylfaen"/>
          <w:lang w:val="ka-GE"/>
        </w:rPr>
        <w:t>მომზადების</w:t>
      </w:r>
      <w:r w:rsidRPr="005A7ABA">
        <w:rPr>
          <w:rFonts w:ascii="Sylfaen" w:hAnsi="Sylfaen" w:cstheme="minorHAnsi"/>
          <w:lang w:val="ka-GE"/>
        </w:rPr>
        <w:t xml:space="preserve"> </w:t>
      </w:r>
      <w:r w:rsidRPr="005A7ABA">
        <w:rPr>
          <w:rFonts w:ascii="Sylfaen" w:hAnsi="Sylfaen" w:cs="Sylfaen"/>
          <w:lang w:val="ka-GE"/>
        </w:rPr>
        <w:t>პროცესს</w:t>
      </w:r>
      <w:r w:rsidRPr="005A7ABA">
        <w:rPr>
          <w:rFonts w:ascii="Sylfaen" w:hAnsi="Sylfaen" w:cstheme="minorHAnsi"/>
          <w:lang w:val="ka-GE"/>
        </w:rPr>
        <w:t xml:space="preserve"> </w:t>
      </w:r>
      <w:r w:rsidRPr="005A7ABA">
        <w:rPr>
          <w:rFonts w:ascii="Sylfaen" w:hAnsi="Sylfaen" w:cs="Sylfaen"/>
          <w:lang w:val="ka-GE"/>
        </w:rPr>
        <w:t>და</w:t>
      </w:r>
      <w:r w:rsidRPr="005A7ABA">
        <w:rPr>
          <w:rFonts w:ascii="Sylfaen" w:hAnsi="Sylfaen" w:cstheme="minorHAnsi"/>
          <w:lang w:val="ka-GE"/>
        </w:rPr>
        <w:t xml:space="preserve"> </w:t>
      </w:r>
      <w:r w:rsidRPr="005A7ABA">
        <w:rPr>
          <w:rFonts w:ascii="Sylfaen" w:hAnsi="Sylfaen" w:cs="Sylfaen"/>
          <w:lang w:val="ka-GE"/>
        </w:rPr>
        <w:t>დათქმულ</w:t>
      </w:r>
      <w:r w:rsidRPr="005A7ABA">
        <w:rPr>
          <w:rFonts w:ascii="Sylfaen" w:hAnsi="Sylfaen" w:cstheme="minorHAnsi"/>
          <w:lang w:val="ka-GE"/>
        </w:rPr>
        <w:t xml:space="preserve"> </w:t>
      </w:r>
      <w:r w:rsidRPr="005A7ABA">
        <w:rPr>
          <w:rFonts w:ascii="Sylfaen" w:hAnsi="Sylfaen" w:cs="Sylfaen"/>
          <w:lang w:val="ka-GE"/>
        </w:rPr>
        <w:t>ვადაში</w:t>
      </w:r>
      <w:r w:rsidRPr="005A7ABA">
        <w:rPr>
          <w:rFonts w:ascii="Sylfaen" w:hAnsi="Sylfaen" w:cstheme="minorHAnsi"/>
          <w:lang w:val="ka-GE"/>
        </w:rPr>
        <w:t xml:space="preserve"> (2024 </w:t>
      </w:r>
      <w:r w:rsidRPr="005A7ABA">
        <w:rPr>
          <w:rFonts w:ascii="Sylfaen" w:hAnsi="Sylfaen" w:cs="Sylfaen"/>
          <w:lang w:val="ka-GE"/>
        </w:rPr>
        <w:t>წლის</w:t>
      </w:r>
      <w:r w:rsidRPr="005A7ABA">
        <w:rPr>
          <w:rFonts w:ascii="Sylfaen" w:hAnsi="Sylfaen" w:cstheme="minorHAnsi"/>
          <w:lang w:val="ka-GE"/>
        </w:rPr>
        <w:t xml:space="preserve"> 15 </w:t>
      </w:r>
      <w:r w:rsidRPr="005A7ABA">
        <w:rPr>
          <w:rFonts w:ascii="Sylfaen" w:hAnsi="Sylfaen" w:cs="Sylfaen"/>
          <w:lang w:val="ka-GE"/>
        </w:rPr>
        <w:t>იანვარს</w:t>
      </w:r>
      <w:r w:rsidRPr="005A7ABA">
        <w:rPr>
          <w:rFonts w:ascii="Sylfaen" w:hAnsi="Sylfaen" w:cstheme="minorHAnsi"/>
          <w:lang w:val="ka-GE"/>
        </w:rPr>
        <w:t xml:space="preserve">) </w:t>
      </w:r>
      <w:r w:rsidRPr="005A7ABA">
        <w:rPr>
          <w:rFonts w:ascii="Sylfaen" w:hAnsi="Sylfaen" w:cs="Sylfaen"/>
          <w:lang w:val="ka-GE"/>
        </w:rPr>
        <w:t>ევროკომისიას</w:t>
      </w:r>
      <w:r w:rsidRPr="005A7ABA">
        <w:rPr>
          <w:rFonts w:ascii="Sylfaen" w:hAnsi="Sylfaen" w:cstheme="minorHAnsi"/>
          <w:lang w:val="ka-GE"/>
        </w:rPr>
        <w:t xml:space="preserve"> </w:t>
      </w:r>
      <w:r w:rsidRPr="005A7ABA">
        <w:rPr>
          <w:rFonts w:ascii="Sylfaen" w:hAnsi="Sylfaen" w:cs="Sylfaen"/>
          <w:lang w:val="ka-GE"/>
        </w:rPr>
        <w:t>წარუდგინა</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რეფორმების</w:t>
      </w:r>
      <w:r w:rsidRPr="005A7ABA">
        <w:rPr>
          <w:rFonts w:ascii="Sylfaen" w:hAnsi="Sylfaen" w:cstheme="minorHAnsi"/>
          <w:lang w:val="ka-GE"/>
        </w:rPr>
        <w:t xml:space="preserve"> </w:t>
      </w:r>
      <w:r w:rsidRPr="005A7ABA">
        <w:rPr>
          <w:rFonts w:ascii="Sylfaen" w:hAnsi="Sylfaen" w:cs="Sylfaen"/>
          <w:lang w:val="ka-GE"/>
        </w:rPr>
        <w:t>პროგრამა</w:t>
      </w:r>
      <w:r w:rsidRPr="005A7ABA">
        <w:rPr>
          <w:rFonts w:ascii="Sylfaen" w:hAnsi="Sylfaen" w:cstheme="minorHAnsi"/>
          <w:lang w:val="ka-GE"/>
        </w:rPr>
        <w:t xml:space="preserve">“ 2024 − 2026 </w:t>
      </w:r>
      <w:r w:rsidRPr="005A7ABA">
        <w:rPr>
          <w:rFonts w:ascii="Sylfaen" w:hAnsi="Sylfaen" w:cs="Sylfaen"/>
          <w:lang w:val="ka-GE"/>
        </w:rPr>
        <w:t>წლებისათვის</w:t>
      </w:r>
      <w:r w:rsidRPr="005A7ABA">
        <w:rPr>
          <w:rFonts w:ascii="Sylfaen" w:hAnsi="Sylfaen" w:cstheme="minorHAnsi"/>
          <w:lang w:val="ka-GE"/>
        </w:rPr>
        <w:t xml:space="preserve">. </w:t>
      </w:r>
      <w:r w:rsidRPr="005A7ABA">
        <w:rPr>
          <w:rFonts w:ascii="Sylfaen" w:hAnsi="Sylfaen" w:cs="Sylfaen"/>
          <w:lang w:val="ka-GE"/>
        </w:rPr>
        <w:t>აღნიშნული</w:t>
      </w:r>
      <w:r w:rsidRPr="005A7ABA">
        <w:rPr>
          <w:rFonts w:ascii="Sylfaen" w:hAnsi="Sylfaen" w:cstheme="minorHAnsi"/>
          <w:lang w:val="ka-GE"/>
        </w:rPr>
        <w:t xml:space="preserve"> </w:t>
      </w:r>
      <w:r w:rsidRPr="005A7ABA">
        <w:rPr>
          <w:rFonts w:ascii="Sylfaen" w:hAnsi="Sylfaen" w:cs="Sylfaen"/>
          <w:lang w:val="ka-GE"/>
        </w:rPr>
        <w:t>მიმართულებით</w:t>
      </w:r>
      <w:r w:rsidRPr="005A7ABA">
        <w:rPr>
          <w:rFonts w:ascii="Sylfaen" w:hAnsi="Sylfaen" w:cstheme="minorHAnsi"/>
          <w:lang w:val="ka-GE"/>
        </w:rPr>
        <w:t xml:space="preserve"> </w:t>
      </w:r>
      <w:r w:rsidRPr="005A7ABA">
        <w:rPr>
          <w:rFonts w:ascii="Sylfaen" w:hAnsi="Sylfaen" w:cs="Sylfaen"/>
          <w:lang w:val="ka-GE"/>
        </w:rPr>
        <w:t>აქტიური</w:t>
      </w:r>
      <w:r w:rsidRPr="005A7ABA">
        <w:rPr>
          <w:rFonts w:ascii="Sylfaen" w:hAnsi="Sylfaen" w:cstheme="minorHAnsi"/>
          <w:lang w:val="ka-GE"/>
        </w:rPr>
        <w:t xml:space="preserve"> </w:t>
      </w:r>
      <w:r w:rsidRPr="005A7ABA">
        <w:rPr>
          <w:rFonts w:ascii="Sylfaen" w:hAnsi="Sylfaen" w:cs="Sylfaen"/>
          <w:lang w:val="ka-GE"/>
        </w:rPr>
        <w:t>მუშაობა</w:t>
      </w:r>
      <w:r w:rsidRPr="005A7ABA">
        <w:rPr>
          <w:rFonts w:ascii="Sylfaen" w:hAnsi="Sylfaen" w:cstheme="minorHAnsi"/>
          <w:lang w:val="ka-GE"/>
        </w:rPr>
        <w:t xml:space="preserve"> </w:t>
      </w:r>
      <w:r w:rsidRPr="005A7ABA">
        <w:rPr>
          <w:rFonts w:ascii="Sylfaen" w:hAnsi="Sylfaen" w:cs="Sylfaen"/>
          <w:lang w:val="ka-GE"/>
        </w:rPr>
        <w:t>კვლავ</w:t>
      </w:r>
      <w:r w:rsidRPr="005A7ABA">
        <w:rPr>
          <w:rFonts w:ascii="Sylfaen" w:hAnsi="Sylfaen" w:cstheme="minorHAnsi"/>
          <w:lang w:val="ka-GE"/>
        </w:rPr>
        <w:t xml:space="preserve"> </w:t>
      </w:r>
      <w:r w:rsidRPr="005A7ABA">
        <w:rPr>
          <w:rFonts w:ascii="Sylfaen" w:hAnsi="Sylfaen" w:cs="Sylfaen"/>
          <w:lang w:val="ka-GE"/>
        </w:rPr>
        <w:t>გაგრძელდება</w:t>
      </w:r>
      <w:r w:rsidRPr="005A7ABA">
        <w:rPr>
          <w:rFonts w:ascii="Sylfaen" w:hAnsi="Sylfaen" w:cstheme="minorHAnsi"/>
          <w:lang w:val="ka-GE"/>
        </w:rPr>
        <w:t>.</w:t>
      </w:r>
    </w:p>
    <w:p w:rsidR="00D713D3" w:rsidRPr="005A7ABA" w:rsidRDefault="00D713D3" w:rsidP="00D713D3">
      <w:pPr>
        <w:jc w:val="both"/>
        <w:rPr>
          <w:rFonts w:ascii="Sylfaen" w:hAnsi="Sylfaen" w:cs="Sylfaen"/>
          <w:lang w:val="ka-GE"/>
        </w:rPr>
      </w:pPr>
      <w:r w:rsidRPr="005A7ABA">
        <w:rPr>
          <w:rFonts w:ascii="Sylfaen" w:hAnsi="Sylfaen" w:cs="Sylfaen"/>
          <w:lang w:val="ka-GE"/>
        </w:rPr>
        <w:t>შემდგომ წლებში გაგრძელდება</w:t>
      </w:r>
      <w:r w:rsidRPr="005A7ABA">
        <w:rPr>
          <w:rFonts w:ascii="Sylfaen" w:hAnsi="Sylfaen" w:cstheme="minorHAnsi"/>
          <w:lang w:val="ka-GE"/>
        </w:rPr>
        <w:t xml:space="preserve"> </w:t>
      </w:r>
      <w:r w:rsidRPr="005A7ABA">
        <w:rPr>
          <w:rFonts w:ascii="Sylfaen" w:hAnsi="Sylfaen" w:cs="Sylfaen"/>
          <w:lang w:val="ka-GE"/>
        </w:rPr>
        <w:t>სტრუქტურული</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რეფორმების</w:t>
      </w:r>
      <w:r w:rsidRPr="005A7ABA">
        <w:rPr>
          <w:rFonts w:ascii="Sylfaen" w:hAnsi="Sylfaen" w:cstheme="minorHAnsi"/>
          <w:lang w:val="ka-GE"/>
        </w:rPr>
        <w:t xml:space="preserve"> </w:t>
      </w:r>
      <w:r w:rsidRPr="005A7ABA">
        <w:rPr>
          <w:rFonts w:ascii="Sylfaen" w:hAnsi="Sylfaen" w:cs="Sylfaen"/>
          <w:lang w:val="ka-GE"/>
        </w:rPr>
        <w:t>განხორციელება</w:t>
      </w:r>
      <w:r w:rsidRPr="005A7ABA">
        <w:rPr>
          <w:rFonts w:ascii="Sylfaen" w:hAnsi="Sylfaen" w:cstheme="minorHAnsi"/>
          <w:lang w:val="ka-GE"/>
        </w:rPr>
        <w:t xml:space="preserve">, </w:t>
      </w:r>
      <w:r w:rsidRPr="005A7ABA">
        <w:rPr>
          <w:rFonts w:ascii="Sylfaen" w:hAnsi="Sylfaen" w:cs="Sylfaen"/>
          <w:lang w:val="ka-GE"/>
        </w:rPr>
        <w:t>რომელიც</w:t>
      </w:r>
      <w:r w:rsidRPr="005A7ABA">
        <w:rPr>
          <w:rFonts w:ascii="Sylfaen" w:hAnsi="Sylfaen" w:cstheme="minorHAnsi"/>
          <w:lang w:val="ka-GE"/>
        </w:rPr>
        <w:t xml:space="preserve"> </w:t>
      </w:r>
      <w:r w:rsidRPr="005A7ABA">
        <w:rPr>
          <w:rFonts w:ascii="Sylfaen" w:hAnsi="Sylfaen" w:cs="Sylfaen"/>
          <w:lang w:val="ka-GE"/>
        </w:rPr>
        <w:t>უზრუნველყოფს</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ზრდის</w:t>
      </w:r>
      <w:r w:rsidRPr="005A7ABA">
        <w:rPr>
          <w:rFonts w:ascii="Sylfaen" w:hAnsi="Sylfaen" w:cstheme="minorHAnsi"/>
          <w:lang w:val="ka-GE"/>
        </w:rPr>
        <w:t xml:space="preserve"> </w:t>
      </w:r>
      <w:r w:rsidRPr="005A7ABA">
        <w:rPr>
          <w:rFonts w:ascii="Sylfaen" w:hAnsi="Sylfaen" w:cs="Sylfaen"/>
          <w:lang w:val="ka-GE"/>
        </w:rPr>
        <w:t>პოტენციური</w:t>
      </w:r>
      <w:r w:rsidRPr="005A7ABA">
        <w:rPr>
          <w:rFonts w:ascii="Sylfaen" w:hAnsi="Sylfaen" w:cstheme="minorHAnsi"/>
          <w:lang w:val="ka-GE"/>
        </w:rPr>
        <w:t xml:space="preserve"> </w:t>
      </w:r>
      <w:r w:rsidRPr="005A7ABA">
        <w:rPr>
          <w:rFonts w:ascii="Sylfaen" w:hAnsi="Sylfaen" w:cs="Sylfaen"/>
          <w:lang w:val="ka-GE"/>
        </w:rPr>
        <w:t>დონის</w:t>
      </w:r>
      <w:r w:rsidRPr="005A7ABA">
        <w:rPr>
          <w:rFonts w:ascii="Sylfaen" w:hAnsi="Sylfaen" w:cstheme="minorHAnsi"/>
          <w:lang w:val="ka-GE"/>
        </w:rPr>
        <w:t xml:space="preserve"> </w:t>
      </w:r>
      <w:r w:rsidRPr="005A7ABA">
        <w:rPr>
          <w:rFonts w:ascii="Sylfaen" w:hAnsi="Sylfaen" w:cs="Sylfaen"/>
          <w:lang w:val="ka-GE"/>
        </w:rPr>
        <w:t>დაჩქარებას</w:t>
      </w:r>
      <w:r w:rsidRPr="005A7ABA">
        <w:rPr>
          <w:rFonts w:ascii="Sylfaen" w:hAnsi="Sylfaen" w:cstheme="minorHAnsi"/>
          <w:lang w:val="ka-GE"/>
        </w:rPr>
        <w:t xml:space="preserve">, </w:t>
      </w:r>
      <w:r w:rsidRPr="005A7ABA">
        <w:rPr>
          <w:rFonts w:ascii="Sylfaen" w:hAnsi="Sylfaen" w:cs="Sylfaen"/>
          <w:lang w:val="ka-GE"/>
        </w:rPr>
        <w:t>მდგრადი</w:t>
      </w:r>
      <w:r w:rsidRPr="005A7ABA">
        <w:rPr>
          <w:rFonts w:ascii="Sylfaen" w:hAnsi="Sylfaen" w:cstheme="minorHAnsi"/>
          <w:lang w:val="ka-GE"/>
        </w:rPr>
        <w:t xml:space="preserve"> </w:t>
      </w:r>
      <w:r w:rsidRPr="005A7ABA">
        <w:rPr>
          <w:rFonts w:ascii="Sylfaen" w:hAnsi="Sylfaen" w:cs="Sylfaen"/>
          <w:lang w:val="ka-GE"/>
        </w:rPr>
        <w:t>და</w:t>
      </w:r>
      <w:r w:rsidRPr="005A7ABA">
        <w:rPr>
          <w:rFonts w:ascii="Sylfaen" w:hAnsi="Sylfaen" w:cstheme="minorHAnsi"/>
          <w:lang w:val="ka-GE"/>
        </w:rPr>
        <w:t xml:space="preserve"> </w:t>
      </w:r>
      <w:r w:rsidRPr="005A7ABA">
        <w:rPr>
          <w:rFonts w:ascii="Sylfaen" w:hAnsi="Sylfaen" w:cs="Sylfaen"/>
          <w:lang w:val="ka-GE"/>
        </w:rPr>
        <w:t>გრძელვადიანი</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ზრდისთვის</w:t>
      </w:r>
      <w:r w:rsidRPr="005A7ABA">
        <w:rPr>
          <w:rFonts w:ascii="Sylfaen" w:hAnsi="Sylfaen" w:cstheme="minorHAnsi"/>
          <w:lang w:val="ka-GE"/>
        </w:rPr>
        <w:t xml:space="preserve"> </w:t>
      </w:r>
      <w:r w:rsidRPr="005A7ABA">
        <w:rPr>
          <w:rFonts w:ascii="Sylfaen" w:hAnsi="Sylfaen" w:cs="Sylfaen"/>
          <w:lang w:val="ka-GE"/>
        </w:rPr>
        <w:t>შესაბამისი</w:t>
      </w:r>
      <w:r w:rsidRPr="005A7ABA">
        <w:rPr>
          <w:rFonts w:ascii="Sylfaen" w:hAnsi="Sylfaen" w:cstheme="minorHAnsi"/>
          <w:lang w:val="ka-GE"/>
        </w:rPr>
        <w:t xml:space="preserve"> </w:t>
      </w:r>
      <w:r w:rsidRPr="005A7ABA">
        <w:rPr>
          <w:rFonts w:ascii="Sylfaen" w:hAnsi="Sylfaen" w:cs="Sylfaen"/>
          <w:lang w:val="ka-GE"/>
        </w:rPr>
        <w:t>ეკონომიკური</w:t>
      </w:r>
      <w:r w:rsidRPr="005A7ABA">
        <w:rPr>
          <w:rFonts w:ascii="Sylfaen" w:hAnsi="Sylfaen" w:cstheme="minorHAnsi"/>
          <w:lang w:val="ka-GE"/>
        </w:rPr>
        <w:t xml:space="preserve"> </w:t>
      </w:r>
      <w:r w:rsidRPr="005A7ABA">
        <w:rPr>
          <w:rFonts w:ascii="Sylfaen" w:hAnsi="Sylfaen" w:cs="Sylfaen"/>
          <w:lang w:val="ka-GE"/>
        </w:rPr>
        <w:t>სტრუქტურის</w:t>
      </w:r>
      <w:r w:rsidRPr="005A7ABA">
        <w:rPr>
          <w:rFonts w:ascii="Sylfaen" w:hAnsi="Sylfaen" w:cstheme="minorHAnsi"/>
          <w:lang w:val="ka-GE"/>
        </w:rPr>
        <w:t xml:space="preserve"> </w:t>
      </w:r>
      <w:r w:rsidRPr="005A7ABA">
        <w:rPr>
          <w:rFonts w:ascii="Sylfaen" w:hAnsi="Sylfaen" w:cs="Sylfaen"/>
          <w:lang w:val="ka-GE"/>
        </w:rPr>
        <w:t>ჩამოყალიბებასა</w:t>
      </w:r>
      <w:r w:rsidRPr="005A7ABA">
        <w:rPr>
          <w:rFonts w:ascii="Sylfaen" w:hAnsi="Sylfaen" w:cstheme="minorHAnsi"/>
          <w:lang w:val="ka-GE"/>
        </w:rPr>
        <w:t xml:space="preserve"> </w:t>
      </w:r>
      <w:r w:rsidRPr="005A7ABA">
        <w:rPr>
          <w:rFonts w:ascii="Sylfaen" w:hAnsi="Sylfaen" w:cs="Sylfaen"/>
          <w:lang w:val="ka-GE"/>
        </w:rPr>
        <w:t>და</w:t>
      </w:r>
      <w:r w:rsidRPr="005A7ABA">
        <w:rPr>
          <w:rFonts w:ascii="Sylfaen" w:hAnsi="Sylfaen" w:cstheme="minorHAnsi"/>
          <w:lang w:val="ka-GE"/>
        </w:rPr>
        <w:t xml:space="preserve"> </w:t>
      </w:r>
      <w:r w:rsidRPr="005A7ABA">
        <w:rPr>
          <w:rFonts w:ascii="Sylfaen" w:hAnsi="Sylfaen" w:cs="Sylfaen"/>
          <w:lang w:val="ka-GE"/>
        </w:rPr>
        <w:t>ჩვენი</w:t>
      </w:r>
      <w:r w:rsidRPr="005A7ABA">
        <w:rPr>
          <w:rFonts w:ascii="Sylfaen" w:hAnsi="Sylfaen" w:cstheme="minorHAnsi"/>
          <w:lang w:val="ka-GE"/>
        </w:rPr>
        <w:t xml:space="preserve"> </w:t>
      </w:r>
      <w:r w:rsidRPr="005A7ABA">
        <w:rPr>
          <w:rFonts w:ascii="Sylfaen" w:hAnsi="Sylfaen" w:cs="Sylfaen"/>
          <w:lang w:val="ka-GE"/>
        </w:rPr>
        <w:t>ქვეყნის</w:t>
      </w:r>
      <w:r w:rsidRPr="005A7ABA">
        <w:rPr>
          <w:rFonts w:ascii="Sylfaen" w:hAnsi="Sylfaen" w:cstheme="minorHAnsi"/>
          <w:lang w:val="ka-GE"/>
        </w:rPr>
        <w:t xml:space="preserve"> </w:t>
      </w:r>
      <w:r w:rsidRPr="005A7ABA">
        <w:rPr>
          <w:rFonts w:ascii="Sylfaen" w:hAnsi="Sylfaen" w:cs="Sylfaen"/>
          <w:lang w:val="ka-GE"/>
        </w:rPr>
        <w:t xml:space="preserve">პოზიციონირებას, როგორც მთელი რიგი ეკონომიკური რეფორმების განხორციელების წარმატების მაგალითი.   </w:t>
      </w:r>
    </w:p>
    <w:p w:rsidR="00D713D3" w:rsidRPr="005A7ABA" w:rsidRDefault="00D713D3" w:rsidP="00D713D3">
      <w:pPr>
        <w:jc w:val="both"/>
        <w:rPr>
          <w:rFonts w:ascii="Sylfaen" w:hAnsi="Sylfaen" w:cs="Sylfaen"/>
          <w:lang w:val="ka-GE"/>
        </w:rPr>
      </w:pPr>
      <w:r w:rsidRPr="005A7ABA">
        <w:rPr>
          <w:rFonts w:ascii="Sylfaen" w:eastAsia="Times New Roman" w:hAnsi="Sylfaen"/>
          <w:lang w:val="ka-GE"/>
        </w:rPr>
        <w:t xml:space="preserve">კაპიტალის ბაზრის რეფორმის ფარგლებში, </w:t>
      </w:r>
      <w:r w:rsidRPr="005A7ABA">
        <w:rPr>
          <w:rFonts w:ascii="Sylfaen" w:hAnsi="Sylfaen"/>
          <w:lang w:val="ka-GE"/>
        </w:rPr>
        <w:t xml:space="preserve">დაინერგება კერძო კაპიტალის საინვესტიციო ფონდების მხარდამჭერი პროგრამები, რაც გულისხმობს მეტი კაპიტალის მობილიზებას არასაბანკო პროდუქტებში და ამ კაპიტალის რელოკაციას მცირე და საშუალო საწარმოებში. გარდა </w:t>
      </w:r>
      <w:r w:rsidRPr="005A7ABA">
        <w:rPr>
          <w:rFonts w:ascii="Sylfaen" w:hAnsi="Sylfaen"/>
          <w:lang w:val="ka-GE"/>
        </w:rPr>
        <w:lastRenderedPageBreak/>
        <w:t xml:space="preserve">ამისა, გაგრძელდება მუშაობა უძრავი ქონების საინვესტიციო ფონდების </w:t>
      </w:r>
      <w:r w:rsidRPr="005A7ABA">
        <w:rPr>
          <w:rFonts w:ascii="Sylfaen" w:hAnsi="Sylfaen" w:cs="Sylfaen"/>
          <w:lang w:val="ka-GE"/>
        </w:rPr>
        <w:t>განვითარებასა და დაგროვილი კაპიტალის/ტრასტების ინსტრუმენტების დანერგვაზე.</w:t>
      </w:r>
    </w:p>
    <w:p w:rsidR="00D713D3" w:rsidRPr="005A7ABA" w:rsidRDefault="00D713D3" w:rsidP="00D713D3">
      <w:pPr>
        <w:jc w:val="both"/>
        <w:rPr>
          <w:rFonts w:ascii="Sylfaen" w:hAnsi="Sylfaen" w:cs="Sylfaen"/>
          <w:lang w:val="ka-GE"/>
        </w:rPr>
      </w:pPr>
      <w:r w:rsidRPr="005A7ABA">
        <w:rPr>
          <w:rFonts w:ascii="Sylfaen" w:hAnsi="Sylfaen" w:cs="Sylfaen"/>
          <w:lang w:val="ka-GE"/>
        </w:rPr>
        <w:t>მო</w:t>
      </w:r>
      <w:r w:rsidRPr="005A7ABA">
        <w:rPr>
          <w:rFonts w:ascii="Sylfaen" w:hAnsi="Sylfaen"/>
          <w:lang w:val="ka-GE"/>
        </w:rPr>
        <w:t>კლევადიანი სამუშაო კაპიტალის დაკმაყოფილების საჭიროებისათვის, სამართლებრივი ჩარჩოს გარდა, შეიქმნება ფაქტორინგის ბაზრის განვითარებისათვის განკუთვნილი შესაბამისი პროდუქტები და აქტივებზე დაფუძნებული დაფინანსების სავაჭრო პლატფორმა.</w:t>
      </w:r>
    </w:p>
    <w:p w:rsidR="00D713D3" w:rsidRPr="005A7ABA" w:rsidRDefault="00D713D3" w:rsidP="00D713D3">
      <w:pPr>
        <w:jc w:val="both"/>
        <w:rPr>
          <w:rFonts w:ascii="Sylfaen" w:hAnsi="Sylfaen" w:cs="Sylfaen"/>
          <w:lang w:val="ka-GE"/>
        </w:rPr>
      </w:pPr>
      <w:r w:rsidRPr="005A7ABA">
        <w:rPr>
          <w:rFonts w:ascii="Sylfaen" w:hAnsi="Sylfaen" w:cs="Sylfaen"/>
          <w:lang w:val="ka-GE"/>
        </w:rPr>
        <w:t xml:space="preserve">გაგრძელდება </w:t>
      </w:r>
      <w:r w:rsidRPr="005A7ABA">
        <w:rPr>
          <w:rFonts w:ascii="Sylfaen" w:hAnsi="Sylfaen"/>
          <w:lang w:val="ka-GE"/>
        </w:rPr>
        <w:t xml:space="preserve">ინსტიტუციური ინვესტორების ბაზის განვითარება და მხარდაჭერილი იქნება როგორც კერძო საპენსიო ფონდების შექმნა/სტიმულირება, ისე სავალდებულო საპენსიო სააგენტოს/ფონდის შემდგომი </w:t>
      </w:r>
      <w:r w:rsidRPr="005A7ABA">
        <w:rPr>
          <w:rFonts w:ascii="Sylfaen" w:hAnsi="Sylfaen" w:cs="Sylfaen"/>
          <w:lang w:val="ka-GE"/>
        </w:rPr>
        <w:t>განვითარება.</w:t>
      </w:r>
    </w:p>
    <w:p w:rsidR="00D713D3" w:rsidRPr="005A7ABA" w:rsidRDefault="00D713D3" w:rsidP="00D713D3">
      <w:pPr>
        <w:jc w:val="both"/>
        <w:rPr>
          <w:rFonts w:ascii="Sylfaen" w:hAnsi="Sylfaen" w:cs="Sylfaen"/>
          <w:lang w:val="ka-GE"/>
        </w:rPr>
      </w:pPr>
      <w:r w:rsidRPr="005A7ABA">
        <w:rPr>
          <w:rFonts w:ascii="Sylfaen" w:hAnsi="Sylfaen" w:cs="Sylfaen"/>
          <w:lang w:val="ka-GE"/>
        </w:rPr>
        <w:t xml:space="preserve">გარდა </w:t>
      </w:r>
      <w:r w:rsidRPr="005A7ABA">
        <w:rPr>
          <w:rFonts w:ascii="Sylfaen" w:hAnsi="Sylfaen"/>
          <w:lang w:val="ka-GE"/>
        </w:rPr>
        <w:t>სადაზღვევო სექტორის ესტონურ მოდელზე გადაყვანისა, მხარდაჭერილი იქნება სხვადასხვა სადაზღვევო პროდუქტის სტიმულირება, როგორიცაა, მაგალითად, სიცოცხლის დაზღვევა და ავტოსატრანსპორტო საშუალების მფლობელის მესამე პირის სამოქალაქო პასუხისმგებლობის და</w:t>
      </w:r>
      <w:r w:rsidRPr="005A7ABA">
        <w:rPr>
          <w:rFonts w:ascii="Sylfaen" w:hAnsi="Sylfaen" w:cs="Sylfaen"/>
          <w:lang w:val="ka-GE"/>
        </w:rPr>
        <w:t>ზღვევა.</w:t>
      </w:r>
    </w:p>
    <w:p w:rsidR="00D713D3" w:rsidRPr="005A7ABA" w:rsidRDefault="00D713D3" w:rsidP="00D713D3">
      <w:pPr>
        <w:jc w:val="both"/>
        <w:rPr>
          <w:rFonts w:ascii="Sylfaen" w:hAnsi="Sylfaen"/>
          <w:lang w:val="ka-GE"/>
        </w:rPr>
      </w:pPr>
      <w:r w:rsidRPr="005A7ABA">
        <w:rPr>
          <w:rFonts w:ascii="Sylfaen" w:hAnsi="Sylfaen" w:cs="Sylfaen"/>
          <w:lang w:val="ka-GE"/>
        </w:rPr>
        <w:t>დაიწყება</w:t>
      </w:r>
      <w:r w:rsidRPr="005A7ABA">
        <w:rPr>
          <w:rFonts w:ascii="Sylfaen" w:hAnsi="Sylfaen"/>
          <w:lang w:val="ka-GE"/>
        </w:rPr>
        <w:t xml:space="preserve"> აქტიური მუშაობა სასაქონლო ბაზრებისა და ვაჭრობის განვითარებაზე, რაც ხელს შეუწყობს სხვადასხვა ტიპის ფინანსური ინსტრუმენტების დანერგვას რისკის მართვის მიმართულებით და დაფინანსების ინსტრუმენტების დამატებით გაჩენას.</w:t>
      </w:r>
    </w:p>
    <w:p w:rsidR="00D713D3" w:rsidRPr="005A7ABA" w:rsidRDefault="00D713D3" w:rsidP="00D713D3">
      <w:pPr>
        <w:jc w:val="both"/>
        <w:rPr>
          <w:rFonts w:ascii="Sylfaen" w:hAnsi="Sylfaen"/>
          <w:lang w:val="ka-GE"/>
        </w:rPr>
      </w:pPr>
      <w:r w:rsidRPr="005A7ABA">
        <w:rPr>
          <w:rFonts w:ascii="Sylfaen" w:hAnsi="Sylfaen"/>
          <w:lang w:val="ka-GE"/>
        </w:rPr>
        <w:t>გატარდება ფინანსური ტექნოლოგიების განვითარებაზე ორიენტირებული ღონისძიებები, დაინერგება სახალხო დაფინანსების ინსტრუმენტი (Crowd Funding) და გაიზრდება საცალო ინვესტორების ჩართულობა სახელმწიფო სავალო ფასიანი ქაღალდების ბაზარზე.</w:t>
      </w:r>
    </w:p>
    <w:p w:rsidR="00D713D3" w:rsidRPr="005A7ABA" w:rsidRDefault="00D713D3" w:rsidP="00D713D3">
      <w:pPr>
        <w:jc w:val="both"/>
        <w:rPr>
          <w:rFonts w:ascii="Sylfaen" w:hAnsi="Sylfaen"/>
          <w:lang w:val="ka-GE"/>
        </w:rPr>
      </w:pPr>
      <w:r w:rsidRPr="005A7ABA">
        <w:rPr>
          <w:rFonts w:ascii="Sylfaen" w:hAnsi="Sylfaen"/>
          <w:lang w:val="ka-GE"/>
        </w:rPr>
        <w:t xml:space="preserve">გაგრძელდება ე.წ. ბენჩმარკ ბონდების გამოშვების პროგრამა, რაც ხელს შეუწყობს სახელმწიფოს JP Morgan Government Bond Index-ში (GBI) მოხვედრას და მეტი უცხოელი ინვესტორის შემოდინებას კაპიტალის ბაზარზე. </w:t>
      </w:r>
    </w:p>
    <w:p w:rsidR="00D713D3" w:rsidRPr="005A7ABA" w:rsidRDefault="00D713D3" w:rsidP="00D713D3">
      <w:pPr>
        <w:jc w:val="both"/>
        <w:rPr>
          <w:rFonts w:ascii="Sylfaen" w:hAnsi="Sylfaen"/>
          <w:lang w:val="ka-GE"/>
        </w:rPr>
      </w:pPr>
      <w:r w:rsidRPr="005A7ABA">
        <w:rPr>
          <w:rFonts w:ascii="Sylfaen" w:eastAsia="Times New Roman" w:hAnsi="Sylfaen"/>
          <w:lang w:val="ka-GE"/>
        </w:rPr>
        <w:t xml:space="preserve">სახელმწიფო საწარმოების რეფორმის ფარგლებში, </w:t>
      </w:r>
      <w:r w:rsidRPr="005A7ABA">
        <w:rPr>
          <w:rFonts w:ascii="Sylfaen" w:hAnsi="Sylfaen"/>
          <w:bCs/>
          <w:lang w:val="ka-GE"/>
        </w:rPr>
        <w:t xml:space="preserve">გაუმჯობესდება სახელმწიფო საწარმოების კორპორაციული მართვა, საუკეთესო საერთაშორისო პრაქტიკის შესაბამისად და განხორციელდება სახელმწიფო კორპორაციების კომერციული მიზნების პრიორიტეტიზაცია, ასევე ხელი შეეწყობა კონკურენციასა და კონკურენტული ნეიტრალურობის პრინციპების დაცვას. უზრუნველყოფილი იქნება ეფექტიანი ფლობის პოლიტიკის განხორციელება და გაძლიერდება სახელმწიფო საწარმოების ანგარიშვალდებულება და სტრატეგიული მართვა.  რეფორმა ითვალისწინებს სახელმწიფო საწარმოების შესახებ ჩარჩოკანონის მიღებას, რომელიც შექმნის რეფორმის ძირითადი მიმართულებების განხორციელების მკაფიო საკანონმდებლო საფუძველს. </w:t>
      </w:r>
    </w:p>
    <w:p w:rsidR="00D713D3" w:rsidRPr="005A7ABA" w:rsidRDefault="00D713D3" w:rsidP="00D713D3">
      <w:pPr>
        <w:jc w:val="both"/>
        <w:rPr>
          <w:rFonts w:ascii="Sylfaen" w:hAnsi="Sylfaen"/>
          <w:lang w:val="ka-GE"/>
        </w:rPr>
      </w:pPr>
      <w:r w:rsidRPr="005A7ABA">
        <w:rPr>
          <w:rFonts w:ascii="Sylfaen" w:eastAsia="Times New Roman" w:hAnsi="Sylfaen"/>
          <w:lang w:val="ka-GE"/>
        </w:rPr>
        <w:t>ენერგეტიკული რეფორმის</w:t>
      </w:r>
      <w:r w:rsidRPr="005A7ABA">
        <w:rPr>
          <w:rFonts w:ascii="Sylfaen" w:hAnsi="Sylfaen"/>
          <w:lang w:val="ka-GE"/>
        </w:rPr>
        <w:t xml:space="preserve"> სრულყოფილად განსახორციელებლად, მომდევნო წლებში გაგრძელდება მუშაობა ბაზრის შემდგომი ლიბერალიზაციის მიმართულებით, რაც ბაზრის მოთამაშეებისთვის კონკურენტული და ღია ბაზრის პრინციპების დაცვას უზრუნველყოფს.</w:t>
      </w:r>
    </w:p>
    <w:p w:rsidR="00D713D3" w:rsidRPr="005A7ABA" w:rsidRDefault="00D713D3" w:rsidP="00D713D3">
      <w:pPr>
        <w:jc w:val="both"/>
        <w:rPr>
          <w:rFonts w:ascii="Sylfaen" w:hAnsi="Sylfaen"/>
          <w:lang w:val="ka-GE"/>
        </w:rPr>
      </w:pPr>
      <w:r w:rsidRPr="005A7ABA">
        <w:rPr>
          <w:rFonts w:ascii="Sylfaen" w:hAnsi="Sylfaen"/>
          <w:lang w:val="ka-GE"/>
        </w:rPr>
        <w:t xml:space="preserve">წიაღის სექტორის რეფორმის ფარგლებში, ბუნებრივი რესურსების სარგებლობის პროცესის ეფექტიანი მართვის მიზნით, წიაღით </w:t>
      </w:r>
      <w:r w:rsidRPr="005A7ABA">
        <w:rPr>
          <w:rFonts w:ascii="Sylfaen" w:hAnsi="Sylfaen" w:cs="Sylfaen"/>
          <w:lang w:val="ka-GE"/>
        </w:rPr>
        <w:t>სარგებლობისას განსაკუთრებული ყურადღება დაეთმობა ტექნიკური, ეკონომიკური და გარემოსდაცვითი ასპექტების გათვალისწინებას და გაგრძელდება მუშაობა წიაღის სექტორის მარეგულირებელი</w:t>
      </w:r>
      <w:r w:rsidRPr="005A7ABA">
        <w:rPr>
          <w:rFonts w:ascii="Sylfaen" w:hAnsi="Sylfaen"/>
          <w:lang w:val="ka-GE"/>
        </w:rPr>
        <w:t xml:space="preserve"> საკანონმდებლო ჩარჩოს მოწესრიგების მიმართულებით. </w:t>
      </w:r>
    </w:p>
    <w:p w:rsidR="00D713D3" w:rsidRPr="005A7ABA" w:rsidRDefault="00D713D3" w:rsidP="00D713D3">
      <w:pPr>
        <w:jc w:val="both"/>
        <w:rPr>
          <w:rFonts w:ascii="Sylfaen" w:hAnsi="Sylfaen"/>
          <w:lang w:val="ka-GE"/>
        </w:rPr>
      </w:pPr>
    </w:p>
    <w:p w:rsidR="00D713D3" w:rsidRPr="005A7ABA" w:rsidRDefault="00D713D3" w:rsidP="00D713D3">
      <w:pPr>
        <w:pStyle w:val="Heading2"/>
        <w:rPr>
          <w:rFonts w:ascii="Sylfaen" w:hAnsi="Sylfaen"/>
          <w:color w:val="2E74B5" w:themeColor="accent5" w:themeShade="BF"/>
          <w:lang w:val="ka-GE"/>
        </w:rPr>
      </w:pPr>
      <w:bookmarkStart w:id="11" w:name="_Toc183416100"/>
      <w:bookmarkStart w:id="12" w:name="_Toc183030437"/>
      <w:r w:rsidRPr="005A7ABA">
        <w:rPr>
          <w:rFonts w:ascii="Sylfaen" w:hAnsi="Sylfaen"/>
          <w:color w:val="2E74B5" w:themeColor="accent5" w:themeShade="BF"/>
          <w:lang w:val="ka-GE"/>
        </w:rPr>
        <w:lastRenderedPageBreak/>
        <w:t>2.3. დასაქმება</w:t>
      </w:r>
      <w:bookmarkEnd w:id="7"/>
      <w:bookmarkEnd w:id="11"/>
      <w:bookmarkEnd w:id="12"/>
      <w:r w:rsidRPr="005A7ABA">
        <w:rPr>
          <w:rFonts w:ascii="Sylfaen" w:hAnsi="Sylfaen"/>
          <w:color w:val="2E74B5" w:themeColor="accent5" w:themeShade="BF"/>
          <w:lang w:val="ka-GE"/>
        </w:rPr>
        <w:t xml:space="preserve"> </w:t>
      </w:r>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cs="Sylfaen"/>
          <w:lang w:val="ka-GE"/>
        </w:rPr>
      </w:pPr>
      <w:r w:rsidRPr="005A7ABA">
        <w:rPr>
          <w:rFonts w:ascii="Sylfaen" w:hAnsi="Sylfaen" w:cs="Sylfaen"/>
          <w:lang w:val="ka-GE"/>
        </w:rPr>
        <w:t>საქართველოს მთავრობის ხედვა დასაქმების პოლიტიკის მიმართულებით მიზნად ისახავს საქართველოს მოქალაქეების ეკონომიკური კეთილდღეობის ზრდას, შრომის ბაზრის სტრუქტურის გაუმჯობესებას, მოქალაქეების ღირსეული შრომის ანაზღაურების უზრუნველოფასა და მათი სოციალური პირობების გაუმჯობესებას, რაც, საბოლოო ჯამში, ქვეყნის მდგრად და ინკლუზიურ ეკონომიკურ განვითარებას შეუწყობს ხელს.</w:t>
      </w:r>
    </w:p>
    <w:p w:rsidR="00D713D3" w:rsidRPr="005A7ABA" w:rsidRDefault="00D713D3" w:rsidP="00D713D3">
      <w:pPr>
        <w:jc w:val="both"/>
        <w:rPr>
          <w:rFonts w:ascii="Sylfaen" w:hAnsi="Sylfaen" w:cs="Sylfaen"/>
          <w:lang w:val="ka-GE"/>
        </w:rPr>
      </w:pPr>
    </w:p>
    <w:p w:rsidR="00D713D3" w:rsidRPr="005A7ABA" w:rsidRDefault="00D713D3" w:rsidP="00D713D3">
      <w:pPr>
        <w:pStyle w:val="Heading3"/>
        <w:rPr>
          <w:rFonts w:ascii="Sylfaen" w:hAnsi="Sylfaen"/>
          <w:szCs w:val="26"/>
          <w:lang w:val="ka-GE"/>
        </w:rPr>
      </w:pPr>
      <w:bookmarkStart w:id="13" w:name="_Toc183416101"/>
      <w:bookmarkStart w:id="14" w:name="_Toc183030438"/>
      <w:bookmarkStart w:id="15" w:name="_Toc175071661"/>
      <w:r w:rsidRPr="005A7ABA">
        <w:rPr>
          <w:rFonts w:ascii="Sylfaen" w:hAnsi="Sylfaen"/>
          <w:color w:val="2F5496" w:themeColor="accent1" w:themeShade="BF"/>
          <w:lang w:val="ka-GE"/>
        </w:rPr>
        <w:t>2.3.1. მეწარმეობის განვითარება</w:t>
      </w:r>
      <w:bookmarkEnd w:id="13"/>
      <w:bookmarkEnd w:id="14"/>
      <w:bookmarkEnd w:id="15"/>
      <w:r w:rsidRPr="005A7ABA">
        <w:rPr>
          <w:rFonts w:ascii="Sylfaen" w:hAnsi="Sylfaen"/>
          <w:color w:val="2F5496" w:themeColor="accent1" w:themeShade="BF"/>
          <w:lang w:val="ka-GE"/>
        </w:rPr>
        <w:t xml:space="preserve"> </w:t>
      </w:r>
      <w:r w:rsidRPr="005A7ABA">
        <w:rPr>
          <w:rFonts w:ascii="Sylfaen" w:hAnsi="Sylfaen"/>
          <w:color w:val="2F5496" w:themeColor="accent1" w:themeShade="BF"/>
          <w:lang w:val="ka-GE"/>
        </w:rPr>
        <w:tab/>
      </w:r>
      <w:r w:rsidRPr="005A7ABA">
        <w:rPr>
          <w:rFonts w:ascii="Sylfaen" w:hAnsi="Sylfaen"/>
          <w:lang w:val="ka-GE"/>
        </w:rPr>
        <w:br/>
      </w:r>
    </w:p>
    <w:p w:rsidR="00D713D3" w:rsidRPr="005A7ABA" w:rsidRDefault="00D713D3" w:rsidP="00D713D3">
      <w:pPr>
        <w:jc w:val="both"/>
        <w:rPr>
          <w:rFonts w:ascii="Sylfaen" w:eastAsia="Times New Roman" w:hAnsi="Sylfaen"/>
          <w:lang w:val="ka-GE"/>
        </w:rPr>
      </w:pPr>
      <w:r w:rsidRPr="005A7ABA">
        <w:rPr>
          <w:rFonts w:ascii="Sylfaen" w:eastAsia="Times New Roman" w:hAnsi="Sylfaen"/>
          <w:lang w:val="ka-GE"/>
        </w:rPr>
        <w:t xml:space="preserve">საქართველოს მთავრობის ერთ-ერთ პრიორიტეტს კერძო სექტორის განვითარება და სამეწარმეო პოტენციალის მაქსიმალურად ათვისება წარმოადგენს. ქვეყანაში აქტიური ბიზნესსუბიექტების უმრავლესობას მცირე და საშუალო ზომის საწარმოები წარმოადგენენ (99,7%). შესაბამისად, ეკონომიკის ინკლუზიური ზრდის უზრუნველყოფის, დასაქმების ზრდისა და კერძო სექტორის კონკურენტუნარიანობის ამაღლებისთვის განსაკუთრებული მნიშვნელობა ენიჭება მცირე და საშუალო საწარმოების კონკურენტუნარიანობის გაუმჯობესებასა და მიზნობრივი პროგრამების საშუალებით მათ მხარდაჭერას. </w:t>
      </w:r>
    </w:p>
    <w:p w:rsidR="00D713D3" w:rsidRPr="005A7ABA" w:rsidRDefault="00D713D3" w:rsidP="00D713D3">
      <w:pPr>
        <w:jc w:val="both"/>
        <w:rPr>
          <w:rFonts w:ascii="Sylfaen" w:hAnsi="Sylfaen"/>
          <w:lang w:val="ka-GE"/>
        </w:rPr>
      </w:pPr>
      <w:r w:rsidRPr="005A7ABA">
        <w:rPr>
          <w:rFonts w:ascii="Sylfaen" w:hAnsi="Sylfaen"/>
          <w:lang w:val="ka-GE"/>
        </w:rPr>
        <w:t>წარმოების ხელშეწყობისა და განვითარების მიზნით, შემდგომ წლებში გადაიდგმება შესაბამისი ნაბიჯები:</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გაფართოვდება ბიზნესის მხარდაჭერის სახელმწიფო პროგრამები, ტრადიციულ მხარდაჭერის მექანიზმებთან ერთად, კომპანიებს საშუალება ექნებათ, მოიზიდონ საინვესტიციო რესურსი ალტერნატიული ფინანსური ინსტრუმენტების გამოყენებით. ჯამურად, „აწარმოე საქართველოს“ ფინანსებზე ხელმისაწვდომობის მხარდამჭერი პროგრამებით ისარგებლებს 11 000-ამდე მეწარმე სუბიექტი, აქედან შეიქმნება 5 000-ამდე ახალი მეწარმე სუბიექტი. მხარდაჭერილი პროექტების ფარგლებში შეიქმნება     70 000-ამდე ახალი სამუშაო ადგილი. მეწარმეობის მხარდამჭერი პროგრამების დაფინანსება წლიდან წლამდე იქნება მზარდი და მომდევნო 4 წელიწადში ბიზნესის მხარდამჭერი პროგრამების ჯამური დაფინანსება 1,5 მილიარდ ლარს გადააჭარბებს;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კერძო სექტორის ფინანსებზე ხელმისაწვდომობის გაზრდისკენ მიმართული სტრუქტურული რეფორმები, მათ შორის, ხელი შეეწყობა მოძრავი ქონებით დაკრედიტებას;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ქვეყანაში სრული მასშტაბით ამოქმედდება რეგიონული საკონსულტაციო ცენტრების ქსელი, რომელიც მიზნად ისახავს მიკრო, მცირე და საშუალო მეწარმეების ინფორმაციით უზრუნველყოფას, მათთვის საკონსულტაციო მომსახურების მიწოდებასა და ტრენინგებისა და სემინარების შეთავაზებას, რაც გაზრდის მათ კონკურენტუნარიანობას და დაეხმარება შემდგომ ზრდაში. დღეს საპილოტე რეჟიმში მოქმედი სამი რეგიონული საკონსულტაციო ცენტრის (სამეგრელო-ზემო სვანეთი, აჭარა, კახეთი) რაოდენობა გაიზრდება 11-ამდე და 2028 წლამდე პერიოდში რეგიონული საკონსულტაციო ცენტრების მეშვეობით საკონსულტაციო სერვისების თანადაფინანსებას მიიღებს 4 000-ამდე, ხოლო ტრენინგებს გაივლის 12 000-ამდე მეწარმე;</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სრული მასშტაბით ამოქმედდება მიკროსესხების ახალი პროგრამა, რომელიც გულისხმობს მიკრობიზნესისთვის 50 000 ლარამდე სესხების უზრუნველყოფას, რათა მათ საკუთარი </w:t>
      </w:r>
      <w:r w:rsidRPr="005A7ABA">
        <w:rPr>
          <w:rFonts w:ascii="Sylfaen" w:hAnsi="Sylfaen"/>
          <w:lang w:val="ka-GE"/>
        </w:rPr>
        <w:lastRenderedPageBreak/>
        <w:t>წარმოების გაფართოება/განვითარება შეძლონ. აღნიშნული პროგრამის ფარგლებში, მომდევნო წლებში 6 000-ამდე მეწარმე ისარგებლებს;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კაპიტალის ბაზრის რეფორმის ფარგლებში, „აწარმოე საქართველოში“ დაიწყებს რამდენიმე მნიშვნელოვან პროგრამას, რაც კომპანიებს საშუალებას მისცემს, მოიზიდონ საინვესტიციო რესურსი ალტერნატიული წყაროებიდან. კერძოდ, გაფართოვდება სასესხო ფასიანი ქაღალდების გამოშვების მხარდამჭერი პროგრამა, რომლის ფარგლებში, 2025 − 2028 წლებში მოხდება 100-ამდე ემისიის მხარდაჭერა, რითაც 3 მილიარდ ლარამდე საინვესტიციო რესურსის მობილიზება იქნება შესაძლებელი;</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სახელმწიფოს ხელშეწყობით და უშუალო მონაწილეობით, ამოქმედდება 3 კერძო კაპიტალის საინვესტიციო ფონდი, რომელთა ჯამური მოცულობაც 200 მილიონ ლარამდე იქნება; ფონდები განახორციელებენ ინვესტირებას მცირე და საშუალო ზომის კომპანიებში, რაც მათ დაეხმარება შემდგომ სწრაფ ზრდაში;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შეიქმნება აქტივებზე დაფუძნებული დაფინანსების პლატფორმა, რაც კომპანიებს საშუალება მისცემს, საკუთარი აქტივების გამოყენებით, მოიზიდონ დამატებითი ფინანსური რესურსი; ამ მიმართულებით, მომდევნო 4 წლის განმავლობაში 10 მილიარდ ლარზე მეტი ფინანსური რესურსის მობილიზება მოხდება;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პარალელურად, განახლებული ფორმით გაგრძელდება ბიზნესის მხარდამჭერი ტრადიციული პროექტები. ჩაღრმავებული სექტორული ანალიზისა და ეკონომიკური პრიორიტეტების განსაზღვრის საფუძველზე (პროდუქტიულობა, ზრდის პოტენციალი, ინოვაციები, დასაქმება, ექსპორტი ა. შ.), განხორციელდება სესხის პროცენტის სუბსიდირების პროგრამის ტრანსფორმაცია; მომდევნო 4 წლის განმავლობაში, აღნიშნული პროგრამით 3 000-ამდე კომპანია ისარგებლებს, რომლის ფარგლებშიც, ხელი შეეწყობა 6 მილიარდ ლარამდე ინვესტიციის განხორციელებას;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გაფართოვდება საკრედიტო საგარანტიო სქემაც, რომელიც კიდევ უფრო გაზრდის მცირე და საშუალო ბიზნესის ფინანსებზე ხელმისაწვდომობას; მომდევნო 4 წლის განმავლობაში სქემით ისარგებლებს 2 000-ამდე კომპანია და მოხდება 2 მილიარდ ლარამდე ბიზნესსესხების უზრუნველყოფა; საექსპორტო მიმართულებას დაემატება ტრანსპორტირებისა და სავაჭრო ფინანსური პროდუქტების თანადაფინანსების კომპონენტი, რაც დამატებით გააძლიერებს ქართული კომპანიების საექსპორტო პოტენციალს; </w:t>
      </w:r>
      <w:bookmarkStart w:id="16" w:name="_Toc175071662"/>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„უნარებზე საწარმოთა მოთხოვნის“ რეგულარული კვლევებისა და შრომის ბაზრის ყოველწლიური ანალიზი, რომლის ფარგლებშიც, მოხდება სამუშაო ძალის მოთხოვნის, საჭირო უნარებისა და გამოწვევების მუდმივი მონიტორინგი და შესაბამისი ინფორმაციის ანალიზი; კვლევის შედეგების ფართოდ გამოყენებისა და მომხმარებელზე ორიენტირებულობის გაზრდის მიზნით, გაციფრულდება კვლევის შედეგები;</w:t>
      </w:r>
      <w:r w:rsidRPr="005A7ABA">
        <w:rPr>
          <w:rFonts w:ascii="Sylfaen" w:hAnsi="Sylfaen"/>
          <w:lang w:val="ka-GE"/>
        </w:rPr>
        <w:tab/>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ბუღალტრული აღრიცხვის, ანგარიშგებისა და აუდიტის სფეროში მიმდინარე რეფორმის ფარგლებში, გაგრძელდება ანგარიშგების პორტალის (Reportal.ge) მართვა, რისკზე დაფუძნებული მიდგომით წარდგენილი ანგარიშგებების სტანდარტებსა და კანონმდებლობასთან შესაბამისობის შემოწმება, რაც უზრუნველყოფს ანგარიშგებების ხარისხის ამაღლებასა და საერთაშორისო სტანდარტებთან შესაბამისობის ზრდას. გარდა ამისა, რეფორმის შემდგომი ეტაპის ფარგლებში, ევროკავშირის კანონმდებლობასთან დაახლოების მიზნით, საქართველოში მოქმედ რიგ საწარმოებს დაევალებათ ანგარიშგების პორტალზე (www.reportal.ge) კორპორაციული მდგრადობის ანგარიშგების წარდგენა/გასაჯაროება, რაც ხელს შეუწყობს საწარმოებში მდგრადობის პოლიტიკის დანერგვასა და განვითარებას. ასევე, პორტალის შემდგომი განვითარების მიზნით, იგეგმება ციფრული ანგარიშგების სტანდარტის (XBRL) დანერგვა. ანგარიშგებების </w:t>
      </w:r>
      <w:r w:rsidRPr="005A7ABA">
        <w:rPr>
          <w:rFonts w:ascii="Sylfaen" w:hAnsi="Sylfaen"/>
          <w:lang w:val="ka-GE"/>
        </w:rPr>
        <w:lastRenderedPageBreak/>
        <w:t>სრულად გაციფრულება ხელს შეუწყობს ანგარიშგების ხარისხის ზრდას და გაამარტივებს მის დამუშავებას დაინტერესებული პირების, მათ შორის, პოტენციური ინვესტორების მიერ. აღნიშნული ასევე ხელს შეუწყობს „ერთი ფანჯრის პრინციპით“ თანამშრომლობას სხვა უწყებებთან. </w:t>
      </w:r>
    </w:p>
    <w:p w:rsidR="00D713D3" w:rsidRPr="005A7ABA" w:rsidRDefault="00D713D3" w:rsidP="00D713D3">
      <w:pPr>
        <w:jc w:val="both"/>
        <w:rPr>
          <w:rFonts w:ascii="Sylfaen" w:hAnsi="Sylfaen"/>
          <w:lang w:val="ka-GE"/>
        </w:rPr>
      </w:pPr>
    </w:p>
    <w:p w:rsidR="00D713D3" w:rsidRPr="005A7ABA" w:rsidRDefault="00D713D3" w:rsidP="00D713D3">
      <w:pPr>
        <w:pStyle w:val="Heading3"/>
        <w:rPr>
          <w:rFonts w:ascii="Sylfaen" w:hAnsi="Sylfaen"/>
          <w:lang w:val="ka-GE"/>
        </w:rPr>
      </w:pPr>
      <w:bookmarkStart w:id="17" w:name="_Toc183416102"/>
      <w:bookmarkStart w:id="18" w:name="_Toc183030439"/>
      <w:r w:rsidRPr="005A7ABA">
        <w:rPr>
          <w:rFonts w:ascii="Sylfaen" w:hAnsi="Sylfaen"/>
          <w:color w:val="2F5496" w:themeColor="accent1" w:themeShade="BF"/>
          <w:lang w:val="ka-GE"/>
        </w:rPr>
        <w:t>2.3.2. ინოვაციების და ტექნოლოგიების განვითარება</w:t>
      </w:r>
      <w:bookmarkEnd w:id="16"/>
      <w:bookmarkEnd w:id="17"/>
      <w:bookmarkEnd w:id="18"/>
      <w:r w:rsidRPr="005A7ABA">
        <w:rPr>
          <w:rFonts w:ascii="Sylfaen" w:hAnsi="Sylfaen"/>
          <w:color w:val="2F5496" w:themeColor="accent1" w:themeShade="BF"/>
          <w:lang w:val="ka-GE"/>
        </w:rPr>
        <w:tab/>
      </w:r>
      <w:r w:rsidRPr="005A7ABA">
        <w:rPr>
          <w:rFonts w:ascii="Sylfaen" w:hAnsi="Sylfaen"/>
          <w:lang w:val="ka-GE"/>
        </w:rPr>
        <w:br/>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სწრაფად განვითარებად </w:t>
      </w:r>
      <w:r w:rsidRPr="005A7ABA">
        <w:rPr>
          <w:rFonts w:ascii="Sylfaen" w:hAnsi="Sylfaen" w:cs="Sylfaen"/>
          <w:lang w:val="ka-GE"/>
        </w:rPr>
        <w:t>გლობალურ სამყაროში ინოვაციები და ტექნოლოგიები მდგრადი განვითარებისა და ეკონომიკური ზრდის საყრდენად მოიაზრება. სწორედ აღნიშნულის გათვალისწინებით, შეიქმნა სსიპ − საქართველოს</w:t>
      </w:r>
      <w:r w:rsidRPr="005A7ABA">
        <w:rPr>
          <w:rFonts w:ascii="Sylfaen" w:hAnsi="Sylfaen" w:cs="Calibri"/>
          <w:lang w:val="ka-GE"/>
        </w:rPr>
        <w:t xml:space="preserve"> ინოვაციების და ტექნოლოგიების სააგენტო, რომლის დაარსებით საფუძველი ჩაეყარა ამ მიმართულების განვითარებას. ინოვაციებისა და მაღალი ტექნოლოგიების სხვადასხვა დარგში ფართო დანერგვის, ეკონომიკის დამატებითი სტიმულირებისა და სწრაფი განვითარების უზრუნველყოფის მიზნით, მთავრობა განაგრძობს შესაბამისი ნაბიჯების გადადგმას: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საკანონმდებლო დონეზე განისაზღვრება ინოვაციური სტარტაპის, ინოვაციური მცირე და საშუალო საწარმოსა (SME) და R&amp;D კომპანიის სტატუსები და ამოქმედდება მნიშვნელოვანი საშეღავათო პირობები სამივე კატეგორიის კომპანიებისთვის;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2025 წლიდან ამუშავდება სრულიად ახალი, სრულმასშტაბიანი აქსელერაციის პროგრამა, რომლის ფარგლებში, ინოვაციების და ტექნოლოგიების სააგენტო უზრუნველყოფს წლიურად 160 სტარტაპის მომზადებასა და დაფინანსებას. ამასთან, გაგრძელდება 500 Georgia აქსელერაციის პროგრამა და ქვეყანაში დამატებით ამოქმედდება კიდევ ერთი საერთაშორისო ტოპ აქსელერატორი;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განსაკუთრებული ყურადღება დაეთმობა საქართველოში საერთაშორისო ღონისძიებების განხორციელებას, ქართული სტარტაპების პოტენციალზე საზოგადოების ინფორმირებულობის ასამაღლებლად და ინვესტიციების მოსაზიდად;</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ინფორმაციული ტექნოლოგიების მიმართულებებით, კერძო-საჯარო პარტნიორობის ფორმატში გაგრძელდება საგანმანათლებლო სასწავლო პლატფორმის − Do IT in Georgia ბაზაზე სასწავლო კურსების შეთავაზება და მოწინავე IT პროფესიებში კადრების მომზადება-გადამზადება. ამასთან, ქვეყნის მასშტაბით დაინერგება IT სწავლების საერთაშორისო პლატფორმა სკოლის ასაკის მოსწავლეებისთვის, რაც შესაძლებლობას მისცემს მომავალ თაობას, სკოლის ასაკშივე დაეუფლოს თანამედროვე ტექნოლოგიურ ცოდნას;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ტექნოპარკების ბაზაზე გაგრძელდება პროექტების განხორციელება სამეწარმეო და ტექნოლოგიური მიმართულებებით. შედეგად, მეტ პირს ექნება წვდომა არსებულ შესაძლებლობებსა და რესურსებზე და მეტი პირი შეიძენს ტექნოლოგიურ უნარებს საკუთარი ბიზნესიდეების რეალიზაციისთვის;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მუშაობა საერთაშორისო ტექნოლოგიური კომპანიების მოზიდვის მიმართულებით, რის ფარგლებშიც, დღეის მდგომარეობით, ქვეყანაში 120-ზე მეტი საერთაშორისო IT კომპანია ფუნქციონირებს და 10 000-ზე მეტ ადამიანს ასაქმებს;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ქვეყანაში შეიქმნება ხელოვნური ინტელექტის, ფაგებისა და აგროტექნოლოგიების საერთაშორისო კომპეტენციის ცენტრები, რომლებიც აღიჭურვება თანამედროვე ტექნოლოგიებითა და საერთაშორისო მასშტაბის ექსპერტიზით, რაც დამატებით მოიზიდავს წამყვან ტექნოლოგიურ მულტინაციონალურ კომპანიებს;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lastRenderedPageBreak/>
        <w:t>2025 წელს ქუთაისში გაიხსნება საქართველოში პირველი ტექნოლოგიური ჰაბი, რომელიც მოიცავს ტექნოლოგიურ პარკს, ტექნოლოგიურ ლაბორატორიებს, 400 კაცამდე გათვლილ საკონფერენციო სივრცეს, საკონსულტაციო ცენტრს მიკრო, მცირე და საშუალო მეწარმეებისთვის, ინტერაქციულ სამეცნიერო მუზეუმს, საერთაშორისო აქსელერატორს, საერთაშორისო ტექნოლოგიური კომპანიების ოფისებსა და TUMO-ს კრეატიული ტექნოლოგიების საერთაშორისო ცენტრს, რომელიც აერთიანებს 11 მიმართულებას, როგორიც არის: პროგრამირება, რობოტიკა, ანიმაცია, კინემატოგრაფია, თამაშების შექმნა და სხვა.</w:t>
      </w:r>
      <w:bookmarkStart w:id="19" w:name="_Toc175071663"/>
    </w:p>
    <w:p w:rsidR="00D713D3" w:rsidRPr="005A7ABA" w:rsidRDefault="00D713D3" w:rsidP="00D713D3">
      <w:pPr>
        <w:jc w:val="both"/>
        <w:rPr>
          <w:rFonts w:ascii="Sylfaen" w:hAnsi="Sylfaen"/>
          <w:bCs/>
          <w:lang w:val="ka-GE"/>
        </w:rPr>
      </w:pPr>
    </w:p>
    <w:p w:rsidR="00D713D3" w:rsidRPr="005A7ABA" w:rsidRDefault="00D713D3" w:rsidP="00D713D3">
      <w:pPr>
        <w:pStyle w:val="Heading2"/>
        <w:rPr>
          <w:rFonts w:ascii="Sylfaen" w:hAnsi="Sylfaen"/>
          <w:lang w:val="ka-GE"/>
        </w:rPr>
      </w:pPr>
      <w:bookmarkStart w:id="20" w:name="_Toc183416103"/>
      <w:bookmarkStart w:id="21" w:name="_Toc183030440"/>
      <w:r w:rsidRPr="005A7ABA">
        <w:rPr>
          <w:rFonts w:ascii="Sylfaen" w:hAnsi="Sylfaen"/>
          <w:color w:val="2E74B5" w:themeColor="accent5" w:themeShade="BF"/>
          <w:lang w:val="ka-GE"/>
        </w:rPr>
        <w:t>2.4. საგარეო სავაჭრო ურთიერთობები</w:t>
      </w:r>
      <w:bookmarkEnd w:id="19"/>
      <w:bookmarkEnd w:id="20"/>
      <w:bookmarkEnd w:id="21"/>
      <w:r w:rsidRPr="005A7ABA">
        <w:rPr>
          <w:rFonts w:ascii="Sylfaen" w:hAnsi="Sylfaen"/>
          <w:lang w:val="ka-GE"/>
        </w:rPr>
        <w:tab/>
      </w:r>
      <w:r w:rsidRPr="005A7ABA">
        <w:rPr>
          <w:rFonts w:ascii="Sylfaen" w:hAnsi="Sylfaen"/>
          <w:lang w:val="ka-GE"/>
        </w:rPr>
        <w:br/>
      </w:r>
    </w:p>
    <w:p w:rsidR="00D713D3" w:rsidRPr="005A7ABA" w:rsidRDefault="00D713D3" w:rsidP="00D713D3">
      <w:pPr>
        <w:jc w:val="both"/>
        <w:rPr>
          <w:rFonts w:ascii="Sylfaen" w:hAnsi="Sylfaen"/>
          <w:lang w:val="ka-GE"/>
        </w:rPr>
      </w:pPr>
      <w:r w:rsidRPr="005A7ABA">
        <w:rPr>
          <w:rFonts w:ascii="Sylfaen" w:hAnsi="Sylfaen"/>
          <w:lang w:val="ka-GE"/>
        </w:rPr>
        <w:t xml:space="preserve">საგარეო ვაჭრობის გაძლიერება საქართველოს </w:t>
      </w:r>
      <w:r w:rsidRPr="005A7ABA">
        <w:rPr>
          <w:rFonts w:ascii="Sylfaen" w:hAnsi="Sylfaen" w:cs="Sylfaen"/>
          <w:lang w:val="ka-GE"/>
        </w:rPr>
        <w:t>მთავრობის ერთ-ერთი მთავარი პრიორიტეტია და აღნიშნული მიმართულების ხედვა ლიბერალური სავაჭრო რეჟიმების დამკვიდრებას ეფუძნება. შესაბამისად, არაერთი განხორციელებული</w:t>
      </w:r>
      <w:r w:rsidRPr="005A7ABA">
        <w:rPr>
          <w:rFonts w:ascii="Sylfaen" w:hAnsi="Sylfaen"/>
          <w:lang w:val="ka-GE"/>
        </w:rPr>
        <w:t xml:space="preserve"> რეფორმის შედეგად, დღეისათვის საქართველოს მსოფლიოში ერთ-ერთი ყველაზე თავისუფალი საგარეო სავაჭრო პოლიტიკა აქვს, რაც გამარტივებულ საგარეო ვაჭრობის რეჟიმსა და საბაჟო პროცედურებს, ასევე დაბალ საიმპორტო ტარიფებს გულისხმობს. </w:t>
      </w:r>
    </w:p>
    <w:p w:rsidR="00D713D3" w:rsidRPr="005A7ABA" w:rsidRDefault="00D713D3" w:rsidP="00D713D3">
      <w:pPr>
        <w:jc w:val="both"/>
        <w:rPr>
          <w:rFonts w:ascii="Sylfaen" w:hAnsi="Sylfaen" w:cs="Sylfaen"/>
          <w:lang w:val="ka-GE"/>
        </w:rPr>
      </w:pPr>
      <w:r w:rsidRPr="005A7ABA">
        <w:rPr>
          <w:rFonts w:ascii="Sylfaen" w:hAnsi="Sylfaen"/>
          <w:lang w:val="ka-GE"/>
        </w:rPr>
        <w:t>საგარეო სავაჭრო ურთიერთობების განმტკიცების მიზნით, საქართველოს მთავრობა განახორციელებს შესაბამის ქმედებებს, რომლებიც ხელს შეუწყობს საერთაშორისო ბაზრებზე ქართული პროდუქციის ხელმისა</w:t>
      </w:r>
      <w:r w:rsidRPr="005A7ABA">
        <w:rPr>
          <w:rFonts w:ascii="Sylfaen" w:hAnsi="Sylfaen" w:cs="Sylfaen"/>
          <w:lang w:val="ka-GE"/>
        </w:rPr>
        <w:t>წვდომობასა და ქვეყნის ეკონომიკური პოტენციალის ზრდას.</w:t>
      </w:r>
    </w:p>
    <w:p w:rsidR="00D713D3" w:rsidRPr="005A7ABA" w:rsidRDefault="00D713D3" w:rsidP="00D713D3">
      <w:pPr>
        <w:jc w:val="both"/>
        <w:rPr>
          <w:rFonts w:ascii="Sylfaen" w:hAnsi="Sylfaen"/>
          <w:lang w:val="ka-GE"/>
        </w:rPr>
      </w:pPr>
      <w:r w:rsidRPr="005A7ABA">
        <w:rPr>
          <w:rFonts w:ascii="Sylfaen" w:hAnsi="Sylfaen" w:cs="Sylfaen"/>
          <w:lang w:val="ka-GE"/>
        </w:rPr>
        <w:t xml:space="preserve">უზრუნველყოფილი იქნება უცხოელ ინვესტორსა და საქართველოს მთავრობას შორის გასაფორმებელ საინვესტიციო ხელშეკრულებებში, </w:t>
      </w:r>
      <w:r w:rsidRPr="005A7ABA">
        <w:rPr>
          <w:rFonts w:ascii="Sylfaen" w:hAnsi="Sylfaen"/>
          <w:lang w:val="ka-GE"/>
        </w:rPr>
        <w:t>სამართლებრივი რისკების მინიმიზაციის გზით, საინვესტიციო დავების პრევენცია და სამართლებრივი უსაფრთხოების გაძლიერება. DCFTA-ით გათვალისწინებული ვალდებულებების ეფექტიანი განხორციელების მიზნით, გაგრძელდება საშუალოვადიანი და ყოველწლიური გეგმების განხორციელება და საკანონმდებლო დაახლოების პროცესი შესაბამისი რეფორმების გატარების გზით, რითაც საქართველო 2028 წელს დაასრულებს DCFTA-ით აღებული საკანონმდებლო ვალდებულებების შესრულებას.</w:t>
      </w:r>
    </w:p>
    <w:p w:rsidR="00D713D3" w:rsidRPr="005A7ABA" w:rsidRDefault="00D713D3" w:rsidP="00D713D3">
      <w:pPr>
        <w:jc w:val="both"/>
        <w:rPr>
          <w:rFonts w:ascii="Sylfaen" w:hAnsi="Sylfaen"/>
          <w:lang w:val="ka-GE"/>
        </w:rPr>
      </w:pPr>
      <w:r w:rsidRPr="005A7ABA">
        <w:rPr>
          <w:rFonts w:ascii="Sylfaen" w:hAnsi="Sylfaen"/>
          <w:lang w:val="ka-GE"/>
        </w:rPr>
        <w:t xml:space="preserve">ევროკავშირის წევრობის კანდიდატის სტატუსის საქართველოსთვის მინიჭებიდან გამომდინარე, გააქტიურდება მუშაობა DCFTA-ის ვალდებულებების მიღმა ევროკავშირთან საკანონმდებლო და ინსტიტუციური დაახლოების მიმართულებით. ამ მიზნით, ქართული მხარის მიერ შემუშავდა და ევროკავშირთან თანხმდება პრიორიტეტული სამოქმედო გეგმა DCFTA-ის განხორციელების ინტენსიფიკაციისთვის. </w:t>
      </w:r>
    </w:p>
    <w:p w:rsidR="00D713D3" w:rsidRPr="005A7ABA" w:rsidRDefault="00D713D3" w:rsidP="00D713D3">
      <w:pPr>
        <w:jc w:val="both"/>
        <w:rPr>
          <w:rFonts w:ascii="Sylfaen" w:hAnsi="Sylfaen"/>
          <w:lang w:val="ka-GE"/>
        </w:rPr>
      </w:pPr>
      <w:r w:rsidRPr="005A7ABA">
        <w:rPr>
          <w:rFonts w:ascii="Sylfaen" w:hAnsi="Sylfaen"/>
          <w:lang w:val="ka-GE"/>
        </w:rPr>
        <w:t>ამასთან, შემუშავდება შესაბამისობის შეფასების, აკრედიტაციის, სტანდარტიზაციის, მეტროლოგიისა და ბაზარზე ზედამხედველობის სფეროებში საქართველოს კანონმდებლობის ევროკავშირის კანონმდებლობასთან დაახლოების სტრატეგია, რომელიც მოიცავს ევროკავშირის წევრობის ვალდებულებებს.</w:t>
      </w:r>
    </w:p>
    <w:p w:rsidR="00D713D3" w:rsidRPr="005A7ABA" w:rsidRDefault="00D713D3" w:rsidP="00D713D3">
      <w:pPr>
        <w:jc w:val="both"/>
        <w:rPr>
          <w:rFonts w:ascii="Sylfaen" w:hAnsi="Sylfaen"/>
          <w:lang w:val="ka-GE"/>
        </w:rPr>
      </w:pPr>
      <w:r w:rsidRPr="005A7ABA">
        <w:rPr>
          <w:rFonts w:ascii="Sylfaen" w:hAnsi="Sylfaen"/>
          <w:lang w:val="ka-GE"/>
        </w:rPr>
        <w:t xml:space="preserve">გაგრძელდება მთავრობის ძალისხმევა თავისუფალი ვაჭრობის შეთანხმებების გაფორმების მიმართულებით, რათა ხელი შეეწყოს ადგილობრივი კომპანიებისთვის უცხოურ ბაზარზე წვდომას. მოლაპარაკებები </w:t>
      </w:r>
      <w:r w:rsidRPr="005A7ABA">
        <w:rPr>
          <w:rFonts w:ascii="Sylfaen" w:hAnsi="Sylfaen" w:cs="Sylfaen"/>
          <w:lang w:val="ka-GE"/>
        </w:rPr>
        <w:t xml:space="preserve">დასრულებულია და 2025 წელს ხელი მოეწერება სამხრეთ კორეასთან თავისუფალი ვაჭრობის შეთანხმებას. ინდოეთსა და ისრაელთან, თავისუფალი ვაჭრობის შესახებ </w:t>
      </w:r>
      <w:r w:rsidRPr="005A7ABA">
        <w:rPr>
          <w:rFonts w:ascii="Sylfaen" w:hAnsi="Sylfaen" w:cs="Sylfaen"/>
          <w:lang w:val="ka-GE"/>
        </w:rPr>
        <w:lastRenderedPageBreak/>
        <w:t>შეთანხმების გაფორმების მიზნით, წარიმართება მოლაპარაკებები. გარდა ამისა, გაგრძელდება მუშაობა აშშ-სთან თავისუფალი ვაჭრობის შეთანხმებაზე მოლაპარაკებების დაწყების მიმართულებით, როგორც პოლიტიკურ, ისე ტექნიკურ დონეზე. კონსულტაციები გაგრძელდება ყურის არაბული სახელმწიფოების საბჭოსთან (Gulf Countries) თავისუფალი ვაჭრობის შესახებ შეთანხმების გაფორმებასთან დაკავშირებით და დაიწყება შესაბამისი მოლაპარაკებები. ასევე მოლაპარაკებები დაიწყება სერბეთთან თავისუფალი ვაჭრობის შესახებ შეთანხმებაზე</w:t>
      </w:r>
      <w:bookmarkStart w:id="22" w:name="_Toc175071664"/>
      <w:r w:rsidRPr="005A7ABA">
        <w:rPr>
          <w:rFonts w:ascii="Sylfaen" w:hAnsi="Sylfaen" w:cs="Sylfaen"/>
          <w:lang w:val="ka-GE"/>
        </w:rPr>
        <w:t>.</w:t>
      </w:r>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bookmarkStart w:id="23" w:name="_Toc175071668"/>
      <w:bookmarkEnd w:id="22"/>
    </w:p>
    <w:p w:rsidR="00D713D3" w:rsidRPr="005A7ABA" w:rsidRDefault="00D713D3" w:rsidP="00D713D3">
      <w:pPr>
        <w:pStyle w:val="Heading2"/>
        <w:rPr>
          <w:rFonts w:ascii="Sylfaen" w:hAnsi="Sylfaen"/>
          <w:color w:val="2E74B5" w:themeColor="accent5" w:themeShade="BF"/>
          <w:lang w:val="ka-GE"/>
        </w:rPr>
      </w:pPr>
      <w:bookmarkStart w:id="24" w:name="_Toc183416104"/>
      <w:bookmarkStart w:id="25" w:name="_Toc183030441"/>
      <w:r w:rsidRPr="005A7ABA">
        <w:rPr>
          <w:rFonts w:ascii="Sylfaen" w:hAnsi="Sylfaen"/>
          <w:color w:val="2E74B5" w:themeColor="accent5" w:themeShade="BF"/>
          <w:lang w:val="ka-GE"/>
        </w:rPr>
        <w:t>2.5. ტურიზმი</w:t>
      </w:r>
      <w:bookmarkEnd w:id="23"/>
      <w:bookmarkEnd w:id="24"/>
      <w:bookmarkEnd w:id="25"/>
      <w:r w:rsidRPr="005A7ABA">
        <w:rPr>
          <w:rFonts w:ascii="Sylfaen" w:hAnsi="Sylfaen"/>
          <w:color w:val="2E74B5" w:themeColor="accent5" w:themeShade="BF"/>
          <w:lang w:val="ka-GE"/>
        </w:rPr>
        <w:t xml:space="preserve"> </w:t>
      </w:r>
    </w:p>
    <w:p w:rsidR="00D713D3" w:rsidRPr="005A7ABA" w:rsidRDefault="00D713D3" w:rsidP="00D713D3">
      <w:pPr>
        <w:jc w:val="both"/>
        <w:rPr>
          <w:rFonts w:ascii="Sylfaen" w:eastAsia="Times New Roman" w:hAnsi="Sylfaen"/>
          <w:lang w:val="ka-GE"/>
        </w:rPr>
      </w:pPr>
    </w:p>
    <w:p w:rsidR="00D713D3" w:rsidRPr="005A7ABA" w:rsidRDefault="00D713D3" w:rsidP="00D713D3">
      <w:pPr>
        <w:jc w:val="both"/>
        <w:rPr>
          <w:rFonts w:ascii="Sylfaen" w:hAnsi="Sylfaen"/>
          <w:lang w:val="ka-GE"/>
        </w:rPr>
      </w:pPr>
      <w:r w:rsidRPr="005A7ABA">
        <w:rPr>
          <w:rFonts w:ascii="Sylfaen" w:hAnsi="Sylfaen"/>
          <w:lang w:val="ka-GE"/>
        </w:rPr>
        <w:t>საქართველოსთვის ტური</w:t>
      </w:r>
      <w:r w:rsidRPr="005A7ABA">
        <w:rPr>
          <w:rFonts w:ascii="Sylfaen" w:hAnsi="Sylfaen" w:cs="Sylfaen"/>
          <w:lang w:val="ka-GE"/>
        </w:rPr>
        <w:t>ზმის სექტორის გაძლიერება და ამ მიმართულებით ქვეყნის პოტენციალის ათვისება</w:t>
      </w:r>
      <w:r w:rsidRPr="005A7ABA">
        <w:rPr>
          <w:rFonts w:ascii="Sylfaen" w:hAnsi="Sylfaen"/>
          <w:lang w:val="ka-GE"/>
        </w:rPr>
        <w:t xml:space="preserve"> მნიშვნელოვან პრიორიტეტს წარმოადგენს. შესაბამისად, ბოლო წლების განმავლობაში აქცენტი გაკეთდა ახალი ტურისტული ბაზრების ათვისებასა და ტურიზმის ინფრასტრუქტურის განვითარებაზე. მათ შორის, არაერთი ინფრასტრუქტურული პროექტი განხორციელდა სამთო-სათხილამურო კურორტების განვითარების მიზნით. </w:t>
      </w:r>
    </w:p>
    <w:p w:rsidR="00D713D3" w:rsidRPr="005A7ABA" w:rsidRDefault="00D713D3" w:rsidP="00D713D3">
      <w:pPr>
        <w:jc w:val="both"/>
        <w:rPr>
          <w:rFonts w:ascii="Sylfaen" w:hAnsi="Sylfaen"/>
          <w:lang w:val="ka-GE"/>
        </w:rPr>
      </w:pPr>
      <w:r w:rsidRPr="005A7ABA">
        <w:rPr>
          <w:rFonts w:ascii="Sylfaen" w:hAnsi="Sylfaen"/>
          <w:lang w:val="ka-GE"/>
        </w:rPr>
        <w:t>საქართველოს სასტუმროების ბაზარს შეემატება 310-ზე მეტი განთავსების ობიექტი, 34 700-ზე მეტი საწოლი ადგილით. შედეგად, 2 680-ამდე გაიზრდება სასტუმროების რაოდენობა, ხოლო საწოლი ადგილების რაოდ</w:t>
      </w:r>
      <w:r w:rsidRPr="005A7ABA">
        <w:rPr>
          <w:rFonts w:ascii="Sylfaen" w:hAnsi="Sylfaen" w:cs="Sylfaen"/>
          <w:lang w:val="ka-GE"/>
        </w:rPr>
        <w:t>ენობა გაიზრდება 142 700-ამდე. გარდა ამისა, შემდგომი 4 წლის განმავლობაში კერძო ინვესტიციების</w:t>
      </w:r>
      <w:r w:rsidRPr="005A7ABA">
        <w:rPr>
          <w:rFonts w:ascii="Sylfaen" w:hAnsi="Sylfaen"/>
          <w:lang w:val="ka-GE"/>
        </w:rPr>
        <w:t xml:space="preserve"> ოდენობა სასტუმროების სექტორში დაახლოებით               1 მილიარდ ლარს გაუტოლდება. ამასთან, ტურისტული ინფრასტრუქტურის განვითარების მიზნით, სახელმწიფო მომდევნო 4 წლის განმავლობაში 1 მლრდ ლარზე მეტ ინვესტიციას განახორციელებს.</w:t>
      </w:r>
    </w:p>
    <w:p w:rsidR="00D713D3" w:rsidRPr="005A7ABA" w:rsidRDefault="00D713D3" w:rsidP="00D713D3">
      <w:pPr>
        <w:jc w:val="both"/>
        <w:rPr>
          <w:rFonts w:ascii="Sylfaen" w:hAnsi="Sylfaen"/>
          <w:lang w:val="ka-GE"/>
        </w:rPr>
      </w:pPr>
      <w:r w:rsidRPr="005A7ABA">
        <w:rPr>
          <w:rFonts w:ascii="Sylfaen" w:hAnsi="Sylfaen"/>
          <w:lang w:val="ka-GE"/>
        </w:rPr>
        <w:t>განხორციელდება მიზნობრივი კამპანიები და სხვადასხვა აქტივობა წამყვან საერთაშორისო მედიასაშუალებებთან, რომლებიც ევროკავშირისა და სპარსეთის ყურის ქვეყნებთან ერთად მოიცავს ახალ სამიზნე ბაზრებს, როგორიცაა: ინდოეთი, ჩინეთი, აშშ და სხვა ქვეყნები.</w:t>
      </w:r>
    </w:p>
    <w:p w:rsidR="00D713D3" w:rsidRPr="005A7ABA" w:rsidRDefault="00D713D3" w:rsidP="00D713D3">
      <w:pPr>
        <w:jc w:val="both"/>
        <w:rPr>
          <w:rFonts w:ascii="Sylfaen" w:hAnsi="Sylfaen"/>
          <w:lang w:val="ka-GE"/>
        </w:rPr>
      </w:pPr>
      <w:r w:rsidRPr="005A7ABA">
        <w:rPr>
          <w:rFonts w:ascii="Sylfaen" w:hAnsi="Sylfaen"/>
          <w:lang w:val="ka-GE"/>
        </w:rPr>
        <w:t xml:space="preserve">მთავრობა ხელს შეუწყობს ახალი, ოთხსეზონიანი კურორტების განვითარებას რაჭაში, მრავალძალისა და სხარტალი-ბეთლევის ტერიტორიებზე. ასევე შემუშავდება კურორტების კონცეფცია და განხორციელდება ინვესტიციების მოზიდვა. გარდა ამისა, განვითარდება განთავსების ობიექტები და სხვა სერვისები. </w:t>
      </w:r>
    </w:p>
    <w:p w:rsidR="00D713D3" w:rsidRPr="005A7ABA" w:rsidRDefault="00D713D3" w:rsidP="00D713D3">
      <w:pPr>
        <w:jc w:val="both"/>
        <w:rPr>
          <w:rFonts w:ascii="Sylfaen" w:hAnsi="Sylfaen"/>
          <w:lang w:val="ka-GE"/>
        </w:rPr>
      </w:pPr>
      <w:r w:rsidRPr="005A7ABA">
        <w:rPr>
          <w:rFonts w:ascii="Sylfaen" w:hAnsi="Sylfaen"/>
          <w:lang w:val="ka-GE"/>
        </w:rPr>
        <w:t>საქართველოს მთის კურორტების განვითარების მიზნით, გაგრძელდება ზამთრის სამთო-სათხილამურო კურორტების პოპულარიზაცია, მ</w:t>
      </w:r>
      <w:r w:rsidRPr="005A7ABA">
        <w:rPr>
          <w:rFonts w:ascii="Sylfaen" w:hAnsi="Sylfaen" w:cs="Sylfaen"/>
          <w:lang w:val="ka-GE"/>
        </w:rPr>
        <w:t>ეტი შიდა და უცხოელი ტურისტის მოზიდვის მიზნით. განხორციელდება ახალი საბაგიროს მშენებლობა/მონტაჟი და მოეწყობა ახალი სასრიალო ტრასები გუდაურსა (დაახლოებით, 8 კმ) და კურორტ გოდერძიზე (დაახლოებით, 6 კმ). დამატებით, გუდაურში დამონტაჟდება 3 კმ-იანი ხელოვნური გათოვლიანების სისტემა. გარდა ამისა, ახალი  სასრიალო ტრასები მოეწყობა ბაკურიანში (3 კმ) და ჰაწვალის მთაზე (დაახლოებით, 6 კმ).</w:t>
      </w:r>
      <w:bookmarkStart w:id="26" w:name="_Toc175071670"/>
    </w:p>
    <w:p w:rsidR="00D713D3" w:rsidRPr="005A7ABA" w:rsidRDefault="00D713D3" w:rsidP="00D713D3">
      <w:pPr>
        <w:jc w:val="both"/>
        <w:rPr>
          <w:rFonts w:ascii="Sylfaen" w:hAnsi="Sylfaen"/>
          <w:lang w:val="ka-GE"/>
        </w:rPr>
      </w:pPr>
      <w:r w:rsidRPr="005A7ABA">
        <w:rPr>
          <w:rFonts w:ascii="Sylfaen" w:hAnsi="Sylfaen"/>
          <w:lang w:val="ka-GE"/>
        </w:rPr>
        <w:lastRenderedPageBreak/>
        <w:t>დაგეგმილია მასშტაბური პილიგრიმული პროექტის − „წმინდა ნინოს გზა“ − გზის ბილიკის განვითარება, რომლის მანძილი 600 კმ-ზე მეტია (ფოკადან ბოდბემდე), რომელიც 12 მუნიციპალიტეტს და 16 ეპარქიის ტერიტორიას მოიცავს.</w:t>
      </w:r>
    </w:p>
    <w:p w:rsidR="00D713D3" w:rsidRPr="005A7ABA" w:rsidRDefault="00D713D3" w:rsidP="00D713D3">
      <w:pPr>
        <w:jc w:val="both"/>
        <w:rPr>
          <w:rFonts w:ascii="Sylfaen" w:eastAsia="Arial Unicode MS" w:hAnsi="Sylfaen" w:cs="Arial Unicode MS"/>
          <w:lang w:val="ka-GE"/>
        </w:rPr>
      </w:pPr>
      <w:r w:rsidRPr="005A7ABA">
        <w:rPr>
          <w:rFonts w:ascii="Sylfaen" w:hAnsi="Sylfaen"/>
          <w:lang w:val="ka-GE"/>
        </w:rPr>
        <w:t>მთავრობის მიერ დაგეგმილი ქმედებების შედეგად, 2028</w:t>
      </w:r>
      <w:r w:rsidRPr="005A7ABA">
        <w:rPr>
          <w:rFonts w:ascii="Sylfaen" w:eastAsia="Arial Unicode MS" w:hAnsi="Sylfaen" w:cs="Arial Unicode MS"/>
          <w:lang w:val="ka-GE"/>
        </w:rPr>
        <w:t xml:space="preserve"> წლისთვის ტურიზმიდან მიღებული შემოსავლები 6,4 მილიარდ დოლარს მიაღწევს, ხოლო საერთაშორისო მოგზაურების ვიზიტების რაოდენობა 11 მილიონამდე გაიზრდება. </w:t>
      </w:r>
    </w:p>
    <w:p w:rsidR="00D713D3" w:rsidRPr="005A7ABA" w:rsidRDefault="00D713D3" w:rsidP="00D713D3">
      <w:pPr>
        <w:pStyle w:val="Heading2"/>
        <w:rPr>
          <w:rFonts w:ascii="Sylfaen" w:hAnsi="Sylfaen"/>
          <w:lang w:val="ka-GE"/>
        </w:rPr>
      </w:pPr>
      <w:bookmarkStart w:id="27" w:name="_Toc183416105"/>
      <w:bookmarkStart w:id="28" w:name="_Toc183030442"/>
      <w:r w:rsidRPr="005A7ABA">
        <w:rPr>
          <w:rFonts w:ascii="Sylfaen" w:hAnsi="Sylfaen"/>
          <w:color w:val="2E74B5" w:themeColor="accent5" w:themeShade="BF"/>
          <w:lang w:val="ka-GE"/>
        </w:rPr>
        <w:t>2.6. ენერგეტიკა</w:t>
      </w:r>
      <w:bookmarkEnd w:id="26"/>
      <w:bookmarkEnd w:id="27"/>
      <w:bookmarkEnd w:id="28"/>
      <w:r w:rsidRPr="005A7ABA">
        <w:rPr>
          <w:rFonts w:ascii="Sylfaen" w:hAnsi="Sylfaen"/>
          <w:color w:val="2E74B5" w:themeColor="accent5" w:themeShade="BF"/>
          <w:lang w:val="ka-GE"/>
        </w:rPr>
        <w:tab/>
      </w:r>
      <w:r w:rsidRPr="005A7ABA">
        <w:rPr>
          <w:rFonts w:ascii="Sylfaen" w:hAnsi="Sylfaen"/>
          <w:lang w:val="ka-GE"/>
        </w:rPr>
        <w:br/>
      </w:r>
    </w:p>
    <w:p w:rsidR="00D713D3" w:rsidRPr="005A7ABA" w:rsidRDefault="00D713D3" w:rsidP="00D713D3">
      <w:pPr>
        <w:jc w:val="both"/>
        <w:rPr>
          <w:rFonts w:ascii="Sylfaen" w:eastAsia="Arial Unicode MS" w:hAnsi="Sylfaen" w:cs="Arial Unicode MS"/>
          <w:lang w:val="ka-GE"/>
        </w:rPr>
      </w:pPr>
      <w:r w:rsidRPr="005A7ABA">
        <w:rPr>
          <w:rFonts w:ascii="Sylfaen" w:hAnsi="Sylfaen"/>
          <w:lang w:val="ka-GE"/>
        </w:rPr>
        <w:t xml:space="preserve">საქართველოს მთავრობის ენერგეტიკული პოლიტიკის მიზანს ენერგოდამოუკიდებლობისა და ენერგოუსაფრთხოების </w:t>
      </w:r>
      <w:r w:rsidRPr="005A7ABA">
        <w:rPr>
          <w:rFonts w:ascii="Sylfaen" w:eastAsia="Arial Unicode MS" w:hAnsi="Sylfaen" w:cs="Arial Unicode MS"/>
          <w:lang w:val="ka-GE"/>
        </w:rPr>
        <w:t xml:space="preserve">მაქსიმალური გაძლიერება წარმოადგენს. ასევე ქვეყნის ენერგოპოლიტიკა განახლებადი რესურსების ათვისებასა და სექტორის მდგრადი განვითარების პრინციპებს ეფუძნება. </w:t>
      </w:r>
    </w:p>
    <w:p w:rsidR="00D713D3" w:rsidRPr="005A7ABA" w:rsidRDefault="00D713D3" w:rsidP="00D713D3">
      <w:pPr>
        <w:jc w:val="both"/>
        <w:rPr>
          <w:rFonts w:ascii="Sylfaen" w:hAnsi="Sylfaen"/>
          <w:lang w:val="ka-GE"/>
        </w:rPr>
      </w:pPr>
      <w:r w:rsidRPr="005A7ABA">
        <w:rPr>
          <w:rFonts w:ascii="Sylfaen" w:eastAsia="Arial Unicode MS" w:hAnsi="Sylfaen" w:cs="Arial Unicode MS"/>
          <w:lang w:val="ka-GE"/>
        </w:rPr>
        <w:t>ელექტროსისტემაში არსებული მდგომარეობა და ელექტროენერგიის მოხმარების ზრდის სამომავლო გათვლები ცხადყოფს, რომ იმპორტზე დამოკიდებულების შემცირებისა და ენერგეტიკული უსაფრთხოების ამაღლების მიზნით, ქვეყანას დამატებით სჭირდება ენერგეტიკული სიმძლავრეები. შესაბამისად,</w:t>
      </w:r>
      <w:r w:rsidRPr="005A7ABA">
        <w:rPr>
          <w:rFonts w:ascii="Sylfaen" w:hAnsi="Sylfaen"/>
          <w:lang w:val="ka-GE"/>
        </w:rPr>
        <w:t xml:space="preserve"> გაგრძელდება განახლებადი ენერგიების რესურსების ათვისება საქართველოს მთავრობის მიერ განხორციელებული მხარდამჭერი სქემების მეშვეობით.</w:t>
      </w:r>
    </w:p>
    <w:p w:rsidR="00D713D3" w:rsidRPr="005A7ABA" w:rsidRDefault="00D713D3" w:rsidP="00D713D3">
      <w:pPr>
        <w:jc w:val="both"/>
        <w:rPr>
          <w:rFonts w:ascii="Sylfaen" w:hAnsi="Sylfaen"/>
          <w:lang w:val="ka-GE" w:eastAsia="it-IT"/>
        </w:rPr>
      </w:pPr>
      <w:r w:rsidRPr="005A7ABA">
        <w:rPr>
          <w:rFonts w:ascii="Sylfaen" w:hAnsi="Sylfaen"/>
          <w:lang w:val="ka-GE"/>
        </w:rPr>
        <w:t xml:space="preserve">ენერგეტიკის სექტორის განვითარების მიზნით, გაგრძელდება ენერგოეფექტურობისა და განახლებადი ენერგიების საკანონმდებლო ჩარჩოს დახვეწა და შემუშავდება ნახშირწყალბადების (ნავთობისა და გაზის) ძებნა-ძიებისა და მოპოვების ოპერაციების რეგულირების სამართლებრივი ჩარჩო. </w:t>
      </w:r>
    </w:p>
    <w:p w:rsidR="00D713D3" w:rsidRPr="005A7ABA" w:rsidRDefault="00D713D3" w:rsidP="00D713D3">
      <w:pPr>
        <w:jc w:val="both"/>
        <w:rPr>
          <w:rFonts w:ascii="Sylfaen" w:hAnsi="Sylfaen"/>
          <w:lang w:val="ka-GE"/>
        </w:rPr>
      </w:pPr>
      <w:r w:rsidRPr="005A7ABA">
        <w:rPr>
          <w:rFonts w:ascii="Sylfaen" w:hAnsi="Sylfaen"/>
          <w:lang w:val="ka-GE" w:eastAsia="it-IT"/>
        </w:rPr>
        <w:t xml:space="preserve">საქართველოს სხვადასხვა რეგიონში </w:t>
      </w:r>
      <w:r w:rsidRPr="005A7ABA">
        <w:rPr>
          <w:rFonts w:ascii="Sylfaen" w:hAnsi="Sylfaen"/>
          <w:lang w:val="ka-GE"/>
        </w:rPr>
        <w:t xml:space="preserve">გაგრძელდება </w:t>
      </w:r>
      <w:r w:rsidRPr="005A7ABA">
        <w:rPr>
          <w:rFonts w:ascii="Sylfaen" w:hAnsi="Sylfaen"/>
          <w:lang w:val="ka-GE" w:eastAsia="it-IT"/>
        </w:rPr>
        <w:t xml:space="preserve">გაზისა და ელექტროენერგიის არმქონე სოფლების გაზიფიცირება და ელექტროფიცირება. </w:t>
      </w:r>
      <w:r w:rsidRPr="005A7ABA">
        <w:rPr>
          <w:rFonts w:ascii="Sylfaen" w:hAnsi="Sylfaen" w:cstheme="minorHAnsi"/>
          <w:lang w:val="ka-GE"/>
        </w:rPr>
        <w:t>მომდევნო 4 წელიწადში გაზიფიცირების სამუშაოები განხორციელდება 600-ზე მეტ დასახლებულ პუნქტში. შედეგად, 2025 წლისთვის ბუნებრივი გაზი ხელმისაწვდომი იქნება მოსახლეობის 93 პროცენტისთვის, ხოლო 2028 წლისთვის ხელმისაწვდომი გახდება საქართველოს მოსახლეობის, დაახლოებით, 95 პროცენტისთვის.</w:t>
      </w:r>
      <w:r w:rsidRPr="005A7ABA">
        <w:rPr>
          <w:rFonts w:ascii="Sylfaen" w:hAnsi="Sylfaen"/>
          <w:lang w:val="ka-GE"/>
        </w:rPr>
        <w:t xml:space="preserve"> </w:t>
      </w:r>
    </w:p>
    <w:p w:rsidR="00D713D3" w:rsidRPr="005A7ABA" w:rsidRDefault="00D713D3" w:rsidP="00D713D3">
      <w:pPr>
        <w:jc w:val="both"/>
        <w:rPr>
          <w:rFonts w:ascii="Sylfaen" w:hAnsi="Sylfaen"/>
          <w:lang w:val="ka-GE" w:eastAsia="it-IT"/>
        </w:rPr>
      </w:pPr>
      <w:r w:rsidRPr="005A7ABA">
        <w:rPr>
          <w:rFonts w:ascii="Sylfaen" w:hAnsi="Sylfaen"/>
          <w:lang w:val="ka-GE"/>
        </w:rPr>
        <w:t>გაგრძელდება</w:t>
      </w:r>
      <w:r w:rsidRPr="005A7ABA">
        <w:rPr>
          <w:rFonts w:ascii="Sylfaen" w:hAnsi="Sylfaen"/>
          <w:lang w:val="ka-GE" w:eastAsia="it-IT"/>
        </w:rPr>
        <w:t xml:space="preserve"> ენერგიის განახლებადი წყაროების განვითარებისა (ქარის, მზის, ბიომასის ენერგიები) და ახალი ტექნოლოგიების დანერგვის ხელშეწყობა. მნიშვნელოვანი ყურადღება დაეთმობა მარეგულირებელი ფუნქციის მქონე გენერაციის პროექტების განვითარებასა და განხორცილებას. </w:t>
      </w:r>
    </w:p>
    <w:p w:rsidR="00D713D3" w:rsidRPr="005A7ABA" w:rsidRDefault="00D713D3" w:rsidP="00D713D3">
      <w:pPr>
        <w:jc w:val="both"/>
        <w:rPr>
          <w:rFonts w:ascii="Sylfaen" w:hAnsi="Sylfaen"/>
          <w:lang w:val="ka-GE" w:eastAsia="it-IT"/>
        </w:rPr>
      </w:pPr>
      <w:r w:rsidRPr="005A7ABA">
        <w:rPr>
          <w:rFonts w:ascii="Sylfaen" w:hAnsi="Sylfaen"/>
          <w:lang w:val="ka-GE" w:eastAsia="it-IT"/>
        </w:rPr>
        <w:t xml:space="preserve">მომდევნო 4 წელიწადში დაგეგმილია 3 </w:t>
      </w:r>
      <w:r w:rsidRPr="005A7ABA">
        <w:rPr>
          <w:rFonts w:ascii="Sylfaen" w:eastAsia="Arial Unicode MS" w:hAnsi="Sylfaen" w:cs="Arial Unicode MS"/>
          <w:lang w:val="ka-GE"/>
        </w:rPr>
        <w:t>500 მეგავატზე მეტი დადგმული სიმძლავრის გენერაციის ობიექტების ექსპლუატაციაში მ</w:t>
      </w:r>
      <w:r w:rsidRPr="005A7ABA">
        <w:rPr>
          <w:rFonts w:ascii="Sylfaen" w:hAnsi="Sylfaen"/>
          <w:lang w:val="ka-GE" w:eastAsia="it-IT"/>
        </w:rPr>
        <w:t xml:space="preserve">იღება, ხოლო 2030 წლისთვის აღნიშნული მაჩვენებელი 5 500 მეგავატს გადააჭარბებს. </w:t>
      </w:r>
    </w:p>
    <w:p w:rsidR="00D713D3" w:rsidRPr="005A7ABA" w:rsidRDefault="00D713D3" w:rsidP="00D713D3">
      <w:pPr>
        <w:jc w:val="both"/>
        <w:rPr>
          <w:rFonts w:ascii="Sylfaen" w:hAnsi="Sylfaen"/>
          <w:lang w:val="ka-GE" w:eastAsia="it-IT"/>
        </w:rPr>
      </w:pPr>
      <w:r w:rsidRPr="005A7ABA">
        <w:rPr>
          <w:rFonts w:ascii="Sylfaen" w:hAnsi="Sylfaen"/>
          <w:lang w:val="ka-GE" w:eastAsia="it-IT"/>
        </w:rPr>
        <w:t xml:space="preserve">განსაკუთრებული ყურადღება დაეთმობა 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ხაზებისა და </w:t>
      </w:r>
      <w:r w:rsidRPr="005A7ABA">
        <w:rPr>
          <w:rFonts w:ascii="Sylfaen" w:hAnsi="Sylfaen"/>
          <w:lang w:val="ka-GE" w:eastAsia="it-IT"/>
        </w:rPr>
        <w:lastRenderedPageBreak/>
        <w:t>ქვესადგურების მშენებლობა-რეაბილიტაციას, რაც კიდევ უფრო განამტკიცებს ქვეყნის ენერგეტიკული სისტემის საიმედოობას და გაზრდის საექსპორტო შესაძლებლობებს.</w:t>
      </w:r>
    </w:p>
    <w:p w:rsidR="00D713D3" w:rsidRPr="005A7ABA" w:rsidRDefault="00D713D3" w:rsidP="00D713D3">
      <w:pPr>
        <w:jc w:val="both"/>
        <w:rPr>
          <w:rFonts w:ascii="Sylfaen" w:eastAsia="Arial Unicode MS" w:hAnsi="Sylfaen" w:cs="Arial Unicode MS"/>
          <w:lang w:val="ka-GE"/>
        </w:rPr>
      </w:pPr>
      <w:r w:rsidRPr="005A7ABA">
        <w:rPr>
          <w:rFonts w:ascii="Sylfaen" w:hAnsi="Sylfaen"/>
          <w:lang w:val="ka-GE" w:eastAsia="it-IT"/>
        </w:rPr>
        <w:t xml:space="preserve">აქტიურ რეჟიმში გაგრძელდება მუშაობა შავი ზღვის წყალქვეშა ელექტროგადამცემი კაბელის პროექტის განვითარების კუთხით (პროექტის დასრულება დაგეგმილია 2030 წლისთვის), რომლის ფარგლებში, ჩატარდება </w:t>
      </w:r>
      <w:r w:rsidRPr="005A7ABA">
        <w:rPr>
          <w:rFonts w:ascii="Sylfaen" w:eastAsia="Arial Unicode MS" w:hAnsi="Sylfaen" w:cs="Arial Unicode MS"/>
          <w:lang w:val="ka-GE"/>
        </w:rPr>
        <w:t>შავი ზღვის ფსკერის გეოლოგიური და გეოფიზიკური კვლევები, ასევე დაიწყება მუშაობა სოციალური და გარემოზე ზემოქმედების საკითხების შეფასების კუთხით</w:t>
      </w:r>
      <w:bookmarkStart w:id="29" w:name="_Toc175071671"/>
      <w:r w:rsidRPr="005A7ABA">
        <w:rPr>
          <w:rFonts w:ascii="Sylfaen" w:eastAsia="Arial Unicode MS" w:hAnsi="Sylfaen" w:cs="Arial Unicode MS"/>
          <w:lang w:val="ka-GE"/>
        </w:rPr>
        <w:t xml:space="preserve">. </w:t>
      </w:r>
    </w:p>
    <w:p w:rsidR="00D713D3" w:rsidRPr="005A7ABA" w:rsidRDefault="00D713D3" w:rsidP="00D713D3">
      <w:pPr>
        <w:pStyle w:val="NoSpacing"/>
        <w:rPr>
          <w:lang w:val="ka-GE" w:eastAsia="it-IT"/>
        </w:rPr>
      </w:pPr>
      <w:r w:rsidRPr="005A7ABA">
        <w:rPr>
          <w:lang w:val="ka-GE" w:eastAsia="it-IT"/>
        </w:rPr>
        <w:br/>
      </w:r>
    </w:p>
    <w:p w:rsidR="00D713D3" w:rsidRPr="005A7ABA" w:rsidRDefault="00D713D3" w:rsidP="00D713D3">
      <w:pPr>
        <w:pStyle w:val="Heading2"/>
        <w:rPr>
          <w:rFonts w:ascii="Sylfaen" w:hAnsi="Sylfaen"/>
          <w:color w:val="2E74B5" w:themeColor="accent5" w:themeShade="BF"/>
          <w:lang w:val="ka-GE"/>
        </w:rPr>
      </w:pPr>
      <w:bookmarkStart w:id="30" w:name="_Toc183416106"/>
      <w:bookmarkStart w:id="31" w:name="_Toc183030443"/>
      <w:bookmarkStart w:id="32" w:name="_Toc182913457"/>
      <w:r w:rsidRPr="005A7ABA">
        <w:rPr>
          <w:rFonts w:ascii="Sylfaen" w:hAnsi="Sylfaen"/>
          <w:color w:val="2E74B5" w:themeColor="accent5" w:themeShade="BF"/>
          <w:lang w:val="ka-GE"/>
        </w:rPr>
        <w:t>2.7. ტრანსპორტი და ლოგისტიკა</w:t>
      </w:r>
      <w:bookmarkEnd w:id="30"/>
      <w:bookmarkEnd w:id="31"/>
      <w:bookmarkEnd w:id="32"/>
      <w:r w:rsidRPr="005A7ABA">
        <w:rPr>
          <w:rFonts w:ascii="Sylfaen" w:hAnsi="Sylfaen"/>
          <w:color w:val="2E74B5" w:themeColor="accent5" w:themeShade="BF"/>
          <w:lang w:val="ka-GE"/>
        </w:rPr>
        <w:t xml:space="preserve"> </w:t>
      </w:r>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hAnsi="Sylfaen"/>
          <w:lang w:val="ka-GE"/>
        </w:rPr>
        <w:t xml:space="preserve">საქართველოს მთავრობის ერთ-ერთი მთავარი პრიორიტეტი ქვეყნის სატრანსპორტო და ლოგისტიკური პოტენციალის სრულად გამოყენებაა. ამ მიმართულებით, მთავრობა მიზნად ისახავს სექტორის კონკურენტუნარიანობის გაზრდას და მდგრადი, ეფექტიანი სატრანსპორტო კავშირების შექმნას, რომლებიც მნიშვნელოვან როლს შეასრულებს ქვეყნის ეკონომიკური და რეგიონული ინტეგრაციის გაძლიერებაში. </w:t>
      </w:r>
    </w:p>
    <w:p w:rsidR="00D713D3" w:rsidRPr="005A7ABA" w:rsidRDefault="00D713D3" w:rsidP="00D713D3">
      <w:pPr>
        <w:jc w:val="both"/>
        <w:rPr>
          <w:rFonts w:ascii="Sylfaen" w:hAnsi="Sylfaen"/>
          <w:lang w:val="ka-GE"/>
        </w:rPr>
      </w:pPr>
      <w:r w:rsidRPr="005A7ABA">
        <w:rPr>
          <w:rFonts w:ascii="Sylfaen" w:hAnsi="Sylfaen"/>
          <w:lang w:val="ka-GE"/>
        </w:rPr>
        <w:t>გააქტიურდება ძალისხმევა საქართველოზე გამავალი სატრანსპორტო მარშრუტების, მათ შორის, შუა დერეფნის მიმართულებით დამატებითი ტვირთების მოზიდვაზე. ქვეყნის სატრანზიტო პოტენციალის ეფექტიანი რეალიზების მიზნით, საკვანძო ინფრასტრუქტურის შექმნის პარალელურად, გაგრძელდება შესაბამისი სატრანსპორტო პოლიტიკის გატარება.</w:t>
      </w:r>
    </w:p>
    <w:p w:rsidR="00D713D3" w:rsidRPr="005A7ABA" w:rsidRDefault="00D713D3" w:rsidP="00D713D3">
      <w:pPr>
        <w:jc w:val="both"/>
        <w:rPr>
          <w:rFonts w:ascii="Sylfaen" w:hAnsi="Sylfaen"/>
          <w:lang w:val="ka-GE"/>
        </w:rPr>
      </w:pPr>
      <w:r w:rsidRPr="005A7ABA">
        <w:rPr>
          <w:rFonts w:ascii="Sylfaen" w:hAnsi="Sylfaen"/>
          <w:lang w:val="ka-GE"/>
        </w:rPr>
        <w:t xml:space="preserve">დასრულდება რკინიგზის მოდერნიზაციის პროექტი, რომლის მთავარი მიზანია უსაფრთხოების ზრდა, მსვლელობის დროისა და ინფრასტრუქტურული ხარჯების შემცირება. პროექტის დასრულების შემდეგ, რკინიგზის წლიური გამტარუნარიანობა 27 მილიონიდან 48 მილიონ ტონამდე, ხოლო, საჭიროების შემთხვევაში, ავტომატური ბლოკირების სისტემის დამონტაჟებით – 100 მილიონ ტონამდე გაიზრდება. ამასთან, დასკვნით ეტაპზეა ბაქო-თბილისი-ყარსის სარკინიგზო მონაკვეთის მშენებლობა, რომელიც შუა დერეფნის განუყოფელ ნაწილს წარმოადგენს. </w:t>
      </w:r>
    </w:p>
    <w:p w:rsidR="00D713D3" w:rsidRPr="005A7ABA" w:rsidRDefault="00D713D3" w:rsidP="00D713D3">
      <w:pPr>
        <w:jc w:val="both"/>
        <w:rPr>
          <w:rFonts w:ascii="Sylfaen" w:hAnsi="Sylfaen"/>
          <w:lang w:val="ka-GE"/>
        </w:rPr>
      </w:pPr>
      <w:r w:rsidRPr="005A7ABA">
        <w:rPr>
          <w:rFonts w:ascii="Sylfaen" w:hAnsi="Sylfaen"/>
          <w:lang w:val="ka-GE"/>
        </w:rPr>
        <w:t xml:space="preserve">განხორციელდება ანაკლიის ღრმაწყლოვანი პორტის პროექტი, რაც ხელს შეუწყობს საქართველოზე გამავალი სატრანსპორტო დერეფნის კონკურენტუნარიანობის ზრდას, საქართველოს ტერიტორიის </w:t>
      </w:r>
      <w:r w:rsidRPr="005A7ABA">
        <w:rPr>
          <w:rFonts w:ascii="Sylfaen" w:hAnsi="Sylfaen"/>
          <w:lang w:val="ka-GE" w:eastAsia="ja-JP"/>
        </w:rPr>
        <w:t>გავლით, ახალი ტვირთნაკადების მოზიდვას, ასევე ნავსადგურის მიმდებარედ წარმოებისა და ლოგისტიკური სერვისების განვითარებას. ანაკლიის ღრმაწყლოვანი პორტი ოპერირებას 2029 წელს დაიწყებს. პირველი ფაზის დასრულების შემდეგ, პორტის გამტარობა იქნება</w:t>
      </w:r>
      <w:r w:rsidRPr="005A7ABA">
        <w:rPr>
          <w:rFonts w:ascii="Sylfaen" w:hAnsi="Sylfaen"/>
          <w:lang w:val="ka-GE"/>
        </w:rPr>
        <w:t xml:space="preserve"> 600 000 კონტეინერი (TEU) წელიწადში, ხოლო განხორციელებული ინვესტიცია გაუტოლდება 600 მლნ აშშ დოლარს.</w:t>
      </w:r>
    </w:p>
    <w:p w:rsidR="00D713D3" w:rsidRPr="005A7ABA" w:rsidRDefault="00D713D3" w:rsidP="00D713D3">
      <w:pPr>
        <w:jc w:val="both"/>
        <w:rPr>
          <w:rFonts w:ascii="Sylfaen" w:hAnsi="Sylfaen"/>
          <w:lang w:val="ka-GE"/>
        </w:rPr>
      </w:pPr>
      <w:r w:rsidRPr="005A7ABA">
        <w:rPr>
          <w:rFonts w:ascii="Sylfaen" w:hAnsi="Sylfaen"/>
          <w:lang w:val="ka-GE" w:eastAsia="ja-JP"/>
        </w:rPr>
        <w:t>დაგეგმილია თბილისის</w:t>
      </w:r>
      <w:r w:rsidRPr="005A7ABA">
        <w:rPr>
          <w:rFonts w:ascii="Sylfaen" w:hAnsi="Sylfaen" w:cs="Arial"/>
          <w:lang w:val="ka-GE" w:eastAsia="ja-JP"/>
        </w:rPr>
        <w:t xml:space="preserve"> </w:t>
      </w:r>
      <w:r w:rsidRPr="005A7ABA">
        <w:rPr>
          <w:rFonts w:ascii="Sylfaen" w:hAnsi="Sylfaen"/>
          <w:lang w:val="ka-GE" w:eastAsia="ja-JP"/>
        </w:rPr>
        <w:t>ახალი</w:t>
      </w:r>
      <w:r w:rsidRPr="005A7ABA">
        <w:rPr>
          <w:rFonts w:ascii="Sylfaen" w:hAnsi="Sylfaen" w:cs="Arial"/>
          <w:lang w:val="ka-GE" w:eastAsia="ja-JP"/>
        </w:rPr>
        <w:t xml:space="preserve"> </w:t>
      </w:r>
      <w:r w:rsidRPr="005A7ABA">
        <w:rPr>
          <w:rFonts w:ascii="Sylfaen" w:hAnsi="Sylfaen"/>
          <w:lang w:val="ka-GE" w:eastAsia="ja-JP"/>
        </w:rPr>
        <w:t>საერთაშორისო</w:t>
      </w:r>
      <w:r w:rsidRPr="005A7ABA">
        <w:rPr>
          <w:rFonts w:ascii="Sylfaen" w:hAnsi="Sylfaen" w:cs="Arial"/>
          <w:lang w:val="ka-GE" w:eastAsia="ja-JP"/>
        </w:rPr>
        <w:t xml:space="preserve"> </w:t>
      </w:r>
      <w:r w:rsidRPr="005A7ABA">
        <w:rPr>
          <w:rFonts w:ascii="Sylfaen" w:hAnsi="Sylfaen"/>
          <w:lang w:val="ka-GE" w:eastAsia="ja-JP"/>
        </w:rPr>
        <w:t>აეროპორტის</w:t>
      </w:r>
      <w:r w:rsidRPr="005A7ABA">
        <w:rPr>
          <w:rFonts w:ascii="Sylfaen" w:hAnsi="Sylfaen" w:cs="Arial"/>
          <w:lang w:val="ka-GE" w:eastAsia="ja-JP"/>
        </w:rPr>
        <w:t xml:space="preserve"> </w:t>
      </w:r>
      <w:r w:rsidRPr="005A7ABA">
        <w:rPr>
          <w:rFonts w:ascii="Sylfaen" w:hAnsi="Sylfaen"/>
          <w:lang w:val="ka-GE" w:eastAsia="ja-JP"/>
        </w:rPr>
        <w:t>მშენებლობა</w:t>
      </w:r>
      <w:r w:rsidRPr="005A7ABA">
        <w:rPr>
          <w:rFonts w:ascii="Sylfaen" w:hAnsi="Sylfaen" w:cs="Arial"/>
          <w:lang w:val="ka-GE" w:eastAsia="ja-JP"/>
        </w:rPr>
        <w:t xml:space="preserve"> </w:t>
      </w:r>
      <w:r w:rsidRPr="005A7ABA">
        <w:rPr>
          <w:rFonts w:ascii="Sylfaen" w:hAnsi="Sylfaen"/>
          <w:lang w:val="ka-GE" w:eastAsia="ja-JP"/>
        </w:rPr>
        <w:t>ვაზიანის ყოფილ სამხედრო აეროდრომზე, რომელსაც ექნება შესაძლებლობა, მოემსახუროს ნებისმიერი ზომის საჰაერო ხომალდს და საქართველოს შესძენს „რეგიონული ჰაბის“ ფუნქციას. ახალი</w:t>
      </w:r>
      <w:r w:rsidRPr="005A7ABA">
        <w:rPr>
          <w:rFonts w:ascii="Sylfaen" w:hAnsi="Sylfaen" w:cs="Arial"/>
          <w:lang w:val="ka-GE" w:eastAsia="ja-JP"/>
        </w:rPr>
        <w:t xml:space="preserve"> </w:t>
      </w:r>
      <w:r w:rsidRPr="005A7ABA">
        <w:rPr>
          <w:rFonts w:ascii="Sylfaen" w:hAnsi="Sylfaen"/>
          <w:lang w:val="ka-GE" w:eastAsia="ja-JP"/>
        </w:rPr>
        <w:t>საერთაშორისო</w:t>
      </w:r>
      <w:r w:rsidRPr="005A7ABA">
        <w:rPr>
          <w:rFonts w:ascii="Sylfaen" w:hAnsi="Sylfaen" w:cs="Arial"/>
          <w:lang w:val="ka-GE" w:eastAsia="ja-JP"/>
        </w:rPr>
        <w:t xml:space="preserve"> </w:t>
      </w:r>
      <w:r w:rsidRPr="005A7ABA">
        <w:rPr>
          <w:rFonts w:ascii="Sylfaen" w:hAnsi="Sylfaen"/>
          <w:lang w:val="ka-GE" w:eastAsia="ja-JP"/>
        </w:rPr>
        <w:t>აეროპორტი შესაძლებლობას მოგვცემს, თბილისის არსებული აეროპორტის გამტარუნარიანობა 5 მლნ მგზავრიდან ეტაპობრივად გავზარდოთ 20 მლნ მგზავრამდე.</w:t>
      </w:r>
    </w:p>
    <w:p w:rsidR="00D713D3" w:rsidRPr="005A7ABA" w:rsidRDefault="00D713D3" w:rsidP="00D713D3">
      <w:pPr>
        <w:jc w:val="both"/>
        <w:rPr>
          <w:rFonts w:ascii="Sylfaen" w:hAnsi="Sylfaen"/>
          <w:lang w:val="ka-GE" w:eastAsia="ja-JP"/>
        </w:rPr>
      </w:pPr>
      <w:r w:rsidRPr="005A7ABA">
        <w:rPr>
          <w:rFonts w:ascii="Sylfaen" w:hAnsi="Sylfaen"/>
          <w:lang w:val="ka-GE"/>
        </w:rPr>
        <w:lastRenderedPageBreak/>
        <w:t>გაუმჯობესდება</w:t>
      </w:r>
      <w:r w:rsidRPr="005A7ABA">
        <w:rPr>
          <w:rFonts w:ascii="Sylfaen" w:hAnsi="Sylfaen"/>
          <w:lang w:val="ka-GE" w:eastAsia="ja-JP"/>
        </w:rPr>
        <w:t xml:space="preserve"> ქუთაისის</w:t>
      </w:r>
      <w:r w:rsidRPr="005A7ABA">
        <w:rPr>
          <w:rFonts w:ascii="Sylfaen" w:hAnsi="Sylfaen" w:cs="Arial"/>
          <w:lang w:val="ka-GE" w:eastAsia="ja-JP"/>
        </w:rPr>
        <w:t xml:space="preserve"> </w:t>
      </w:r>
      <w:r w:rsidRPr="005A7ABA">
        <w:rPr>
          <w:rFonts w:ascii="Sylfaen" w:hAnsi="Sylfaen"/>
          <w:lang w:val="ka-GE" w:eastAsia="ja-JP"/>
        </w:rPr>
        <w:t>საერთაშორისო</w:t>
      </w:r>
      <w:r w:rsidRPr="005A7ABA">
        <w:rPr>
          <w:rFonts w:ascii="Sylfaen" w:hAnsi="Sylfaen" w:cs="Arial"/>
          <w:lang w:val="ka-GE" w:eastAsia="ja-JP"/>
        </w:rPr>
        <w:t xml:space="preserve"> </w:t>
      </w:r>
      <w:r w:rsidRPr="005A7ABA">
        <w:rPr>
          <w:rFonts w:ascii="Sylfaen" w:hAnsi="Sylfaen"/>
          <w:lang w:val="ka-GE" w:eastAsia="ja-JP"/>
        </w:rPr>
        <w:t>აეროპორტის</w:t>
      </w:r>
      <w:r w:rsidRPr="005A7ABA">
        <w:rPr>
          <w:rFonts w:ascii="Sylfaen" w:hAnsi="Sylfaen" w:cs="Arial"/>
          <w:lang w:val="ka-GE" w:eastAsia="ja-JP"/>
        </w:rPr>
        <w:t xml:space="preserve"> </w:t>
      </w:r>
      <w:r w:rsidRPr="005A7ABA">
        <w:rPr>
          <w:rFonts w:ascii="Sylfaen" w:hAnsi="Sylfaen"/>
          <w:lang w:val="ka-GE" w:eastAsia="ja-JP"/>
        </w:rPr>
        <w:t>ასაფრენ</w:t>
      </w:r>
      <w:r w:rsidRPr="005A7ABA">
        <w:rPr>
          <w:rFonts w:ascii="Sylfaen" w:hAnsi="Sylfaen" w:cs="Arial"/>
          <w:lang w:val="ka-GE" w:eastAsia="ja-JP"/>
        </w:rPr>
        <w:t>-</w:t>
      </w:r>
      <w:r w:rsidRPr="005A7ABA">
        <w:rPr>
          <w:rFonts w:ascii="Sylfaen" w:hAnsi="Sylfaen"/>
          <w:lang w:val="ka-GE" w:eastAsia="ja-JP"/>
        </w:rPr>
        <w:t>დასაფრენი</w:t>
      </w:r>
      <w:r w:rsidRPr="005A7ABA">
        <w:rPr>
          <w:rFonts w:ascii="Sylfaen" w:hAnsi="Sylfaen" w:cs="Arial"/>
          <w:lang w:val="ka-GE" w:eastAsia="ja-JP"/>
        </w:rPr>
        <w:t xml:space="preserve"> </w:t>
      </w:r>
      <w:r w:rsidRPr="005A7ABA">
        <w:rPr>
          <w:rFonts w:ascii="Sylfaen" w:hAnsi="Sylfaen"/>
          <w:lang w:val="ka-GE" w:eastAsia="ja-JP"/>
        </w:rPr>
        <w:t>ზოლისა</w:t>
      </w:r>
      <w:r w:rsidRPr="005A7ABA">
        <w:rPr>
          <w:rFonts w:ascii="Sylfaen" w:hAnsi="Sylfaen" w:cs="Arial"/>
          <w:lang w:val="ka-GE" w:eastAsia="ja-JP"/>
        </w:rPr>
        <w:t xml:space="preserve"> </w:t>
      </w:r>
      <w:r w:rsidRPr="005A7ABA">
        <w:rPr>
          <w:rFonts w:ascii="Sylfaen" w:hAnsi="Sylfaen"/>
          <w:lang w:val="ka-GE" w:eastAsia="ja-JP"/>
        </w:rPr>
        <w:t>და</w:t>
      </w:r>
      <w:r w:rsidRPr="005A7ABA">
        <w:rPr>
          <w:rFonts w:ascii="Sylfaen" w:hAnsi="Sylfaen" w:cs="Arial"/>
          <w:lang w:val="ka-GE" w:eastAsia="ja-JP"/>
        </w:rPr>
        <w:t xml:space="preserve"> </w:t>
      </w:r>
      <w:r w:rsidRPr="005A7ABA">
        <w:rPr>
          <w:rFonts w:ascii="Sylfaen" w:hAnsi="Sylfaen"/>
          <w:lang w:val="ka-GE" w:eastAsia="ja-JP"/>
        </w:rPr>
        <w:t>მასთან</w:t>
      </w:r>
      <w:r w:rsidRPr="005A7ABA">
        <w:rPr>
          <w:rFonts w:ascii="Sylfaen" w:hAnsi="Sylfaen" w:cs="Arial"/>
          <w:lang w:val="ka-GE" w:eastAsia="ja-JP"/>
        </w:rPr>
        <w:t xml:space="preserve"> </w:t>
      </w:r>
      <w:r w:rsidRPr="005A7ABA">
        <w:rPr>
          <w:rFonts w:ascii="Sylfaen" w:hAnsi="Sylfaen"/>
          <w:lang w:val="ka-GE" w:eastAsia="ja-JP"/>
        </w:rPr>
        <w:t>დაკავშირებული</w:t>
      </w:r>
      <w:r w:rsidRPr="005A7ABA">
        <w:rPr>
          <w:rFonts w:ascii="Sylfaen" w:hAnsi="Sylfaen" w:cs="Arial"/>
          <w:lang w:val="ka-GE" w:eastAsia="ja-JP"/>
        </w:rPr>
        <w:t xml:space="preserve"> </w:t>
      </w:r>
      <w:r w:rsidRPr="005A7ABA">
        <w:rPr>
          <w:rFonts w:ascii="Sylfaen" w:hAnsi="Sylfaen"/>
          <w:lang w:val="ka-GE" w:eastAsia="ja-JP"/>
        </w:rPr>
        <w:t xml:space="preserve">ინფრასტრუქტურა. განხორციელდება ქუთაისის საერთაშორისო აეროპორტის ახალი 3,5 კმ სიგრძის ასაფრენ-დასაფრენი ზოლისა და სხვა სააეროდრომო ინფრასტრუქტურის მშენებლობა, </w:t>
      </w:r>
      <w:r w:rsidRPr="005A7ABA">
        <w:rPr>
          <w:rFonts w:ascii="Sylfaen" w:eastAsia="Times New Roman" w:hAnsi="Sylfaen"/>
          <w:lang w:val="ka-GE"/>
        </w:rPr>
        <w:t>რისთვისაც, ჯამში, 240 მილიონი ლარი გამოიყოფა.</w:t>
      </w:r>
      <w:r w:rsidRPr="005A7ABA">
        <w:rPr>
          <w:rFonts w:ascii="Sylfaen" w:hAnsi="Sylfaen"/>
          <w:lang w:val="ka-GE" w:eastAsia="ja-JP"/>
        </w:rPr>
        <w:t xml:space="preserve"> პროექტის დასრულების შემდეგ, ქუთაისის აეროპორტს შესაძლებლობა ექნება, მოემსახუროს როგორც სამგზავრო, ისე სატვირთო რეისებს. ამასთან, გაფართოვდება ქუთაისის აეროპორტის ტერმინალი, რაც საშუალებას მოგვცემს, აეროპორტის გამტარუნარიანობა 1.7 მლნ მგზავრიდან გავზარდოთ 5 მლნ მგზავრამდე.   </w:t>
      </w:r>
    </w:p>
    <w:p w:rsidR="00D713D3" w:rsidRPr="005A7ABA" w:rsidRDefault="00D713D3" w:rsidP="00D713D3">
      <w:pPr>
        <w:jc w:val="both"/>
        <w:rPr>
          <w:rFonts w:ascii="Sylfaen" w:hAnsi="Sylfaen"/>
          <w:lang w:val="ka-GE" w:eastAsia="ja-JP"/>
        </w:rPr>
      </w:pPr>
      <w:r w:rsidRPr="005A7ABA">
        <w:rPr>
          <w:rFonts w:ascii="Sylfaen" w:hAnsi="Sylfaen" w:cs="Arial"/>
          <w:lang w:val="ka-GE" w:eastAsia="ja-JP"/>
        </w:rPr>
        <w:t xml:space="preserve">დაგეგმილია თელავის აეროპორტის მშენებლობა, რომლის ფარგლებში, აშენდება ახალი სამგზავრო ტერმინალი, სრულად განახლდება აეროდრომი და ასაფრენი ზოლი. პროექტი </w:t>
      </w:r>
      <w:r w:rsidRPr="005A7ABA">
        <w:rPr>
          <w:rFonts w:ascii="Sylfaen" w:hAnsi="Sylfaen"/>
          <w:lang w:val="ka-GE" w:eastAsia="ja-JP"/>
        </w:rPr>
        <w:t>საშუალებას მისცემს კახეთის რეგიონს, კიდევ უფრო მიმზიდველი გახდეს ტურისტებისთვის.</w:t>
      </w:r>
    </w:p>
    <w:p w:rsidR="00D713D3" w:rsidRPr="005A7ABA" w:rsidRDefault="00D713D3" w:rsidP="00D713D3">
      <w:pPr>
        <w:jc w:val="both"/>
        <w:rPr>
          <w:rFonts w:ascii="Sylfaen" w:hAnsi="Sylfaen"/>
          <w:lang w:val="ka-GE" w:eastAsia="ja-JP"/>
        </w:rPr>
      </w:pPr>
      <w:r w:rsidRPr="005A7ABA">
        <w:rPr>
          <w:rFonts w:ascii="Sylfaen" w:eastAsia="Times New Roman" w:hAnsi="Sylfaen"/>
          <w:lang w:val="ka-GE"/>
        </w:rPr>
        <w:t xml:space="preserve">დასრულებულია მესტიის აეროპორტის ახალი ტერმინალის პროექტზე მუშაობა, რომლის ფარგლებში, 2025 წელს </w:t>
      </w:r>
      <w:r w:rsidRPr="005A7ABA">
        <w:rPr>
          <w:rFonts w:ascii="Sylfaen" w:hAnsi="Sylfaen"/>
          <w:lang w:val="ka-GE" w:eastAsia="ja-JP"/>
        </w:rPr>
        <w:t xml:space="preserve">დაიწყება ტერმინალის სამშენებლო სამუშაოები, რაც რამდენჯერმე გაზრდის აეროპორტის გამტარუნარიანობას. </w:t>
      </w:r>
    </w:p>
    <w:p w:rsidR="00D713D3" w:rsidRPr="005A7ABA" w:rsidRDefault="00D713D3" w:rsidP="00D713D3">
      <w:pPr>
        <w:jc w:val="both"/>
        <w:rPr>
          <w:rFonts w:ascii="Sylfaen" w:hAnsi="Sylfaen"/>
          <w:lang w:val="ka-GE"/>
        </w:rPr>
      </w:pPr>
      <w:r w:rsidRPr="005A7ABA">
        <w:rPr>
          <w:rFonts w:ascii="Sylfaen" w:hAnsi="Sylfaen"/>
          <w:lang w:val="ka-GE" w:eastAsia="ja-JP"/>
        </w:rPr>
        <w:t>მომდევნო</w:t>
      </w:r>
      <w:r w:rsidRPr="005A7ABA">
        <w:rPr>
          <w:rFonts w:ascii="Sylfaen" w:hAnsi="Sylfaen"/>
          <w:lang w:val="ka-GE"/>
        </w:rPr>
        <w:t xml:space="preserve"> წლებში გაგრძელდება სამოქალაქო ავიაციის საერთაშორისო ორგანიზაციისა (ICAO) და ევროკავშირის საავიაციო სტანდარტების დანერგვა. მათ შორის, დაინერგება ავიაკომპანიებისა და ავიასპეციალისტების სერტიფიცირების ევროპული სტანდარტები და ასევე სააერნაოსნო მომსახურების ზედამხედველობასთან დაკავშირებული ევროპული რეგულაციები.</w:t>
      </w:r>
    </w:p>
    <w:p w:rsidR="00D713D3" w:rsidRPr="005A7ABA" w:rsidRDefault="00D713D3" w:rsidP="00D713D3">
      <w:pPr>
        <w:jc w:val="both"/>
        <w:rPr>
          <w:rFonts w:ascii="Sylfaen" w:hAnsi="Sylfaen"/>
          <w:lang w:val="ka-GE"/>
        </w:rPr>
      </w:pPr>
      <w:r w:rsidRPr="005A7ABA">
        <w:rPr>
          <w:rFonts w:ascii="Sylfaen" w:hAnsi="Sylfaen"/>
          <w:lang w:val="ka-GE"/>
        </w:rPr>
        <w:t xml:space="preserve">გაგრძელდება ლიბერალური საავიაციო პოლიტიკის გატარება და ახალი ავიაკომპანიების ბაზარზე დაშვებისთვის ხელსაყრელი პირობების შექმნა. შედეგად, არსებული პროგნოზებით, ქუთაისის საერთაშორისო აეროპორტი 2028 წლისათვის 2,8 მილიონზე მეტ მგზავრს მოემსახურება, თბილისის საერთაშორისო აეროპორტი, სულ მცირე, 6 მილიონ მგზავრს მოემსახურება, ხოლო ბათუმის აეროპორტში მილიონამდე მგზავრის მიღებაა პროგნოზირებული. ჯამში, ყველა საერთაშორისო აეროპორტი 2028 წლისათვის 9,8 მილიონ მგზავრზე მეტს მიიღებს. </w:t>
      </w:r>
    </w:p>
    <w:p w:rsidR="00D713D3" w:rsidRPr="005A7ABA" w:rsidRDefault="00D713D3" w:rsidP="00D713D3">
      <w:pPr>
        <w:jc w:val="both"/>
        <w:rPr>
          <w:rFonts w:ascii="Sylfaen" w:hAnsi="Sylfaen"/>
          <w:lang w:val="ka-GE"/>
        </w:rPr>
      </w:pPr>
      <w:r w:rsidRPr="005A7ABA">
        <w:rPr>
          <w:rFonts w:ascii="Sylfaen" w:hAnsi="Sylfaen"/>
          <w:lang w:val="ka-GE"/>
        </w:rPr>
        <w:t xml:space="preserve">სარკინიგზო დარგის შემდგომი განვითარების მიზნით, გაგრძელდება დარგის რეფორმა, რომელიც დაყოფილია სამ ფაზად: I ფაზა − ინსტიტუციური ჩარჩოსა და უსაფრთხოების სისტემის ფორმირება − 2023 − 2025 წლები; II ფაზა − მგზავრთა უფლებების ევროპული სტანდარტების დანერგვა და სარკინიგზო ტექნიკური საწარმოების სერტიფიცირება − 2024 − 2026 წლები; III ფაზა − სარკინიგზო ტრანსპორტის დარგის ბაზრის რეგულირება და სარკინიგზო თავსებადობის უზრუნველყოფა − 2026-2027 წლები. </w:t>
      </w:r>
    </w:p>
    <w:p w:rsidR="00D713D3" w:rsidRPr="005A7ABA" w:rsidRDefault="00D713D3" w:rsidP="00D713D3">
      <w:pPr>
        <w:jc w:val="both"/>
        <w:rPr>
          <w:rFonts w:ascii="Sylfaen" w:hAnsi="Sylfaen"/>
          <w:lang w:val="ka-GE"/>
        </w:rPr>
      </w:pPr>
      <w:r w:rsidRPr="005A7ABA">
        <w:rPr>
          <w:rFonts w:ascii="Sylfaen" w:hAnsi="Sylfaen"/>
          <w:lang w:val="ka-GE"/>
        </w:rPr>
        <w:t xml:space="preserve">გაგრძელდება ქვეყნის შიდა საავტომობილო სამგზავრო გადაყვანის, სატრანსპორტო საშუალებების </w:t>
      </w:r>
      <w:r w:rsidRPr="005A7ABA">
        <w:rPr>
          <w:rFonts w:ascii="Sylfaen" w:hAnsi="Sylfaen"/>
          <w:bCs/>
          <w:lang w:val="ka-GE"/>
        </w:rPr>
        <w:t>გზისპირა ზონაში შემოწმებისა</w:t>
      </w:r>
      <w:r w:rsidRPr="005A7ABA">
        <w:rPr>
          <w:rFonts w:ascii="Sylfaen" w:hAnsi="Sylfaen"/>
          <w:lang w:val="ka-GE"/>
        </w:rPr>
        <w:t xml:space="preserve"> და ტექინსპექტირების რეფორმები. გარდა ამისა, სარკინიგზო ტრანსპორტით გადაზიდვების წილის გასაზრდელად და შუა დერეფანში გარემოსდაცვითი მდგრადობის მისაღწევად, გაგრძელდება მუშაობა საკონტრეილერო გადაზიდვების განვითარების კუთხით.</w:t>
      </w:r>
    </w:p>
    <w:p w:rsidR="00D713D3" w:rsidRPr="005A7ABA" w:rsidRDefault="00D713D3" w:rsidP="00D713D3">
      <w:pPr>
        <w:jc w:val="both"/>
        <w:rPr>
          <w:rFonts w:ascii="Sylfaen" w:hAnsi="Sylfaen"/>
          <w:lang w:val="ka-GE"/>
        </w:rPr>
      </w:pPr>
      <w:r w:rsidRPr="005A7ABA">
        <w:rPr>
          <w:rFonts w:ascii="Sylfaen" w:hAnsi="Sylfaen"/>
          <w:lang w:val="ka-GE"/>
        </w:rPr>
        <w:t>საქართველოსა და ევროკავშირს შორის სატრანსპორტო კავშირების გაძლიერების მიზნით,  გაგრძელდება მუშაობა შავ ზღვაზე ბულგარეთსა და რუმინეთთან პირდაპირი საბორნე ხაზების დამატებისა და მიმოსვლის ინტენსივობის გაზრდის მიმართულებით.</w:t>
      </w:r>
    </w:p>
    <w:p w:rsidR="00D713D3" w:rsidRPr="005A7ABA" w:rsidRDefault="00D713D3" w:rsidP="00D713D3">
      <w:pPr>
        <w:jc w:val="both"/>
        <w:rPr>
          <w:rFonts w:ascii="Sylfaen" w:hAnsi="Sylfaen"/>
          <w:lang w:val="ka-GE"/>
        </w:rPr>
      </w:pPr>
      <w:r w:rsidRPr="005A7ABA">
        <w:rPr>
          <w:rFonts w:ascii="Sylfaen" w:hAnsi="Sylfaen"/>
          <w:lang w:val="ka-GE"/>
        </w:rPr>
        <w:lastRenderedPageBreak/>
        <w:t>სატრანსპორტო სისტემების გაციფრულების ფარგლებში, გაგრძელდება მუშაობა  ნავსადგურის გაერთიანების სისტემის (PCS) დანერგვაზე, რომლის საპილოტე რეჟიმში გაშვებაც დაგეგმილია 2025 წლისთვის.</w:t>
      </w:r>
    </w:p>
    <w:p w:rsidR="00D713D3" w:rsidRPr="005A7ABA" w:rsidRDefault="00D713D3" w:rsidP="00D713D3">
      <w:pPr>
        <w:jc w:val="both"/>
        <w:rPr>
          <w:rFonts w:ascii="Sylfaen" w:hAnsi="Sylfaen"/>
          <w:lang w:val="ka-GE"/>
        </w:rPr>
      </w:pPr>
      <w:r w:rsidRPr="005A7ABA">
        <w:rPr>
          <w:rFonts w:ascii="Sylfaen" w:hAnsi="Sylfaen"/>
          <w:lang w:val="ka-GE"/>
        </w:rPr>
        <w:t>მოწესრიგდება და დარეგულირდება ქვეყანაში შიდა სახმელეთო წყლების ტრანსპორტი, რითაც საქართველოს ტბებსა და მდინარეებზე უზრუნველყოფილი იქნება მცურავი საშუალებებისა და მგზავრების უსაფრთხო გადაადგილება.</w:t>
      </w:r>
    </w:p>
    <w:p w:rsidR="00D713D3" w:rsidRPr="005A7ABA" w:rsidRDefault="00D713D3" w:rsidP="00D713D3">
      <w:pPr>
        <w:jc w:val="both"/>
        <w:rPr>
          <w:rFonts w:ascii="Sylfaen" w:hAnsi="Sylfaen"/>
          <w:lang w:val="ka-GE" w:eastAsia="it-IT"/>
        </w:rPr>
      </w:pPr>
    </w:p>
    <w:p w:rsidR="00D713D3" w:rsidRPr="005A7ABA" w:rsidRDefault="00D713D3" w:rsidP="00D713D3">
      <w:pPr>
        <w:pStyle w:val="Heading2"/>
        <w:rPr>
          <w:rFonts w:ascii="Sylfaen" w:hAnsi="Sylfaen"/>
          <w:lang w:val="ka-GE"/>
        </w:rPr>
      </w:pPr>
      <w:bookmarkStart w:id="33" w:name="_Toc183416107"/>
      <w:bookmarkStart w:id="34" w:name="_Toc183030444"/>
      <w:r w:rsidRPr="005A7ABA">
        <w:rPr>
          <w:rFonts w:ascii="Sylfaen" w:hAnsi="Sylfaen"/>
          <w:color w:val="2E74B5" w:themeColor="accent5" w:themeShade="BF"/>
          <w:lang w:val="ka-GE"/>
        </w:rPr>
        <w:t>2.8. ინტერნეტიზაცია და ციფრული ტრანსფორმაცია</w:t>
      </w:r>
      <w:bookmarkEnd w:id="29"/>
      <w:bookmarkEnd w:id="33"/>
      <w:bookmarkEnd w:id="34"/>
      <w:r w:rsidRPr="005A7ABA">
        <w:rPr>
          <w:rFonts w:ascii="Sylfaen" w:hAnsi="Sylfaen"/>
          <w:lang w:val="ka-GE"/>
        </w:rPr>
        <w:tab/>
      </w:r>
      <w:r w:rsidRPr="005A7ABA">
        <w:rPr>
          <w:rFonts w:ascii="Sylfaen" w:hAnsi="Sylfaen"/>
          <w:lang w:val="ka-GE"/>
        </w:rPr>
        <w:br/>
      </w:r>
    </w:p>
    <w:p w:rsidR="00D713D3" w:rsidRPr="005A7ABA" w:rsidRDefault="00D713D3" w:rsidP="00D713D3">
      <w:pPr>
        <w:jc w:val="both"/>
        <w:rPr>
          <w:rFonts w:ascii="Sylfaen" w:hAnsi="Sylfaen" w:cs="Sylfaen"/>
          <w:lang w:val="ka-GE"/>
        </w:rPr>
      </w:pPr>
      <w:r w:rsidRPr="005A7ABA">
        <w:rPr>
          <w:rFonts w:ascii="Sylfaen" w:hAnsi="Sylfaen"/>
          <w:lang w:val="ka-GE"/>
        </w:rPr>
        <w:t xml:space="preserve">ციფრული ტრანსფორმაცია და ქვეყნის სრულმასშტაბიანი ინტერნეტიზაცია მთავრობის ერთ-ერთი პრიორიტეტული მიმართულებაა, რომლის ფარგლებში, ბოლო წლებში განხორციელებულმა რეფორმებმა და პროგრამებმა გადამწყვეტი როლი შეასრულა საქართველოს ციფრული სფეროს განვითარების კუთხით. ევროკავშირის ციფრულ ბაზართან ინტეგრაცია და ქვეყნის სატრანზიტო პოტენციალის გამოყენება ხელს შეუწყობს საქართველოს, როგორც რეგიონული ციფრული ჰაბის, პოზიციის გამყარებას. შესაბამისად, </w:t>
      </w:r>
      <w:r w:rsidRPr="005A7ABA">
        <w:rPr>
          <w:rFonts w:ascii="Sylfaen" w:hAnsi="Sylfaen" w:cs="Sylfaen"/>
          <w:lang w:val="ka-GE"/>
        </w:rPr>
        <w:t>მომდევნო წლებში, ინტერნეტიზაციის განვითარებისა და ციფრული ტრანსფორმაციის მიზნით, საქართველოს მთავრობა განახორციელებს სხვადასხვა ინიციატივას, რაც ქვეყნის მოსახლეობისთვის მაღალი სიჩქარის ინტერნეტზე ხელმისაწვდომობის უზრუნველყოფასა და ციფრული სერვისების გაუმჯობესებას ისახავს მიზნად.</w:t>
      </w:r>
    </w:p>
    <w:p w:rsidR="00D713D3" w:rsidRPr="005A7ABA" w:rsidRDefault="00D713D3" w:rsidP="00D713D3">
      <w:pPr>
        <w:jc w:val="both"/>
        <w:rPr>
          <w:rFonts w:ascii="Sylfaen" w:hAnsi="Sylfaen" w:cs="Sylfaen"/>
          <w:lang w:val="ka-GE"/>
        </w:rPr>
      </w:pPr>
      <w:r w:rsidRPr="005A7ABA">
        <w:rPr>
          <w:rFonts w:ascii="Sylfaen" w:hAnsi="Sylfaen" w:cs="Sylfaen"/>
          <w:lang w:val="ka-GE"/>
        </w:rPr>
        <w:t>სახელმწიფო ინტერნეტიზაციის პროგრამის ფარგლებში, ოპტიკურ-ბოჭკოვანი ქსელით დაიფარება 1000-ამდე დასახლებული პუნქტი და 500 000 მოსახლეზე მეტს გაუჩნდება ფართოზოლოვან ინტერნეტმომსახურებებთან წვდომის შესაძლებლობა. ჯამურად, პროექტის ფარგლებში, აშენდება 5000 კმ-მდე ახალი ოპტიკურ-ბოჭკოვანი ქსელი.</w:t>
      </w:r>
    </w:p>
    <w:p w:rsidR="00D713D3" w:rsidRPr="005A7ABA" w:rsidRDefault="00D713D3" w:rsidP="00D713D3">
      <w:pPr>
        <w:jc w:val="both"/>
        <w:rPr>
          <w:rFonts w:ascii="Sylfaen" w:hAnsi="Sylfaen" w:cs="Sylfaen"/>
          <w:lang w:val="ka-GE"/>
        </w:rPr>
      </w:pPr>
      <w:r w:rsidRPr="005A7ABA">
        <w:rPr>
          <w:rFonts w:ascii="Sylfaen" w:hAnsi="Sylfaen" w:cs="Sylfaen"/>
          <w:lang w:val="ka-GE"/>
        </w:rPr>
        <w:t>განხორციელდება „ბოლო-მილის“ ინტერნეტინფრასტრუქტურის განვითარების ხელშემწყობი ღონისძიებები, პოლიტიკის საკანონმდებლო ჩარჩოს გაუმჯობესება მაღალი სიჩქარის ინტერნეტქსელებისა და მომსახურებების განვითარების ხელშეწყობისთვის.</w:t>
      </w:r>
    </w:p>
    <w:p w:rsidR="00D713D3" w:rsidRPr="005A7ABA" w:rsidRDefault="00D713D3" w:rsidP="00D713D3">
      <w:pPr>
        <w:jc w:val="both"/>
        <w:rPr>
          <w:rFonts w:ascii="Sylfaen" w:hAnsi="Sylfaen" w:cs="Sylfaen"/>
          <w:lang w:val="ka-GE"/>
        </w:rPr>
      </w:pPr>
      <w:r w:rsidRPr="005A7ABA">
        <w:rPr>
          <w:rFonts w:ascii="Sylfaen" w:hAnsi="Sylfaen" w:cs="Sylfaen"/>
          <w:lang w:val="ka-GE"/>
        </w:rPr>
        <w:t>საქართველოს</w:t>
      </w:r>
      <w:r w:rsidRPr="005A7ABA">
        <w:rPr>
          <w:rFonts w:ascii="Sylfaen" w:hAnsi="Sylfaen"/>
          <w:lang w:val="ka-GE"/>
        </w:rPr>
        <w:t xml:space="preserve"> </w:t>
      </w:r>
      <w:r w:rsidRPr="005A7ABA">
        <w:rPr>
          <w:rFonts w:ascii="Sylfaen" w:hAnsi="Sylfaen" w:cs="Sylfaen"/>
          <w:lang w:val="ka-GE"/>
        </w:rPr>
        <w:t>სატრანზიტო</w:t>
      </w:r>
      <w:r w:rsidRPr="005A7ABA">
        <w:rPr>
          <w:rFonts w:ascii="Sylfaen" w:hAnsi="Sylfaen"/>
          <w:lang w:val="ka-GE"/>
        </w:rPr>
        <w:t xml:space="preserve"> </w:t>
      </w:r>
      <w:r w:rsidRPr="005A7ABA">
        <w:rPr>
          <w:rFonts w:ascii="Sylfaen" w:hAnsi="Sylfaen" w:cs="Sylfaen"/>
          <w:lang w:val="ka-GE"/>
        </w:rPr>
        <w:t>პოტენციალის</w:t>
      </w:r>
      <w:r w:rsidRPr="005A7ABA">
        <w:rPr>
          <w:rFonts w:ascii="Sylfaen" w:hAnsi="Sylfaen"/>
          <w:lang w:val="ka-GE"/>
        </w:rPr>
        <w:t xml:space="preserve"> </w:t>
      </w:r>
      <w:r w:rsidRPr="005A7ABA">
        <w:rPr>
          <w:rFonts w:ascii="Sylfaen" w:hAnsi="Sylfaen" w:cs="Sylfaen"/>
          <w:lang w:val="ka-GE"/>
        </w:rPr>
        <w:t>მაქსიმალურად</w:t>
      </w:r>
      <w:r w:rsidRPr="005A7ABA">
        <w:rPr>
          <w:rFonts w:ascii="Sylfaen" w:hAnsi="Sylfaen"/>
          <w:lang w:val="ka-GE"/>
        </w:rPr>
        <w:t xml:space="preserve"> </w:t>
      </w:r>
      <w:r w:rsidRPr="005A7ABA">
        <w:rPr>
          <w:rFonts w:ascii="Sylfaen" w:hAnsi="Sylfaen" w:cs="Sylfaen"/>
          <w:lang w:val="ka-GE"/>
        </w:rPr>
        <w:t>ათვისებისათვის</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მუშაობა</w:t>
      </w:r>
      <w:r w:rsidRPr="005A7ABA">
        <w:rPr>
          <w:rFonts w:ascii="Sylfaen" w:hAnsi="Sylfaen"/>
          <w:lang w:val="ka-GE"/>
        </w:rPr>
        <w:t xml:space="preserve"> </w:t>
      </w:r>
      <w:r w:rsidRPr="005A7ABA">
        <w:rPr>
          <w:rFonts w:ascii="Sylfaen" w:hAnsi="Sylfaen" w:cs="Sylfaen"/>
          <w:lang w:val="ka-GE"/>
        </w:rPr>
        <w:t>საქართველოში</w:t>
      </w:r>
      <w:r w:rsidRPr="005A7ABA">
        <w:rPr>
          <w:rFonts w:ascii="Sylfaen" w:hAnsi="Sylfaen"/>
          <w:lang w:val="ka-GE"/>
        </w:rPr>
        <w:t xml:space="preserve"> </w:t>
      </w:r>
      <w:r w:rsidRPr="005A7ABA">
        <w:rPr>
          <w:rFonts w:ascii="Sylfaen" w:hAnsi="Sylfaen" w:cs="Sylfaen"/>
          <w:lang w:val="ka-GE"/>
        </w:rPr>
        <w:t>ციფრული</w:t>
      </w:r>
      <w:r w:rsidRPr="005A7ABA">
        <w:rPr>
          <w:rFonts w:ascii="Sylfaen" w:hAnsi="Sylfaen"/>
          <w:lang w:val="ka-GE"/>
        </w:rPr>
        <w:t xml:space="preserve"> </w:t>
      </w:r>
      <w:r w:rsidRPr="005A7ABA">
        <w:rPr>
          <w:rFonts w:ascii="Sylfaen" w:hAnsi="Sylfaen" w:cs="Sylfaen"/>
          <w:lang w:val="ka-GE"/>
        </w:rPr>
        <w:t>ჰაბის</w:t>
      </w:r>
      <w:r w:rsidRPr="005A7ABA">
        <w:rPr>
          <w:rFonts w:ascii="Sylfaen" w:hAnsi="Sylfaen"/>
          <w:lang w:val="ka-GE"/>
        </w:rPr>
        <w:t xml:space="preserve"> </w:t>
      </w:r>
      <w:r w:rsidRPr="005A7ABA">
        <w:rPr>
          <w:rFonts w:ascii="Sylfaen" w:hAnsi="Sylfaen" w:cs="Sylfaen"/>
          <w:lang w:val="ka-GE"/>
        </w:rPr>
        <w:t>განვითარების</w:t>
      </w:r>
      <w:r w:rsidRPr="005A7ABA">
        <w:rPr>
          <w:rFonts w:ascii="Sylfaen" w:hAnsi="Sylfaen"/>
          <w:lang w:val="ka-GE"/>
        </w:rPr>
        <w:t xml:space="preserve"> </w:t>
      </w:r>
      <w:r w:rsidRPr="005A7ABA">
        <w:rPr>
          <w:rFonts w:ascii="Sylfaen" w:hAnsi="Sylfaen" w:cs="Sylfaen"/>
          <w:lang w:val="ka-GE"/>
        </w:rPr>
        <w:t>მიმართულებით</w:t>
      </w:r>
      <w:r w:rsidRPr="005A7ABA">
        <w:rPr>
          <w:rFonts w:ascii="Sylfaen" w:hAnsi="Sylfaen"/>
          <w:lang w:val="ka-GE"/>
        </w:rPr>
        <w:t xml:space="preserve">. </w:t>
      </w:r>
      <w:r w:rsidRPr="005A7ABA">
        <w:rPr>
          <w:rFonts w:ascii="Sylfaen" w:hAnsi="Sylfaen" w:cs="Sylfaen"/>
          <w:lang w:val="ka-GE"/>
        </w:rPr>
        <w:t>განხორციელდება ქმედებები, რომ  შავ ზღვაში გაიზარდოს ევროპისა და აზიის დამაკავშირებელი ოპტიკურ-ბოჭკოვანი მაგისტრალების რაოდენობა, ხოლო, მეორე მხრივ, საქართველოში შეიქმნას ტექნოლოგიური გიგანტების დატა ცენტრების დაფუძნებისთვის მიმზიდველი გარემო.</w:t>
      </w:r>
    </w:p>
    <w:p w:rsidR="00D713D3" w:rsidRPr="005A7ABA" w:rsidRDefault="00D713D3" w:rsidP="00D713D3">
      <w:pPr>
        <w:jc w:val="both"/>
        <w:rPr>
          <w:rFonts w:ascii="Sylfaen" w:hAnsi="Sylfaen" w:cs="Sylfaen"/>
          <w:lang w:val="ka-GE"/>
        </w:rPr>
      </w:pPr>
      <w:r w:rsidRPr="005A7ABA">
        <w:rPr>
          <w:rFonts w:ascii="Sylfaen" w:hAnsi="Sylfaen" w:cs="Sylfaen"/>
          <w:lang w:val="ka-GE"/>
        </w:rPr>
        <w:t>განხორციელდება ქმედებები საქართველოში მონაცემთა დამუშავებისა და შენახვის შესაძლებლობების გაზრდისთვის, მონაცემთა ცენტრების დეცენტრალიზაციისკენ მიმართული მსოფლიო ტენდენციების გათვალისწინებით, ქართული ბიზნესისა და საჯარო უწყებების საჭიროებების შესაბამისი ენერგოეფექტური და დაცული ღრუბლოვანი ტექნოლოგიებისა და მონაცემთა ცენტრების გამოყენების ხელშესაწყობად.</w:t>
      </w:r>
    </w:p>
    <w:p w:rsidR="00D713D3" w:rsidRPr="005A7ABA" w:rsidRDefault="00D713D3" w:rsidP="00D713D3">
      <w:pPr>
        <w:jc w:val="both"/>
        <w:rPr>
          <w:rFonts w:ascii="Sylfaen" w:hAnsi="Sylfaen" w:cs="Sylfaen"/>
          <w:lang w:val="ka-GE"/>
        </w:rPr>
      </w:pPr>
      <w:r w:rsidRPr="005A7ABA">
        <w:rPr>
          <w:rFonts w:ascii="Sylfaen" w:eastAsia="Times New Roman" w:hAnsi="Sylfaen"/>
          <w:lang w:val="ka-GE"/>
        </w:rPr>
        <w:lastRenderedPageBreak/>
        <w:t xml:space="preserve">განხორციელდება მხარდაჭერა ხელოვნური ინტელექტის სისტემების განვითარებისთვის, რაც სარგებლისა და პროდუქტიულობის მომტანი იქნება საქართველოს მოქალაქეებისა და </w:t>
      </w:r>
      <w:r w:rsidRPr="005A7ABA">
        <w:rPr>
          <w:rFonts w:ascii="Sylfaen" w:hAnsi="Sylfaen" w:cs="Sylfaen"/>
          <w:lang w:val="ka-GE"/>
        </w:rPr>
        <w:t xml:space="preserve">ეკონომიკის სხვადასხვა სექტორისთვის. </w:t>
      </w:r>
    </w:p>
    <w:p w:rsidR="00D713D3" w:rsidRPr="005A7ABA" w:rsidRDefault="00D713D3" w:rsidP="00D713D3">
      <w:pPr>
        <w:jc w:val="both"/>
        <w:rPr>
          <w:rFonts w:ascii="Sylfaen" w:hAnsi="Sylfaen" w:cs="Sylfaen"/>
          <w:lang w:val="ka-GE"/>
        </w:rPr>
      </w:pPr>
      <w:r w:rsidRPr="005A7ABA">
        <w:rPr>
          <w:rFonts w:ascii="Sylfaen" w:hAnsi="Sylfaen" w:cs="Sylfaen"/>
          <w:lang w:val="ka-GE"/>
        </w:rPr>
        <w:t>მიიმართება ძალისხმევა საქართველოში ციფრული და მაღალი ტექნოლოგიური  ინდუსტრიის განვითარების ხელშესაწყობად და მის ექსპორტზე გასატანად.</w:t>
      </w:r>
    </w:p>
    <w:p w:rsidR="00D713D3" w:rsidRPr="005A7ABA" w:rsidRDefault="00D713D3" w:rsidP="00D713D3">
      <w:pPr>
        <w:jc w:val="both"/>
        <w:rPr>
          <w:rFonts w:ascii="Sylfaen" w:hAnsi="Sylfaen"/>
          <w:lang w:val="ka-GE"/>
        </w:rPr>
      </w:pPr>
      <w:r w:rsidRPr="005A7ABA">
        <w:rPr>
          <w:rFonts w:ascii="Sylfaen" w:hAnsi="Sylfaen" w:cs="Sylfaen"/>
          <w:lang w:val="ka-GE"/>
        </w:rPr>
        <w:t>ცი</w:t>
      </w:r>
      <w:r w:rsidRPr="005A7ABA">
        <w:rPr>
          <w:rFonts w:ascii="Sylfaen" w:hAnsi="Sylfaen"/>
          <w:lang w:val="ka-GE"/>
        </w:rPr>
        <w:t>ფრული ინკლუზიის უზრუნველყოფისთვის, გაგრძელდება ქვეყნის მასშტაბით ტრენინგისა და შესაძლებლობების განვითარების პროგრამები, მათ შორის, ქალებისთვის, ეთნიკური უმცირესობებისა და შეზღუდული შესაძლებლობების მქონე პირებისთვის.</w:t>
      </w:r>
    </w:p>
    <w:p w:rsidR="00D713D3" w:rsidRPr="005A7ABA" w:rsidRDefault="00D713D3" w:rsidP="00D713D3">
      <w:pPr>
        <w:jc w:val="both"/>
        <w:rPr>
          <w:rFonts w:ascii="Sylfaen" w:hAnsi="Sylfaen"/>
          <w:lang w:val="ka-GE"/>
        </w:rPr>
      </w:pPr>
      <w:r w:rsidRPr="005A7ABA">
        <w:rPr>
          <w:rFonts w:ascii="Sylfaen" w:hAnsi="Sylfaen"/>
          <w:lang w:val="ka-GE"/>
        </w:rPr>
        <w:t>განხორციელდება სატელეკომუნიკაციო უნივერსალური მომსახურების დანერგვისთვის საკანონმდებლო ცვლილებები, რათა უზრუნველყოფილი იყოს სოციალურად დაუცველი და შეზღუდული შესაძლებლობ</w:t>
      </w:r>
      <w:r w:rsidRPr="005A7ABA">
        <w:rPr>
          <w:rFonts w:ascii="Sylfaen" w:hAnsi="Sylfaen" w:cs="Sylfaen"/>
          <w:lang w:val="ka-GE"/>
        </w:rPr>
        <w:t>ის მქონე პირებისთვის სატელეკომუნიკაციო მომსახურებების ეკონომიკური და ფიზიკური მისაწვდომობა. ასევე საკანონმდებლო ცვლილებები განხორციელდება ფოსტის სფეროში უნივერსალური მომსახურების დანერგვისთვის, რათა საქართველოს მოსახლეობამ ქვეყნის მთელ ტერიტორიაზე თანაბარი პირობებით ისარგებლოს ხელმისაწვდომი საფოსტო მომსახურებით.</w:t>
      </w:r>
      <w:r w:rsidRPr="005A7ABA">
        <w:rPr>
          <w:rFonts w:ascii="Sylfaen" w:hAnsi="Sylfaen"/>
          <w:lang w:val="ka-GE"/>
        </w:rPr>
        <w:t xml:space="preserve">  </w:t>
      </w:r>
    </w:p>
    <w:p w:rsidR="00D713D3" w:rsidRPr="005A7ABA" w:rsidRDefault="00D713D3" w:rsidP="00D713D3">
      <w:pPr>
        <w:jc w:val="both"/>
        <w:rPr>
          <w:rFonts w:ascii="Sylfaen" w:hAnsi="Sylfaen"/>
          <w:lang w:val="ka-GE"/>
        </w:rPr>
      </w:pPr>
      <w:r w:rsidRPr="005A7ABA">
        <w:rPr>
          <w:rFonts w:ascii="Sylfaen" w:hAnsi="Sylfaen"/>
          <w:lang w:val="ka-GE"/>
        </w:rPr>
        <w:t xml:space="preserve">გაგრძელდება ევროკავშირის ერთიან ციფრულ ბაზართან საქართველოს ინტეგრაცია და ციფრული ბაზრის რეგულაციების ჰარმონიზებაზე მუშაობა. </w:t>
      </w:r>
    </w:p>
    <w:p w:rsidR="00D713D3" w:rsidRPr="005A7ABA" w:rsidRDefault="00D713D3" w:rsidP="00D713D3">
      <w:pPr>
        <w:jc w:val="both"/>
        <w:rPr>
          <w:rFonts w:ascii="Sylfaen" w:hAnsi="Sylfaen"/>
          <w:lang w:val="ka-GE"/>
        </w:rPr>
      </w:pPr>
      <w:r w:rsidRPr="005A7ABA">
        <w:rPr>
          <w:rFonts w:ascii="Sylfaen" w:hAnsi="Sylfaen"/>
          <w:lang w:val="ka-GE"/>
        </w:rPr>
        <w:t>გაგრძელდება ევროკავშირის ერთიან როუმინგულ სივრცეში საქართველოს ინტეგრირებისთვის მუშაობა, რაც მოსახლეობას საშუალებას მისცემს, ევროკავშირის ტერიტორიაზე მოგზაურობისას ისარგებლოს როუმინგის ხელმისაწვდომი ტარიფებით.</w:t>
      </w:r>
    </w:p>
    <w:p w:rsidR="00D713D3" w:rsidRPr="005A7ABA" w:rsidRDefault="00D713D3" w:rsidP="00D713D3">
      <w:pPr>
        <w:jc w:val="both"/>
        <w:rPr>
          <w:rFonts w:ascii="Sylfaen" w:hAnsi="Sylfaen"/>
          <w:lang w:val="ka-GE"/>
        </w:rPr>
      </w:pPr>
      <w:r w:rsidRPr="005A7ABA">
        <w:rPr>
          <w:rFonts w:ascii="Sylfaen" w:hAnsi="Sylfaen"/>
          <w:lang w:val="ka-GE"/>
        </w:rPr>
        <w:t xml:space="preserve">მომდევნო წლების განმავლობაში, ქვეყნის შემდგომი ციფრული ტრანსფორმაციის დაჩქარების მიზნით,  დაიწყება  ციფრული ეკონომიკისა და საინფორმაციო საზოგადოების განვითარების ეროვნული სტრატეგიის განხორციელება, რომელიც განსაზღვრავს ციფრული ტრანსფორმაციისა და ციფრული ეკონომიკის განვითარების სამომავლო მიმართულებებსა და ქვეყანაში ციფრული ეკონომიკისა და საინფორმაციო საზოგადოების კოორდინაციის მექანიზმებს, კერძოდ, </w:t>
      </w:r>
      <w:r w:rsidRPr="005A7ABA">
        <w:rPr>
          <w:rFonts w:ascii="Sylfaen" w:hAnsi="Sylfaen" w:cs="Sylfaen"/>
          <w:lang w:val="ka-GE"/>
        </w:rPr>
        <w:t xml:space="preserve">ქვეყნის ერთიანი ციფრული ტრანსფორმაციის კოორდინაციის </w:t>
      </w:r>
      <w:r w:rsidRPr="005A7ABA">
        <w:rPr>
          <w:rFonts w:ascii="Sylfaen" w:hAnsi="Sylfaen"/>
          <w:lang w:val="ka-GE"/>
        </w:rPr>
        <w:t xml:space="preserve">ფუნქცია დაეკისრება კონკრეტულ უწყებას და გატარდება შესაბამისი ზომები ეფექტიანი კოორდინაციის უზრუნველსაყოფად.   </w:t>
      </w:r>
      <w:bookmarkStart w:id="35" w:name="_Toc175071672"/>
    </w:p>
    <w:p w:rsidR="00D713D3" w:rsidRPr="005A7ABA" w:rsidRDefault="00D713D3" w:rsidP="00D713D3">
      <w:pPr>
        <w:jc w:val="both"/>
        <w:rPr>
          <w:rFonts w:ascii="Sylfaen" w:hAnsi="Sylfaen"/>
          <w:lang w:val="ka-GE"/>
        </w:rPr>
      </w:pPr>
    </w:p>
    <w:p w:rsidR="00D713D3" w:rsidRPr="005A7ABA" w:rsidRDefault="00D713D3" w:rsidP="00D713D3">
      <w:pPr>
        <w:pStyle w:val="Heading2"/>
        <w:rPr>
          <w:rFonts w:ascii="Sylfaen" w:hAnsi="Sylfaen"/>
          <w:color w:val="2E74B5" w:themeColor="accent5" w:themeShade="BF"/>
          <w:lang w:val="ka-GE"/>
        </w:rPr>
      </w:pPr>
      <w:bookmarkStart w:id="36" w:name="_Toc183416108"/>
      <w:bookmarkStart w:id="37" w:name="_Toc183030445"/>
      <w:r w:rsidRPr="005A7ABA">
        <w:rPr>
          <w:rFonts w:ascii="Sylfaen" w:hAnsi="Sylfaen"/>
          <w:color w:val="2E74B5" w:themeColor="accent5" w:themeShade="BF"/>
          <w:lang w:val="ka-GE"/>
        </w:rPr>
        <w:t>2.9. სოფლის მეურნეობა</w:t>
      </w:r>
      <w:bookmarkEnd w:id="35"/>
      <w:r w:rsidRPr="005A7ABA">
        <w:rPr>
          <w:rFonts w:ascii="Sylfaen" w:hAnsi="Sylfaen"/>
          <w:color w:val="2E74B5" w:themeColor="accent5" w:themeShade="BF"/>
          <w:lang w:val="ka-GE"/>
        </w:rPr>
        <w:t xml:space="preserve"> და სოფლის განვითარება</w:t>
      </w:r>
      <w:bookmarkEnd w:id="36"/>
      <w:bookmarkEnd w:id="37"/>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hAnsi="Sylfaen"/>
          <w:lang w:val="ka-GE"/>
        </w:rPr>
        <w:t xml:space="preserve">ბოლო წლების განმავლობაში განსაკუთრებული ყურადღება დაეთმო სოფლის მეურნეობის განვითარებას და, შესაბამისად, გაიზარდა დარგის დაფინანსება. გაზრდილმა დაფინანსებამ და არაერთმა მიზნობრივმა სახელმწიფო პროგრამამ აგროსასურსათო პროდუქციის ექსპორტის ზრდაც განაპირობა. </w:t>
      </w:r>
    </w:p>
    <w:p w:rsidR="00D713D3" w:rsidRPr="005A7ABA" w:rsidRDefault="00D713D3" w:rsidP="00D713D3">
      <w:pPr>
        <w:jc w:val="both"/>
        <w:rPr>
          <w:rFonts w:ascii="Sylfaen" w:hAnsi="Sylfaen"/>
          <w:lang w:val="ka-GE"/>
        </w:rPr>
      </w:pPr>
      <w:r w:rsidRPr="005A7ABA">
        <w:rPr>
          <w:rFonts w:ascii="Sylfaen" w:hAnsi="Sylfaen"/>
          <w:lang w:val="ka-GE"/>
        </w:rPr>
        <w:t>საქართველოს მთავრობა აგრძელებს მუშაობას სოფლის მეურნეობაში პროდუქტიულობის ამაღლებისა და თანამედროვე ტექნოლოგიების დანერგვის მიმართულებით, რაც ხელს შეუწყობს სოფლის მოსახლეობის ეკონომიკური მდგომარეობის გაუმჯობესებასა და აგროსასურსათო პროდუქციის ექსპორტის ზრდას.</w:t>
      </w:r>
    </w:p>
    <w:p w:rsidR="00D713D3" w:rsidRPr="005A7ABA" w:rsidRDefault="00D713D3" w:rsidP="00D713D3">
      <w:pPr>
        <w:jc w:val="both"/>
        <w:rPr>
          <w:rFonts w:ascii="Sylfaen" w:hAnsi="Sylfaen"/>
          <w:lang w:val="ka-GE"/>
        </w:rPr>
      </w:pPr>
      <w:r w:rsidRPr="005A7ABA">
        <w:rPr>
          <w:rFonts w:ascii="Sylfaen" w:hAnsi="Sylfaen"/>
          <w:lang w:val="ka-GE"/>
        </w:rPr>
        <w:lastRenderedPageBreak/>
        <w:t>მომავალი ოთხი წლის განმავლობაში, სოფლის მეურნეობის დარგის გასაძლიერებლად, საქართველოს მთავრობა მნიშვნელოვან რესურსებს მიმართავს სოფლის მეურნეობის დარგის განვითარებისთვის, რისთვისაც დაგეგმილია 3 მილიარდ ლარამდე ფინანსური მხარდაჭერის გაწევა. იგეგმება სოფლის მეურნეობის პირველადი წარმოების, გადამმუშავებელი და რეალიზაციის პროცესების გაუმჯობესება, ასევე ფერმერებისა და მეწარმეების ცოდნის ამაღლება და მათთვის საჭირო ინფრასტრუქტურის უზრუნველყოფა. მთავრობა ხელს შეუწყობს თანამედროვე ტექნოლოგიების დანერგვას, სერვისების ხელმისაწვდომობასა და ახალი სასოფლო-სამეურნეო პროექტების განვითარებას. ყურადღება გამახვილდება აგროდაზღვევის სისტემაზე, სამელიორაციო მომსახურების გაძლიერებასა და კლიმატგონივრულ, გარემოსადაპტირებულ პრაქტიკებზე, რაც ხელს შეუწყობს სოფლის მეურნეობის მდგრად განვითარებასა და დარგის ეკონომიკური პოტენციალის ზრდას.</w:t>
      </w:r>
    </w:p>
    <w:p w:rsidR="00D713D3" w:rsidRPr="005A7ABA" w:rsidRDefault="00D713D3" w:rsidP="00D713D3">
      <w:pPr>
        <w:jc w:val="both"/>
        <w:rPr>
          <w:rFonts w:ascii="Sylfaen" w:hAnsi="Sylfaen"/>
          <w:lang w:val="ka-GE"/>
        </w:rPr>
      </w:pPr>
      <w:r w:rsidRPr="005A7ABA">
        <w:rPr>
          <w:rFonts w:ascii="Sylfaen" w:hAnsi="Sylfaen" w:cs="Sylfaen"/>
          <w:lang w:val="ka-GE"/>
        </w:rPr>
        <w:t>სოფლის</w:t>
      </w:r>
      <w:r w:rsidRPr="005A7ABA">
        <w:rPr>
          <w:rFonts w:ascii="Sylfaen" w:hAnsi="Sylfaen"/>
          <w:lang w:val="ka-GE"/>
        </w:rPr>
        <w:t xml:space="preserve"> მეურნეობის პირველადი წარმოების, გადამმუშავებელი და შენახვა-რეალიზაციის პროცესების ხელშეწყობისთვის, გაგრძელდება ფიზიკური და იურიდიული პირების იაფი და ხელმისაწვდომი ფულადი სახსრებით უზრუნველყოფა. გაგრძელდება ფერმერთა და მეწარმეთა ცოდნის ამაღლება, თანამედროვე მოთხოვნების შესაბამისად. გარდა ამისა, გაფართოვდება </w:t>
      </w:r>
      <w:r w:rsidRPr="005A7ABA">
        <w:rPr>
          <w:rFonts w:ascii="Sylfaen" w:hAnsi="Sylfaen"/>
          <w:bCs/>
          <w:lang w:val="ka-GE"/>
        </w:rPr>
        <w:t>აგრარული დეფიციტური პროფესიების</w:t>
      </w:r>
      <w:r w:rsidRPr="005A7ABA">
        <w:rPr>
          <w:rFonts w:ascii="Sylfaen" w:hAnsi="Sylfaen"/>
          <w:lang w:val="ka-GE"/>
        </w:rPr>
        <w:t xml:space="preserve"> მხარდამჭერი პროგრამები.</w:t>
      </w:r>
    </w:p>
    <w:p w:rsidR="00D713D3" w:rsidRPr="005A7ABA" w:rsidRDefault="00D713D3" w:rsidP="00D713D3">
      <w:pPr>
        <w:jc w:val="both"/>
        <w:rPr>
          <w:rFonts w:ascii="Sylfaen" w:hAnsi="Sylfaen"/>
          <w:lang w:val="ka-GE"/>
        </w:rPr>
      </w:pPr>
      <w:r w:rsidRPr="005A7ABA">
        <w:rPr>
          <w:rFonts w:ascii="Sylfaen" w:hAnsi="Sylfaen"/>
          <w:lang w:val="ka-GE"/>
        </w:rPr>
        <w:t xml:space="preserve">სასოფლო-სამეურნეო საქმიანობით დაკავებული პირებისთვის, რისკების შემცირების მიზნით, გაგრძელდება და დაიხვეწება აგროდაზღვევის პროგრამა; გაგრძელდება </w:t>
      </w:r>
      <w:r w:rsidRPr="005A7ABA">
        <w:rPr>
          <w:rFonts w:ascii="Sylfaen" w:eastAsia="Sylfaen" w:hAnsi="Sylfaen"/>
          <w:lang w:val="ka-GE"/>
        </w:rPr>
        <w:t xml:space="preserve">მრავალწლიანი კულტურების ბაღების გაშენების ხელშეწყობა და შედეგად, 2028 წლისთვის, თანამედროვე ინტენსიური ბაღების საერთო ფართობი 35 000 ჰექტარს მიაღწევს; </w:t>
      </w:r>
      <w:r w:rsidRPr="005A7ABA">
        <w:rPr>
          <w:rFonts w:ascii="Sylfaen" w:hAnsi="Sylfaen"/>
          <w:lang w:val="ka-GE"/>
        </w:rPr>
        <w:t>გაგრძელდება სოფლის მეურნეობის პროდუქციის ახალი გადამმუშავებელი და შემნახველი საწარმოების (ინფრასტრუქტურის) შექმნა და თანამედროვე საწარმოო ხაზით/ტექნოლოგიებით აღჭურვა; აგროწარმოების ხელშეწყობისა და კონკურენტუნარიანობის ამაღლების მიზნით, გაგრძელდება ერთწლოვანი სასოფლო-სამეურნეო კულტურების პირველადი წარმოების ხელშეწყობა; წახალისდება ერთწლოვანი კულტურების წარმოებისათვის თანამედროვე ტექნოლოგიების გამოყენება და სასათბურე მეურნეობების განვითარება.</w:t>
      </w:r>
    </w:p>
    <w:p w:rsidR="00D713D3" w:rsidRPr="005A7ABA" w:rsidRDefault="00D713D3" w:rsidP="00D713D3">
      <w:pPr>
        <w:jc w:val="both"/>
        <w:rPr>
          <w:rFonts w:ascii="Sylfaen" w:hAnsi="Sylfaen"/>
          <w:lang w:val="ka-GE"/>
        </w:rPr>
      </w:pPr>
      <w:r w:rsidRPr="005A7ABA">
        <w:rPr>
          <w:rFonts w:ascii="Sylfaen" w:hAnsi="Sylfaen"/>
          <w:lang w:val="ka-GE"/>
        </w:rPr>
        <w:t xml:space="preserve">საუკეთესო საერთაშორისო პრაქტიკის გათვალისწინებით, შეიქმნება ფერმერული მეურნეობების ინტეგრირებული ადმინისტრირების სისტემა, მათ შორის, ფერმერული მეურნეობების რეესტრი და მიწის ნაკვეთების იდენტიფიკაციის სისტემა; საკანონმდებლო დონეზე დარეგულირდება საძოვრების მდგრადი მართვა; </w:t>
      </w:r>
      <w:r w:rsidRPr="005A7ABA">
        <w:rPr>
          <w:rFonts w:ascii="Sylfaen" w:hAnsi="Sylfaen" w:cs="Sylfaen"/>
          <w:lang w:val="ka-GE"/>
        </w:rPr>
        <w:t>გაგრძელდება სხვადასხვა სახის სასოფლო-სამეურნეო ტექნიკის (მათ შორის, მოსავლის ამღები) თანადაფინანსება</w:t>
      </w:r>
      <w:r w:rsidRPr="005A7ABA">
        <w:rPr>
          <w:rFonts w:ascii="Sylfaen" w:hAnsi="Sylfaen"/>
          <w:lang w:val="ka-GE"/>
        </w:rPr>
        <w:t xml:space="preserve">; </w:t>
      </w:r>
      <w:r w:rsidRPr="005A7ABA">
        <w:rPr>
          <w:rFonts w:ascii="Sylfaen" w:hAnsi="Sylfaen" w:cs="Sylfaen"/>
          <w:lang w:val="ka-GE"/>
        </w:rPr>
        <w:t>დაინერგება ფერმერთა კოოპერირების ახალი მოქნილი მექანიზმები ფერმერებისა და მწარმოებელი ორგანიზაციების ურთიერთთანამშრომლობის სტიმული</w:t>
      </w:r>
      <w:r w:rsidRPr="005A7ABA">
        <w:rPr>
          <w:rFonts w:ascii="Sylfaen" w:hAnsi="Sylfaen"/>
          <w:lang w:val="ka-GE"/>
        </w:rPr>
        <w:t>რებისთვის; განხორციელდება ქალ ფერმერთა და მეწარმეთა განვითარებისკენ მიმართული ღონისძიებები.</w:t>
      </w:r>
    </w:p>
    <w:p w:rsidR="00D713D3" w:rsidRPr="005A7ABA" w:rsidRDefault="00D713D3" w:rsidP="00D713D3">
      <w:pPr>
        <w:jc w:val="both"/>
        <w:rPr>
          <w:rFonts w:ascii="Sylfaen" w:hAnsi="Sylfaen"/>
          <w:lang w:val="ka-GE"/>
        </w:rPr>
      </w:pPr>
      <w:r w:rsidRPr="005A7ABA">
        <w:rPr>
          <w:rFonts w:ascii="Sylfaen" w:hAnsi="Sylfaen"/>
          <w:lang w:val="ka-GE"/>
        </w:rPr>
        <w:t xml:space="preserve">გაფართოვდება ქართული ღვინისა და სხვა აგროსასურსათო პროდუქციის ცნობადობის ამაღლებისა და პოპულარიზაციის მიზნით განსაზღვრული მარკეტინგული აქტივობები და ბაზრების დივერსიფიკაციაზე მიმართული პროგრამები. </w:t>
      </w:r>
    </w:p>
    <w:p w:rsidR="00D713D3" w:rsidRPr="005A7ABA" w:rsidRDefault="00D713D3" w:rsidP="00D713D3">
      <w:pPr>
        <w:jc w:val="both"/>
        <w:rPr>
          <w:rFonts w:ascii="Sylfaen" w:hAnsi="Sylfaen"/>
          <w:lang w:val="ka-GE"/>
        </w:rPr>
      </w:pPr>
      <w:r w:rsidRPr="005A7ABA">
        <w:rPr>
          <w:rFonts w:ascii="Sylfaen" w:hAnsi="Sylfaen"/>
          <w:lang w:val="ka-GE"/>
        </w:rPr>
        <w:t xml:space="preserve">2028 წლისთვის დასრულდება DCFTA ვალდებულებიდან გამომდინარე ევროკავშირის კანონმდებლობასთან დასაახლოებელი, სურსათის უვნებლობის, ვეტერინარიისა და მცენარეთა დაცვის სფეროში მოქმედი ნორმატიული აქტების ჰარმონიზება. გაგრძელდება აქტიური მუშაობა </w:t>
      </w:r>
      <w:r w:rsidRPr="005A7ABA">
        <w:rPr>
          <w:rFonts w:ascii="Sylfaen" w:hAnsi="Sylfaen"/>
          <w:lang w:val="ka-GE"/>
        </w:rPr>
        <w:lastRenderedPageBreak/>
        <w:t>სოფლის მეურნეობის სახელმწიფო ლაბორატორიის შესაძლებლობების გაძლიერებისათვის, რაც მომხმარებლისათვის უვნებელი სურსათის მიწოდების ერთ-ერთ მნიშვნელოვან კომპონენტს წარმოადგენს.</w:t>
      </w:r>
    </w:p>
    <w:p w:rsidR="00D713D3" w:rsidRPr="005A7ABA" w:rsidRDefault="00D713D3" w:rsidP="00D713D3">
      <w:pPr>
        <w:jc w:val="both"/>
        <w:rPr>
          <w:rFonts w:ascii="Sylfaen" w:hAnsi="Sylfaen"/>
          <w:lang w:val="ka-GE"/>
        </w:rPr>
      </w:pPr>
      <w:r w:rsidRPr="005A7ABA">
        <w:rPr>
          <w:rFonts w:ascii="Sylfaen" w:hAnsi="Sylfaen"/>
          <w:lang w:val="ka-GE"/>
        </w:rPr>
        <w:t>გაგრძელდება სასოფლო-სამეურნეო კულტურების მავნე ორგანიზმებთან ბრძოლის ღონისძიებები.</w:t>
      </w:r>
    </w:p>
    <w:p w:rsidR="00D713D3" w:rsidRPr="005A7ABA" w:rsidRDefault="00D713D3" w:rsidP="00D713D3">
      <w:pPr>
        <w:jc w:val="both"/>
        <w:rPr>
          <w:rFonts w:ascii="Sylfaen" w:hAnsi="Sylfaen" w:cs="Calibri"/>
          <w:lang w:val="ka-GE"/>
        </w:rPr>
      </w:pPr>
      <w:r w:rsidRPr="005A7ABA">
        <w:rPr>
          <w:rFonts w:ascii="Sylfaen" w:hAnsi="Sylfaen"/>
          <w:lang w:val="ka-GE"/>
        </w:rPr>
        <w:t xml:space="preserve">წყალსაცავების, </w:t>
      </w:r>
      <w:r w:rsidRPr="005A7ABA">
        <w:rPr>
          <w:rFonts w:ascii="Sylfaen" w:hAnsi="Sylfaen" w:cs="Calibri"/>
          <w:lang w:val="ka-GE"/>
        </w:rPr>
        <w:t xml:space="preserve">სარწყავი და დამშრობი სისტემების მოდერნიზებისა და რეაბილიტაციის სამუშაოების ღირებულება 1 მილიარდ ლარს მიაღწევს და, შედეგად, 50 000 ჰექტარზე მეტ ფართობზე 70 000 </w:t>
      </w:r>
      <w:r w:rsidRPr="005A7ABA">
        <w:rPr>
          <w:rFonts w:ascii="Sylfaen" w:hAnsi="Sylfaen"/>
          <w:lang w:val="ka-GE"/>
        </w:rPr>
        <w:t>ფერმერული მეურნეობისათვის გაუმჯობესდება სამელიორაციო მომსახურება, რაც ხელს შეუწყობს მოსავლის რაოდენობისა და ხარისხის ზრდას. ტექნიკურ-ეკონომიკური კვლევის შედეგებიდან გამომდინარე, დაიწყება მდინარე ილტოზე საირიგაციო დანიშნულების წყალსაცავის პროექტირება და მშენებლობის სამუშაოები. აღნიშნული წყალსაცავი კახეთში 40 ათას ჰექტარზე მეტ მიწის ფართობზე გარანტირებულად გაზრდის წყალუზრუნველყოფის ხარისხს, რაც სოფლის მეურნეობის სექტორში დასაქმებულ 50 ათასზე მეტი ოჯახის სოციალურ-ეკონომიკური პირობების გაუმჯობესებაზე იქონიებს გავლენას.</w:t>
      </w:r>
    </w:p>
    <w:p w:rsidR="00D713D3" w:rsidRPr="005A7ABA" w:rsidRDefault="00D713D3" w:rsidP="00D713D3">
      <w:pPr>
        <w:jc w:val="both"/>
        <w:rPr>
          <w:rFonts w:ascii="Sylfaen" w:hAnsi="Sylfaen"/>
          <w:lang w:val="ka-GE"/>
        </w:rPr>
      </w:pPr>
      <w:r w:rsidRPr="005A7ABA">
        <w:rPr>
          <w:rFonts w:ascii="Sylfaen" w:hAnsi="Sylfaen" w:cs="Calibri"/>
          <w:lang w:val="ka-GE"/>
        </w:rPr>
        <w:t xml:space="preserve">მნიშვნელოვანი აქცენტი გაკეთდება აკვაკულტურის განვითარების ხელშეწყობაზე. აკვაკულტურის განვითარების არსებული სტრატეგია და სამოქმედო გეგმა მიზნად ისახავს წარმოების მნიშვნელოვანი ზრდის ხელშეწყობას შემდეგი ოთხი წლის განმავლობაში. შავ ზღვაში აკვაკულტურის </w:t>
      </w:r>
      <w:r w:rsidRPr="005A7ABA">
        <w:rPr>
          <w:rFonts w:ascii="Sylfaen" w:hAnsi="Sylfaen"/>
          <w:lang w:val="ka-GE"/>
        </w:rPr>
        <w:t>განვითარებისთვის დამტკიცებული ზონების ბიზნესისთვის საინვესტიციოდ შეთავაზება გააჩენს შესაძლებლობას, როგორც საზღვაო, ასევე შიდა წყლების აკვაკულტურის განვითარებისა და ქვეყანაში ათასობით ტონა აკვაკულტურის პროდუქციის წარმოებისთვის.</w:t>
      </w:r>
    </w:p>
    <w:p w:rsidR="00D713D3" w:rsidRPr="005A7ABA" w:rsidRDefault="00D713D3" w:rsidP="00D713D3">
      <w:pPr>
        <w:jc w:val="both"/>
        <w:rPr>
          <w:rFonts w:ascii="Sylfaen" w:hAnsi="Sylfaen"/>
          <w:lang w:val="ka-GE"/>
        </w:rPr>
      </w:pPr>
      <w:r w:rsidRPr="005A7ABA">
        <w:rPr>
          <w:rFonts w:ascii="Sylfaen" w:hAnsi="Sylfaen"/>
          <w:lang w:val="ka-GE"/>
        </w:rPr>
        <w:t xml:space="preserve">ხელი შეეწყობა </w:t>
      </w:r>
      <w:r w:rsidRPr="005A7ABA">
        <w:rPr>
          <w:rFonts w:ascii="Sylfaen" w:hAnsi="Sylfaen" w:cs="Calibri"/>
          <w:lang w:val="ka-GE"/>
        </w:rPr>
        <w:t xml:space="preserve">გარემოსთან ადაპტირებული, კლიმატგონივრული სასოფლო-სამეურნეო პრაქტიკის გავრცელებასა და ბიოწარმოების </w:t>
      </w:r>
      <w:r w:rsidRPr="005A7ABA">
        <w:rPr>
          <w:rFonts w:ascii="Sylfaen" w:hAnsi="Sylfaen"/>
          <w:lang w:val="ka-GE"/>
        </w:rPr>
        <w:t>განვითარებას.</w:t>
      </w:r>
    </w:p>
    <w:p w:rsidR="00D713D3" w:rsidRPr="005A7ABA" w:rsidRDefault="00D713D3" w:rsidP="00D713D3">
      <w:pPr>
        <w:jc w:val="both"/>
        <w:rPr>
          <w:rFonts w:ascii="Sylfaen" w:hAnsi="Sylfaen"/>
          <w:bCs/>
          <w:lang w:val="ka-GE"/>
        </w:rPr>
      </w:pPr>
      <w:r w:rsidRPr="005A7ABA">
        <w:rPr>
          <w:rFonts w:ascii="Sylfaen" w:hAnsi="Sylfaen"/>
          <w:lang w:val="ka-GE"/>
        </w:rPr>
        <w:t xml:space="preserve">სოფლის მეურნეობის დარგის განვითარებისკენ მიმართული სახელმწიფო პროგრამების განხორციელების შედეგად, </w:t>
      </w:r>
      <w:r w:rsidRPr="005A7ABA">
        <w:rPr>
          <w:rFonts w:ascii="Sylfaen" w:hAnsi="Sylfaen"/>
          <w:bCs/>
          <w:lang w:val="ka-GE"/>
        </w:rPr>
        <w:t>2028 წლისთვის სასოფლო-სამეურნეო პროდუქციის საერთო გამოშვება 24 მილიარდ ლარს მიაღწევს,</w:t>
      </w:r>
      <w:r w:rsidRPr="005A7ABA">
        <w:rPr>
          <w:rFonts w:ascii="Sylfaen" w:hAnsi="Sylfaen"/>
          <w:lang w:val="ka-GE"/>
        </w:rPr>
        <w:t xml:space="preserve"> ხოლო სასოფლო-სამეურნეო პროდუქციის </w:t>
      </w:r>
      <w:r w:rsidRPr="005A7ABA">
        <w:rPr>
          <w:rFonts w:ascii="Sylfaen" w:hAnsi="Sylfaen"/>
          <w:bCs/>
          <w:lang w:val="ka-GE"/>
        </w:rPr>
        <w:t>ექსპორტი 2,3 მილიარდ დოლარს გადააჭარბებს.</w:t>
      </w:r>
      <w:bookmarkStart w:id="38" w:name="_Toc175071673"/>
    </w:p>
    <w:p w:rsidR="00D713D3" w:rsidRPr="005A7ABA" w:rsidRDefault="00D713D3" w:rsidP="00D713D3">
      <w:pPr>
        <w:jc w:val="both"/>
        <w:rPr>
          <w:rFonts w:ascii="Sylfaen" w:hAnsi="Sylfaen"/>
          <w:lang w:val="ka-GE"/>
        </w:rPr>
      </w:pPr>
    </w:p>
    <w:p w:rsidR="00D713D3" w:rsidRPr="005A7ABA" w:rsidRDefault="00D713D3" w:rsidP="00D713D3">
      <w:pPr>
        <w:pStyle w:val="Heading2"/>
        <w:rPr>
          <w:rFonts w:ascii="Sylfaen" w:hAnsi="Sylfaen"/>
          <w:lang w:val="ka-GE"/>
        </w:rPr>
      </w:pPr>
      <w:bookmarkStart w:id="39" w:name="_Toc183416109"/>
      <w:bookmarkStart w:id="40" w:name="_Toc183030446"/>
      <w:r w:rsidRPr="005A7ABA">
        <w:rPr>
          <w:rFonts w:ascii="Sylfaen" w:hAnsi="Sylfaen"/>
          <w:color w:val="2E74B5" w:themeColor="accent5" w:themeShade="BF"/>
          <w:lang w:val="ka-GE"/>
        </w:rPr>
        <w:t>2.10. ინფრასტრუქტურა</w:t>
      </w:r>
      <w:bookmarkEnd w:id="38"/>
      <w:bookmarkEnd w:id="39"/>
      <w:bookmarkEnd w:id="40"/>
      <w:r w:rsidRPr="005A7ABA">
        <w:rPr>
          <w:rFonts w:ascii="Sylfaen" w:hAnsi="Sylfaen"/>
          <w:lang w:val="ka-GE"/>
        </w:rPr>
        <w:tab/>
      </w:r>
      <w:r w:rsidRPr="005A7ABA">
        <w:rPr>
          <w:rFonts w:ascii="Sylfaen" w:hAnsi="Sylfaen"/>
          <w:lang w:val="ka-GE"/>
        </w:rPr>
        <w:br/>
      </w:r>
    </w:p>
    <w:p w:rsidR="00D713D3" w:rsidRPr="005A7ABA" w:rsidRDefault="00D713D3" w:rsidP="00D713D3">
      <w:pPr>
        <w:jc w:val="both"/>
        <w:rPr>
          <w:rFonts w:ascii="Sylfaen" w:hAnsi="Sylfaen"/>
          <w:lang w:val="ka-GE"/>
        </w:rPr>
      </w:pPr>
      <w:r w:rsidRPr="005A7ABA">
        <w:rPr>
          <w:rFonts w:ascii="Sylfaen" w:hAnsi="Sylfaen"/>
          <w:lang w:val="ka-GE"/>
        </w:rPr>
        <w:t xml:space="preserve">საქართველოს მთავრობის ინფრასტრუქტურული პოლიტიკის მიზანია ქვეყნის ეკონომიკური და სოციალური წინსვლისთვის მტკიცე საფუძვლის შექმნა. საქართველოს ეროვნული ინტერესებიდან გამომდინარე, განსაკუთრებული აქცენტი გაკეთდება ქვეყნის სატრანზიტო და სატრანსპორტო ინფრასტრუქტურის გაძლიერებაზე. პრიორიტეტულია თანამედროვე საგზაო ქსელების, წყალმომარაგების სისტემებისა და სატრანსპორტო ინფრასტრუქტურის განვითარება, რაც გააუმჯობესებს კავშირებს რეგიონებს შორის და ხელს შეუწყობს ინვესტიციების მოზიდვას. </w:t>
      </w:r>
    </w:p>
    <w:p w:rsidR="00D713D3" w:rsidRPr="005A7ABA" w:rsidRDefault="00D713D3" w:rsidP="00D713D3">
      <w:pPr>
        <w:jc w:val="both"/>
        <w:rPr>
          <w:rFonts w:ascii="Sylfaen" w:hAnsi="Sylfaen"/>
          <w:lang w:val="ka-GE"/>
        </w:rPr>
      </w:pPr>
    </w:p>
    <w:p w:rsidR="00D713D3" w:rsidRPr="005A7ABA" w:rsidRDefault="00D713D3" w:rsidP="00D713D3">
      <w:pPr>
        <w:pStyle w:val="Heading3"/>
        <w:rPr>
          <w:rFonts w:ascii="Sylfaen" w:hAnsi="Sylfaen"/>
          <w:lang w:val="ka-GE"/>
        </w:rPr>
      </w:pPr>
      <w:bookmarkStart w:id="41" w:name="_Toc183416110"/>
      <w:bookmarkStart w:id="42" w:name="_Toc183030447"/>
      <w:bookmarkStart w:id="43" w:name="_Toc175071674"/>
      <w:r w:rsidRPr="005A7ABA">
        <w:rPr>
          <w:rFonts w:ascii="Sylfaen" w:hAnsi="Sylfaen"/>
          <w:color w:val="2F5496" w:themeColor="accent1" w:themeShade="BF"/>
          <w:lang w:val="ka-GE"/>
        </w:rPr>
        <w:lastRenderedPageBreak/>
        <w:t>2.10.1. საგზაო ინფრასტრუქტურა</w:t>
      </w:r>
      <w:bookmarkEnd w:id="41"/>
      <w:bookmarkEnd w:id="42"/>
      <w:bookmarkEnd w:id="43"/>
      <w:r w:rsidRPr="005A7ABA">
        <w:rPr>
          <w:rFonts w:ascii="Sylfaen" w:hAnsi="Sylfaen"/>
          <w:lang w:val="ka-GE"/>
        </w:rPr>
        <w:br/>
      </w:r>
    </w:p>
    <w:p w:rsidR="00D713D3" w:rsidRPr="005A7ABA" w:rsidRDefault="00D713D3" w:rsidP="00D713D3">
      <w:pPr>
        <w:jc w:val="both"/>
        <w:rPr>
          <w:rFonts w:ascii="Sylfaen" w:hAnsi="Sylfaen"/>
          <w:lang w:val="ka-GE"/>
        </w:rPr>
      </w:pPr>
      <w:r w:rsidRPr="005A7ABA">
        <w:rPr>
          <w:rFonts w:ascii="Sylfaen" w:hAnsi="Sylfaen"/>
          <w:lang w:val="ka-GE"/>
        </w:rPr>
        <w:t>ქვეყნის ეკონომიკური და სოციალური განვითარების ერთ-ერთ მთავარ საფუძველს სწორედ საგზაო ინფრასტრუქტურის განვითარება წარმოადგენს, რომლის მიმართულებით მთავრობა აქტიურად იმუშავებს.</w:t>
      </w:r>
    </w:p>
    <w:p w:rsidR="00D713D3" w:rsidRPr="005A7ABA" w:rsidRDefault="00D713D3" w:rsidP="008D4BE1">
      <w:pPr>
        <w:pStyle w:val="ListParagraph"/>
        <w:numPr>
          <w:ilvl w:val="0"/>
          <w:numId w:val="22"/>
        </w:numPr>
        <w:spacing w:line="30" w:lineRule="atLeast"/>
        <w:jc w:val="both"/>
        <w:rPr>
          <w:rFonts w:ascii="Sylfaen" w:hAnsi="Sylfaen"/>
          <w:lang w:val="ka-GE"/>
        </w:rPr>
      </w:pPr>
      <w:bookmarkStart w:id="44" w:name="_Toc175071675"/>
      <w:r w:rsidRPr="005A7ABA">
        <w:rPr>
          <w:rFonts w:ascii="Sylfaen" w:hAnsi="Sylfaen"/>
          <w:lang w:val="ka-GE"/>
        </w:rPr>
        <w:t xml:space="preserve">თბილისიდან ბათუმამდე მაგისტრალის მშენებლობის მიზნით, 2025 წელს დასრულდება მიმდინარე მონაკვეთების მშენებლობა, რის შემდეგაც დაიწყება ქობულეთის შემოვლითი გზის დამატებითი 2 ზოლის მშენებლობა; დასრულდება თბილისი-რუსთავის დარჩენილი 4-ზოლიანი მონაკვეთის მშენებლობა;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დაიწყება და დასრულდება რუსთავი-წითელი ხიდისა და ალგეთი-სადახლოს გზის მონაკვეთების მშენებლობა და დაიწყება ბათუმი-სარფის გზის მონაკვეთის მშენებლობა. აღნიშნული პროექტების განხორციელების შედეგად, დასრულდება საქართველოს აზერბაიჯანის, სომხეთისა და თურქეთის რესპუბლიკების საზღვრებთან დამაკავშირებელი „შუა დერეფნის“ მონაკვეთების მშენებლობა;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დაიწყება ანაკლიის პორტთან მისასვლელი გზის მშენებლობა; ლილოს შემოვლითი გზისა და დასავლეთიდან თბილისში ახალი შემოსასვლელ-გასასვლელის მშენებლობა;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სამხრეთ-ჩრდილოეთის მიმართულებით დასრულდება ქვეშეთი-კობის პროექტი, ასევე სტეფანწმინდა-გველეთის მონაკვეთი; დაიწყება წიწამური-ჟინვალის გზის მონაკვეთის მშენებლობა;</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აქტიურად მიმდინარეობს მშენებლობები კახეთის მაგისტრალის მიმართულებით, რომლის ფარგლებში, უკვე გაიხსნა ბაკურციხე-წნორის 18 კმ-იანი მაგისტრალური გზა და თბილისი-საგარეჯოს 35 კმ-იანი გზა. მომავალ წელს გაიხსნება დამატებით 17 კმ-იანი გზა. დაიწყება ბადიაური-ჩალაუბნის, გურჯაანი (ჩუმლაყი)-თელავის ასაქცევი და ლაგოდეხის შემოვლითი გზის მშენებლობა. </w:t>
      </w:r>
    </w:p>
    <w:p w:rsidR="00D713D3" w:rsidRPr="005A7ABA" w:rsidRDefault="00D713D3" w:rsidP="00D713D3">
      <w:pPr>
        <w:jc w:val="both"/>
        <w:rPr>
          <w:rFonts w:ascii="Sylfaen" w:hAnsi="Sylfaen"/>
          <w:lang w:val="ka-GE"/>
        </w:rPr>
      </w:pPr>
    </w:p>
    <w:p w:rsidR="00D713D3" w:rsidRPr="005A7ABA" w:rsidRDefault="00D713D3" w:rsidP="00D713D3">
      <w:pPr>
        <w:pStyle w:val="Heading3"/>
        <w:rPr>
          <w:rFonts w:ascii="Sylfaen" w:hAnsi="Sylfaen"/>
          <w:color w:val="2F5496" w:themeColor="accent1" w:themeShade="BF"/>
          <w:lang w:val="ka-GE"/>
        </w:rPr>
      </w:pPr>
      <w:bookmarkStart w:id="45" w:name="_Toc183416111"/>
      <w:bookmarkStart w:id="46" w:name="_Toc183030448"/>
      <w:r w:rsidRPr="005A7ABA">
        <w:rPr>
          <w:rFonts w:ascii="Sylfaen" w:hAnsi="Sylfaen"/>
          <w:color w:val="2F5496" w:themeColor="accent1" w:themeShade="BF"/>
          <w:lang w:val="ka-GE"/>
        </w:rPr>
        <w:t>2.10.2. წყალმომარაგება</w:t>
      </w:r>
      <w:bookmarkEnd w:id="44"/>
      <w:bookmarkEnd w:id="45"/>
      <w:bookmarkEnd w:id="46"/>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hAnsi="Sylfaen"/>
          <w:lang w:val="ka-GE"/>
        </w:rPr>
        <w:t>მთავრობისთვის განსაკუთრებული პრიორიტეტია წყალმომარაგების სისტემის გაუმჯობესება და მოსახლეობისთვის ხარისხიანი და უწყვეტი წყალმომარაგება. მოსახლეობის ხარისხიანი წყალმომარაგების მიზნით, აქტიურად გაგრძელდება მუშაობა, რომელიც უზრუნველყოფს 2025 წლის ბოლოსთვის ყველა ქალაქის, ხოლო სოფლების წყალმომარაგების მიზნით, მომდევნო ოთხი წლის განმავლობაში ეტაპობრივად, ჯამურად, 300,000 ბენეფიციარის 24-საათიან წყალმომარაგებას. ამასთან, გაგრძელდება გამწმენდი ნაგებობების მშენებლობა და 2028 წლის ბოლომდე არსებულ ექვს გამწმენდს დაემატება 11 ახალი გამწმენდი ნაგებობა.</w:t>
      </w:r>
    </w:p>
    <w:p w:rsidR="00D713D3" w:rsidRPr="005A7ABA" w:rsidRDefault="00D713D3" w:rsidP="00D713D3">
      <w:pPr>
        <w:jc w:val="both"/>
        <w:rPr>
          <w:rFonts w:ascii="Sylfaen" w:hAnsi="Sylfaen"/>
          <w:lang w:val="ka-GE"/>
        </w:rPr>
      </w:pPr>
      <w:bookmarkStart w:id="47" w:name="_Toc175071677"/>
    </w:p>
    <w:p w:rsidR="00D713D3" w:rsidRPr="005A7ABA" w:rsidRDefault="00D713D3" w:rsidP="00D713D3">
      <w:pPr>
        <w:pStyle w:val="Heading3"/>
        <w:rPr>
          <w:rFonts w:ascii="Sylfaen" w:hAnsi="Sylfaen"/>
          <w:color w:val="2F5496" w:themeColor="accent1" w:themeShade="BF"/>
          <w:lang w:val="ka-GE"/>
        </w:rPr>
      </w:pPr>
      <w:bookmarkStart w:id="48" w:name="_Toc183416112"/>
      <w:bookmarkStart w:id="49" w:name="_Toc183030449"/>
      <w:r w:rsidRPr="005A7ABA">
        <w:rPr>
          <w:rFonts w:ascii="Sylfaen" w:hAnsi="Sylfaen"/>
          <w:color w:val="2F5496" w:themeColor="accent1" w:themeShade="BF"/>
          <w:lang w:val="ka-GE"/>
        </w:rPr>
        <w:t>2.10.3. სივრცითი განვითარება და სამშენებლო პოლიტიკა</w:t>
      </w:r>
      <w:bookmarkEnd w:id="47"/>
      <w:bookmarkEnd w:id="48"/>
      <w:bookmarkEnd w:id="49"/>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hAnsi="Sylfaen"/>
          <w:lang w:val="ka-GE"/>
        </w:rPr>
        <w:t xml:space="preserve">ქვეყნის ეკონომიკის მდგრადი განვითარების პროცესში მნიშვნელოვანი ყურადღება ეთმობა სივრცით დაგეგმვასა და შესაბამის განვითარებას, რადგან სწორედ ამ გზით ხდება ქვეყნის ტერიტორიისა და რესურსების რაციონალური გამოყენება, რეგიონების თანაბარი განვითარება და </w:t>
      </w:r>
      <w:r w:rsidRPr="005A7ABA">
        <w:rPr>
          <w:rFonts w:ascii="Sylfaen" w:hAnsi="Sylfaen"/>
          <w:lang w:val="ka-GE"/>
        </w:rPr>
        <w:lastRenderedPageBreak/>
        <w:t>ყველა მოქალაქისთვის უკეთესი საცხოვრებელი პირობების შექმნა. ამასთან, აქტიურად მიმდინარეობს სამშენებლო სექტორის ევროპულ მოდელთან დაახლოება და ევროკოდებისა და ევრონორმების დანერგვა.</w:t>
      </w:r>
    </w:p>
    <w:p w:rsidR="00D713D3" w:rsidRPr="005A7ABA" w:rsidRDefault="00D713D3" w:rsidP="00D713D3">
      <w:pPr>
        <w:jc w:val="both"/>
        <w:rPr>
          <w:rFonts w:ascii="Sylfaen" w:hAnsi="Sylfaen"/>
          <w:lang w:val="ka-GE"/>
        </w:rPr>
      </w:pPr>
      <w:r w:rsidRPr="005A7ABA">
        <w:rPr>
          <w:rFonts w:ascii="Sylfaen" w:hAnsi="Sylfaen"/>
          <w:lang w:val="ka-GE"/>
        </w:rPr>
        <w:t>საქართველოს ეკონომიკური განვითარებისთვის მნიშვნელოვანი ფაქტორია ჰიდროენერგეტიკული ნაგებობების, კერძოდ, ჰესების უსაფრთხო და სტაბილური ექსპლუატაცია, რაც ითვალისწინებს საერთაშორისო სტანდარტების შესაბამის ზედამხედველობას. აღნიშნულის გათვალისწინებით, მიმდინარეობს მუშაობა ჰიდროენერგეტიკული ნაგებობების უსაფრთხოების მონიტორინგის არსებული სისტემის სრულყოფაზე, რის შედეგადაც მოხდება აღნიშნულ ობიექტებთან დაკავშირებული ტექნიკური რეგლამენტის პროექტის საერთაშორისო სტანდარტებთან შესაბამისობაში მოყვანა, რითაც საერთაშორისო საუკეთესო პრაქტიკის შესაბამისად უზრუნველყოფილი იქნება ჰიდროენერგეტიკული ნაგებობების უსაფრთხო ექსპლუატაცია.</w:t>
      </w:r>
    </w:p>
    <w:p w:rsidR="00D713D3" w:rsidRPr="005A7ABA" w:rsidRDefault="00D713D3" w:rsidP="00D713D3">
      <w:pPr>
        <w:jc w:val="both"/>
        <w:rPr>
          <w:rFonts w:ascii="Sylfaen" w:hAnsi="Sylfaen"/>
          <w:lang w:val="ka-GE"/>
        </w:rPr>
      </w:pPr>
      <w:r w:rsidRPr="005A7ABA">
        <w:rPr>
          <w:rFonts w:ascii="Sylfaen" w:hAnsi="Sylfaen"/>
          <w:lang w:val="ka-GE"/>
        </w:rPr>
        <w:t xml:space="preserve">განხორციელებული სამშენებლო რეფორმის შესაბამისად, ქვეყანა სრულად გადავა ევროკოდების სისტემაზე, რაც, საბოლოო ჯამში, უზრუნველყოფს თანამედროვე სამშენებლო მასალებისა და ტესტირების მეთოდების დანერგვას. მიიღება ახალი გეოგრაფიული, კლიმატური და სეისმური პარამეტრები, რაც მოიცავს ახალი სეისმური და კლიმატური რუკების შემუშავებას/მიღებას. დადგინდება ერთიანი ჰარმონიზებული წესები მშენებლობისა და კონსტრუქციული დაპროექტებისთვის. სამშენებლო სექტორი დაუახლოვდება ევროპულ მოდელს, ხოლო ევროპულ სტანდარტებთან ჰარმონიზებული კანონმდებლობით კი, თავის მხრივ, გაადვილდება საერთაშორისო მნიშვნელობის ობიექტების როგორც პროექტირება, ისე მშენებლობა და ზედამხედველობა. </w:t>
      </w:r>
    </w:p>
    <w:p w:rsidR="00D713D3" w:rsidRPr="005A7ABA" w:rsidRDefault="00D713D3" w:rsidP="00D713D3">
      <w:pPr>
        <w:jc w:val="both"/>
        <w:rPr>
          <w:rFonts w:ascii="Sylfaen" w:hAnsi="Sylfaen"/>
          <w:lang w:val="ka-GE"/>
        </w:rPr>
      </w:pPr>
      <w:r w:rsidRPr="005A7ABA">
        <w:rPr>
          <w:rFonts w:ascii="Sylfaen" w:hAnsi="Sylfaen"/>
          <w:lang w:val="ka-GE"/>
        </w:rPr>
        <w:t>ბაზარზე იქნებიან წარმოდგენილი სერტიფიცირებული არქიტექტორები, ინჟინრები და ექსპერტები, რაც შესაძლებელს გახდის მეტად კომპეტენტური პირის მიერ სამშენებლო დოკუმენტაციის დამოწმებას/ექსპერტიზას, რადგან სავალდებულო იქნება სანებართვო დოკუმენტაციის დამოწმება იმ სუბიექტის მიერ, რომელიც ჩააბარებს სასერტიფიკატო გამოცდას და დაადასტურებს საკუთარ კომპეტენციას ქვეყანაში მოქმედი სამშენებლო ნორმების ცოდნის/გამოყენების მიმართულებით.</w:t>
      </w:r>
    </w:p>
    <w:p w:rsidR="00D713D3" w:rsidRPr="005A7ABA" w:rsidRDefault="00D713D3" w:rsidP="00D713D3">
      <w:pPr>
        <w:jc w:val="both"/>
        <w:rPr>
          <w:rFonts w:ascii="Sylfaen" w:hAnsi="Sylfaen"/>
          <w:lang w:val="ka-GE"/>
        </w:rPr>
      </w:pPr>
      <w:r w:rsidRPr="005A7ABA">
        <w:rPr>
          <w:rFonts w:ascii="Sylfaen" w:hAnsi="Sylfaen"/>
          <w:lang w:val="ka-GE"/>
        </w:rPr>
        <w:t xml:space="preserve">გარდა ამისა, სივრცითი დაგეგმვის მიმართულებით, დამუშავდება </w:t>
      </w:r>
      <w:r w:rsidRPr="005A7ABA">
        <w:rPr>
          <w:rFonts w:ascii="Sylfaen" w:hAnsi="Sylfaen"/>
          <w:bCs/>
          <w:lang w:val="ka-GE"/>
        </w:rPr>
        <w:t>10 ტერიტორიული ერთეულის სივრცითი/ურბანული გეგმა,</w:t>
      </w:r>
      <w:r w:rsidRPr="005A7ABA">
        <w:rPr>
          <w:rFonts w:ascii="Sylfaen" w:hAnsi="Sylfaen"/>
          <w:lang w:val="ka-GE"/>
        </w:rPr>
        <w:t xml:space="preserve"> რაც უზრუნველყოფს მათ გეგმაზომიერ განვითარებას და გამორიცხავს ქაოტურ განაშენიანებას. აღნიშნული პროექტები აზიის განვითარების ბანკთან (ADB) თანამშრომლობით წარიმართება და ამ სფეროში არსებული საერთაშორისო საუკეთესო  პრაქტიკის გაზიარების კარგი საშუალება იქნება. საბოლოო ჯამში, ეტაპობრივად, ქვეყანა სრულად დაიფარება სივრცითი/ურბანული გეგმებით.  </w:t>
      </w:r>
      <w:bookmarkStart w:id="50" w:name="_Toc175071678"/>
    </w:p>
    <w:p w:rsidR="00D713D3" w:rsidRPr="005A7ABA" w:rsidRDefault="00D713D3" w:rsidP="00D713D3">
      <w:pPr>
        <w:pStyle w:val="NoSpacing"/>
        <w:rPr>
          <w:lang w:val="ka-GE"/>
        </w:rPr>
      </w:pPr>
      <w:r w:rsidRPr="005A7ABA">
        <w:rPr>
          <w:lang w:val="ka-GE"/>
        </w:rPr>
        <w:br/>
      </w:r>
    </w:p>
    <w:p w:rsidR="00D713D3" w:rsidRPr="005A7ABA" w:rsidRDefault="00D713D3" w:rsidP="00D713D3">
      <w:pPr>
        <w:pStyle w:val="Heading2"/>
        <w:rPr>
          <w:rFonts w:ascii="Sylfaen" w:hAnsi="Sylfaen"/>
          <w:color w:val="2E74B5" w:themeColor="accent5" w:themeShade="BF"/>
          <w:lang w:val="ka-GE"/>
        </w:rPr>
      </w:pPr>
      <w:bookmarkStart w:id="51" w:name="_Toc183416113"/>
      <w:bookmarkStart w:id="52" w:name="_Toc183030450"/>
      <w:bookmarkStart w:id="53" w:name="_Toc175071679"/>
      <w:bookmarkStart w:id="54" w:name="_Toc172546598"/>
      <w:bookmarkEnd w:id="50"/>
      <w:r w:rsidRPr="005A7ABA">
        <w:rPr>
          <w:rFonts w:ascii="Sylfaen" w:hAnsi="Sylfaen"/>
          <w:color w:val="2E74B5" w:themeColor="accent5" w:themeShade="BF"/>
          <w:lang w:val="ka-GE"/>
        </w:rPr>
        <w:t>2.11. გარემოს დაცვა</w:t>
      </w:r>
      <w:bookmarkEnd w:id="51"/>
      <w:bookmarkEnd w:id="52"/>
      <w:bookmarkEnd w:id="53"/>
      <w:bookmarkEnd w:id="54"/>
      <w:r w:rsidRPr="005A7ABA">
        <w:rPr>
          <w:rFonts w:ascii="Sylfaen" w:hAnsi="Sylfaen"/>
          <w:color w:val="2E74B5" w:themeColor="accent5" w:themeShade="BF"/>
          <w:lang w:val="ka-GE"/>
        </w:rPr>
        <w:t xml:space="preserve">  </w:t>
      </w:r>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hAnsi="Sylfaen"/>
          <w:lang w:val="ka-GE" w:eastAsia="ja-JP"/>
        </w:rPr>
        <w:t xml:space="preserve">მთავრობის გარემოსდაცვითი პოლიტიკა ორიენტირებულია ქვეყნის ბუნებრივი რესურსების დაცვის, მდგრადი განვითარებისა </w:t>
      </w:r>
      <w:r w:rsidRPr="005A7ABA">
        <w:rPr>
          <w:rFonts w:ascii="Sylfaen" w:hAnsi="Sylfaen"/>
          <w:lang w:val="ka-GE"/>
        </w:rPr>
        <w:t xml:space="preserve">და ეკოლოგიური მდგრადობის უზრუნველყოფაზე, რომელმაც </w:t>
      </w:r>
      <w:r w:rsidRPr="005A7ABA">
        <w:rPr>
          <w:rFonts w:ascii="Sylfaen" w:hAnsi="Sylfaen"/>
          <w:lang w:val="ka-GE"/>
        </w:rPr>
        <w:lastRenderedPageBreak/>
        <w:t xml:space="preserve">ხელი უნდა შეუწყოს ქვეყნის მდგრად განვითარებას. მომდევნო წლებში დაგეგმილი ქმედებები ხელს შეუწყობს გარემოს დაცვის პოლიტიკის შემდგომ წარმატებას. </w:t>
      </w:r>
    </w:p>
    <w:p w:rsidR="00D713D3" w:rsidRPr="005A7ABA" w:rsidRDefault="00D713D3" w:rsidP="00D713D3">
      <w:pPr>
        <w:jc w:val="both"/>
        <w:rPr>
          <w:rFonts w:ascii="Sylfaen" w:hAnsi="Sylfaen"/>
          <w:lang w:val="ka-GE"/>
        </w:rPr>
      </w:pPr>
      <w:r w:rsidRPr="005A7ABA">
        <w:rPr>
          <w:rFonts w:ascii="Sylfaen" w:hAnsi="Sylfaen"/>
          <w:lang w:val="ka-GE"/>
        </w:rPr>
        <w:t>გ</w:t>
      </w:r>
      <w:r w:rsidRPr="005A7ABA">
        <w:rPr>
          <w:rFonts w:ascii="Sylfaen" w:eastAsia="Merriweather" w:hAnsi="Sylfaen" w:cs="Merriweather"/>
          <w:bCs/>
          <w:lang w:val="ka-GE"/>
        </w:rPr>
        <w:t>არემოსდაცვითი სტანდარტები სრულად დაუახლოვდება საქართველოსა და ევროკავშირს შორის ას</w:t>
      </w:r>
      <w:r w:rsidRPr="005A7ABA">
        <w:rPr>
          <w:rFonts w:ascii="Sylfaen" w:hAnsi="Sylfaen"/>
          <w:lang w:val="ka-GE"/>
        </w:rPr>
        <w:t xml:space="preserve">ოცირების შეთანხმებით განსაზღვრულ მოთხოვნებს. </w:t>
      </w:r>
    </w:p>
    <w:p w:rsidR="00D713D3" w:rsidRPr="005A7ABA" w:rsidRDefault="00D713D3" w:rsidP="00D713D3">
      <w:pPr>
        <w:jc w:val="both"/>
        <w:rPr>
          <w:rFonts w:ascii="Sylfaen" w:eastAsia="Merriweather" w:hAnsi="Sylfaen" w:cs="Merriweather"/>
          <w:bCs/>
          <w:lang w:val="ka-GE"/>
        </w:rPr>
      </w:pPr>
      <w:r w:rsidRPr="005A7ABA">
        <w:rPr>
          <w:rFonts w:ascii="Sylfaen" w:hAnsi="Sylfaen"/>
          <w:lang w:val="ka-GE"/>
        </w:rPr>
        <w:t xml:space="preserve">სტიქიური </w:t>
      </w:r>
      <w:r w:rsidRPr="005A7ABA">
        <w:rPr>
          <w:rFonts w:ascii="Sylfaen" w:eastAsia="Merriweather" w:hAnsi="Sylfaen" w:cs="Merriweather"/>
          <w:bCs/>
          <w:lang w:val="ka-GE"/>
        </w:rPr>
        <w:t xml:space="preserve">მოვლენების საფრთხის ქვეშ მყოფი დასახლებებისა და ინფრასტრუქტურის უსაფრთხოების უზრუნველსაყოფად, </w:t>
      </w:r>
      <w:r w:rsidRPr="005A7ABA">
        <w:rPr>
          <w:rFonts w:ascii="Sylfaen" w:eastAsia="Arial Unicode MS" w:hAnsi="Sylfaen" w:cs="Arial Unicode MS"/>
          <w:bCs/>
          <w:lang w:val="ka-GE"/>
        </w:rPr>
        <w:t xml:space="preserve">გაგრძელდება მუშაობა ადრეული შეტყობინების სისტემების გაუმჯობესების მიმართულებით. </w:t>
      </w:r>
      <w:r w:rsidRPr="005A7ABA">
        <w:rPr>
          <w:rFonts w:ascii="Sylfaen" w:eastAsia="Merriweather" w:hAnsi="Sylfaen" w:cs="Merriweather"/>
          <w:lang w:val="ka-GE"/>
        </w:rPr>
        <w:t xml:space="preserve">დაინერგება თანამედროვე საინფორმაციო სისტემები, აღნიშნული ხელს შეუწყობს ამინდის პროგნოზებისა და მოსალოდნელი სტიქიური მოვლენების შესახებ გაფრთხილებების თანამედროვე ტექნოლოგიებით გავრცელებას. ასევე გაგრძელდება სამუშაოები წყალდიდობის პროგნოზირებისა და </w:t>
      </w:r>
      <w:r w:rsidRPr="005A7ABA">
        <w:rPr>
          <w:rFonts w:ascii="Sylfaen" w:eastAsia="Merriweather" w:hAnsi="Sylfaen" w:cs="Merriweather"/>
          <w:bCs/>
          <w:lang w:val="ka-GE"/>
        </w:rPr>
        <w:t xml:space="preserve">გეოლოგიური მონიტორინგის სისტემების გაუმჯობესების მიზნით.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bCs/>
          <w:lang w:val="ka-GE"/>
        </w:rPr>
        <w:t>წყლ</w:t>
      </w:r>
      <w:r w:rsidRPr="005A7ABA">
        <w:rPr>
          <w:rFonts w:ascii="Sylfaen" w:eastAsia="Merriweather" w:hAnsi="Sylfaen" w:cs="Merriweather"/>
          <w:lang w:val="ka-GE"/>
        </w:rPr>
        <w:t>ის რესურსების რაციონალური მართვის მოდელის დანერგვის მიზნით, განხორციელდება წყლის რესურსების მართვის რეფორმა და ქვეყანა გადავა მდინარეთა სააუზო მართვის ევროპულ მოდელზე.</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გარემოს დაბინძურების არსებული მდგომარეობის შეფასების მიზნით, </w:t>
      </w:r>
      <w:r w:rsidRPr="005A7ABA">
        <w:rPr>
          <w:rFonts w:ascii="Sylfaen" w:eastAsia="Arial Unicode MS" w:hAnsi="Sylfaen" w:cs="Arial Unicode MS"/>
          <w:lang w:val="ka-GE"/>
        </w:rPr>
        <w:t xml:space="preserve">გაგრძელდება მუშაობა წყლის ხარისხის </w:t>
      </w:r>
      <w:r w:rsidRPr="005A7ABA">
        <w:rPr>
          <w:rFonts w:ascii="Sylfaen" w:eastAsia="Merriweather" w:hAnsi="Sylfaen" w:cs="Merriweather"/>
          <w:lang w:val="ka-GE"/>
        </w:rPr>
        <w:t xml:space="preserve">მონიტორინგის გაუმჯობესების </w:t>
      </w:r>
      <w:r w:rsidRPr="005A7ABA">
        <w:rPr>
          <w:rFonts w:ascii="Sylfaen" w:eastAsia="Arial Unicode MS" w:hAnsi="Sylfaen" w:cs="Arial Unicode MS"/>
          <w:lang w:val="ka-GE"/>
        </w:rPr>
        <w:t>მიმართულებით</w:t>
      </w:r>
      <w:r w:rsidRPr="005A7ABA">
        <w:rPr>
          <w:rFonts w:ascii="Sylfaen" w:eastAsia="Merriweather" w:hAnsi="Sylfaen" w:cs="Merriweather"/>
          <w:lang w:val="ka-GE"/>
        </w:rPr>
        <w:t xml:space="preserve">. ამოქმედდება ატმოსფერული ჰაერის ხარისხის მონიტორინგის ახალი ავტომატური სადგურები. 2026 წლისთვის ქვეყანას ექნება ევროპული სტანდარტების შესაბამისი წყლისა და ჰაერის ხარისხის მონიტორინგის სისტემები. </w:t>
      </w:r>
      <w:r w:rsidRPr="005A7ABA">
        <w:rPr>
          <w:rFonts w:ascii="Sylfaen" w:eastAsia="Arial Unicode MS" w:hAnsi="Sylfaen" w:cs="Arial Unicode MS"/>
          <w:lang w:val="ka-GE"/>
        </w:rPr>
        <w:t xml:space="preserve">სამრეწველო სექტორიდან დაბინძურების შესამცირებლად, 2026 წლიდან </w:t>
      </w:r>
      <w:r w:rsidRPr="005A7ABA">
        <w:rPr>
          <w:rFonts w:ascii="Sylfaen" w:eastAsia="Merriweather" w:hAnsi="Sylfaen" w:cs="Merriweather"/>
          <w:lang w:val="ka-GE"/>
        </w:rPr>
        <w:t>ამოქმედდება ახალი სტანდარტები, მათ შორის, ჰაერის ხარისხის გაუმჯობესების მიზნით, დადგინდება ახალი მოთხოვნები. დაიხვეწება გარემოზე ზემოქმედების შეფასების პროცედურები და გარემოსდაცვითი ნებართვები გაიცემა „ერთი ფანჯრის“ პრინციპით. ავტომობილებისთვის უკვე დადგენილი ევრო 5 სტანდარტი ამოქმედდება იმპორტირებული სატვირთო ავტომობილებისა და ავტობუსებისთვის. ასევე გაგრძელდება და გაფართოვდება საწვავის ხარისხის კონტროლი.</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ბიომრავალფეროვნების შენარჩუნებისა და მდგრადი განვითარების ხელშეწყობის მიზნით, </w:t>
      </w:r>
      <w:r w:rsidRPr="005A7ABA">
        <w:rPr>
          <w:rFonts w:ascii="Sylfaen" w:eastAsia="Arial Unicode MS" w:hAnsi="Sylfaen" w:cs="Arial Unicode MS"/>
          <w:lang w:val="ka-GE"/>
        </w:rPr>
        <w:t>განსაკუთრებული აქცენტი გაკეთდება დაცული ტერიტორიების გაფართოებისა</w:t>
      </w:r>
      <w:r w:rsidRPr="005A7ABA">
        <w:rPr>
          <w:rFonts w:ascii="Sylfaen" w:eastAsia="Merriweather" w:hAnsi="Sylfaen" w:cs="Merriweather"/>
          <w:lang w:val="ka-GE"/>
        </w:rPr>
        <w:t xml:space="preserve"> (რაჭა-ლეჩხუმი და ქვემო სვანეთი, სამეგრელო-ზემო სვანეთი)</w:t>
      </w:r>
      <w:r w:rsidRPr="005A7ABA">
        <w:rPr>
          <w:rFonts w:ascii="Sylfaen" w:eastAsia="Arial Unicode MS" w:hAnsi="Sylfaen" w:cs="Arial Unicode MS"/>
          <w:lang w:val="ka-GE"/>
        </w:rPr>
        <w:t xml:space="preserve"> და </w:t>
      </w:r>
      <w:r w:rsidRPr="005A7ABA">
        <w:rPr>
          <w:rFonts w:ascii="Sylfaen" w:eastAsia="Merriweather" w:hAnsi="Sylfaen" w:cs="Merriweather"/>
          <w:lang w:val="ka-GE"/>
        </w:rPr>
        <w:t xml:space="preserve">განვითარების </w:t>
      </w:r>
      <w:r w:rsidRPr="005A7ABA">
        <w:rPr>
          <w:rFonts w:ascii="Sylfaen" w:eastAsia="Arial Unicode MS" w:hAnsi="Sylfaen" w:cs="Arial Unicode MS"/>
          <w:lang w:val="ka-GE"/>
        </w:rPr>
        <w:t>მიმართულებაზე</w:t>
      </w:r>
      <w:r w:rsidRPr="005A7ABA">
        <w:rPr>
          <w:rFonts w:ascii="Sylfaen" w:eastAsia="Merriweather" w:hAnsi="Sylfaen" w:cs="Merriweather"/>
          <w:lang w:val="ka-GE"/>
        </w:rPr>
        <w:t>. 2028 წლისათვის დაცული ტერიტორიების ფართობი დამატებით 100 000 ჰექტარით გაიზრდება.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ტყისთვის საჭირო ღონისძიებების გრძელვადიანი დაგეგმვისა და ტყის რესურსებით მდგრადი სარგებლობის მიზნით, გაგრძელდება ტყის აღრიცხვის სამუშაოები. ტყეების მდგომარეობის გაუმჯობესების მიზნით, გაიზრდება ტყის მოვლისა და აღდგენის ღონისძიებების მასშტაბები. 2030 წლისთვის, </w:t>
      </w:r>
      <w:r w:rsidRPr="005A7ABA">
        <w:rPr>
          <w:rFonts w:ascii="Sylfaen" w:hAnsi="Sylfaen"/>
          <w:lang w:val="ka-GE"/>
        </w:rPr>
        <w:t>ტყის აღდგენის ღონისძიებები დამატებით 20 000 ჰექტარ ფართობზე განხორციელდება; ტყის რესურსებზე, განსაკუთრებით სათბობ შეშაზე მოსახლეობისა და კერძო სექტორის ხელმისაწვდომობის გამარტივების მიზნით, გაგრძელდება სატყეო ინფრასტრუქტურის მოწყობა</w:t>
      </w:r>
      <w:r w:rsidRPr="005A7ABA">
        <w:rPr>
          <w:rFonts w:ascii="Sylfaen" w:eastAsia="Merriweather" w:hAnsi="Sylfaen" w:cs="Merriweather"/>
          <w:lang w:val="ka-GE"/>
        </w:rPr>
        <w:t xml:space="preserve"> „საქმიანი ეზოებისა“ და სატყეო გზების სახით.</w:t>
      </w:r>
    </w:p>
    <w:p w:rsidR="00D713D3" w:rsidRPr="005A7ABA" w:rsidRDefault="00D713D3" w:rsidP="00D713D3">
      <w:pPr>
        <w:jc w:val="both"/>
        <w:rPr>
          <w:rFonts w:ascii="Sylfaen" w:hAnsi="Sylfaen"/>
          <w:lang w:val="ka-GE"/>
        </w:rPr>
      </w:pPr>
      <w:r w:rsidRPr="005A7ABA">
        <w:rPr>
          <w:rFonts w:ascii="Sylfaen" w:eastAsia="Merriweather" w:hAnsi="Sylfaen" w:cs="Merriweather"/>
          <w:lang w:val="ka-GE"/>
        </w:rPr>
        <w:t xml:space="preserve">გაგრძელდება ქვეყნის მასშტაბით სპეციფიკური ნარჩენების შეგროვების სეპარირებული სისტემის დანერგვა და გაფართოვდება სპეციფიკური ნარჩენების ჩამონათვალი, რომელიც დაექვემდებარება სეპარირებულ შეგროვებას; ასევე შეიქმნება სპეციფიკური ნარჩენების სეპარირების ცენტრები; წახალისდება ნარჩენების გადამმუშავებელი საწარმოების შექმნა; </w:t>
      </w:r>
      <w:r w:rsidRPr="005A7ABA">
        <w:rPr>
          <w:rFonts w:ascii="Sylfaen" w:eastAsia="Merriweather" w:hAnsi="Sylfaen" w:cs="Merriweather"/>
          <w:lang w:val="ka-GE"/>
        </w:rPr>
        <w:lastRenderedPageBreak/>
        <w:t xml:space="preserve">მოეწყობა თანამედროვე სტანდარტების სახიფათო ნარჩენების მართვის ინფრასტრუქტურა ლენტეხისა და ამბროლაურის მუნიციპალიტეტებში, რაც საბოლოოდ მოაგვარებს დარიშხანის ნარჩენებით ისტორიულად დაბინძურებული </w:t>
      </w:r>
      <w:r w:rsidRPr="005A7ABA">
        <w:rPr>
          <w:rFonts w:ascii="Sylfaen" w:hAnsi="Sylfaen"/>
          <w:lang w:val="ka-GE"/>
        </w:rPr>
        <w:t>ტერიტორიების მოწესრიგების საკითხს.</w:t>
      </w:r>
    </w:p>
    <w:p w:rsidR="00D713D3" w:rsidRPr="005A7ABA" w:rsidRDefault="00D713D3" w:rsidP="00D713D3">
      <w:pPr>
        <w:jc w:val="both"/>
        <w:rPr>
          <w:rFonts w:ascii="Sylfaen" w:eastAsia="Merriweather" w:hAnsi="Sylfaen" w:cs="Merriweather"/>
          <w:lang w:val="ka-GE"/>
        </w:rPr>
      </w:pPr>
      <w:r w:rsidRPr="005A7ABA">
        <w:rPr>
          <w:rFonts w:ascii="Sylfaen" w:hAnsi="Sylfaen"/>
          <w:lang w:val="ka-GE"/>
        </w:rPr>
        <w:t>ქვეყანაში</w:t>
      </w:r>
      <w:r w:rsidRPr="005A7ABA">
        <w:rPr>
          <w:rFonts w:ascii="Sylfaen" w:eastAsia="Merriweather" w:hAnsi="Sylfaen" w:cs="Merriweather"/>
          <w:lang w:val="ka-GE"/>
        </w:rPr>
        <w:t xml:space="preserve"> </w:t>
      </w:r>
      <w:r w:rsidRPr="005A7ABA">
        <w:rPr>
          <w:rFonts w:ascii="Sylfaen" w:hAnsi="Sylfaen"/>
          <w:lang w:val="ka-GE"/>
        </w:rPr>
        <w:t xml:space="preserve">ნარჩენების მართვის ევროპული სტანდარტების შესაბამისად განხორციელების მიზნებისთვის, შემდეგ წლებში განხორციელდება ღონისძიებები, რომლის ფარგლებშიც, დასრულდება ევროპული სტანდარტების შესაბამისი 2 ახალი რეგიონული არასახიფათო ნარჩენების განთავსების ობიექტის მშენებლობა (სამეგრელო-ზემო სვანეთისა და ქვემო ქართლის რეგიონებისთვის) და გაგრძელდება მუშაობა არასახიფათო ნარჩენების განთავსების ობიექტების მშენებლობის მიმართულებით; შესაბამისად, აღნიშნული ობიექტების მშენებლობის დასრულების კვალდაკვალ, დაიხურება რეგიონში არსებული ნაგავსაყრელები; ასევე, ნარჩენების მართვის ინტეგრირებული სისტემის დასანერგად, ობიექტების მშენებლობის პარალელურად, აშენდება ნარჩენების გადამტვირთავი სადგურები და მუნიციპალიტეტების შესაძლებლობის გაძლიერებისთვის, შესყიდული იქნება ნარჩენების მართვისთვის საჭირო ტექნიკა, ურნები და საჭირო ინვენტარი. </w:t>
      </w:r>
    </w:p>
    <w:p w:rsidR="00D713D3" w:rsidRPr="005A7ABA" w:rsidRDefault="00D713D3" w:rsidP="00D713D3">
      <w:pPr>
        <w:jc w:val="both"/>
        <w:rPr>
          <w:rFonts w:ascii="Sylfaen" w:hAnsi="Sylfaen"/>
          <w:lang w:val="ka-GE"/>
        </w:rPr>
      </w:pPr>
      <w:r w:rsidRPr="005A7ABA">
        <w:rPr>
          <w:rFonts w:ascii="Sylfaen" w:eastAsia="Merriweather" w:hAnsi="Sylfaen" w:cs="Merriweather"/>
          <w:lang w:val="ka-GE"/>
        </w:rPr>
        <w:t>გაფართოვდება გარემოსდაცვითი დეფიციტური პროფესიების მხარდამჭერი პროგრამები; გაგრძელდება სკოლამდელი, სასკოლო, პროფესიული და უმაღლესი განათლების სისტემაში გარემოსდაცვითი და აგრარული საკითხების ინტეგრირება და ახალი სასწავლო პროგრამების შემუშავება.</w:t>
      </w:r>
    </w:p>
    <w:p w:rsidR="00D713D3" w:rsidRPr="005A7ABA" w:rsidRDefault="00D713D3" w:rsidP="00D713D3">
      <w:pPr>
        <w:jc w:val="both"/>
        <w:rPr>
          <w:rFonts w:ascii="Sylfaen" w:eastAsia="Merriweather" w:hAnsi="Sylfaen" w:cs="Merriweather"/>
          <w:lang w:val="ka-GE"/>
        </w:rPr>
      </w:pPr>
      <w:r w:rsidRPr="005A7ABA">
        <w:rPr>
          <w:rFonts w:ascii="Sylfaen" w:hAnsi="Sylfaen"/>
          <w:lang w:val="ka-GE"/>
        </w:rPr>
        <w:t>გარემოსდაცვითი</w:t>
      </w:r>
      <w:r w:rsidRPr="005A7ABA">
        <w:rPr>
          <w:rFonts w:ascii="Sylfaen" w:eastAsia="Merriweather" w:hAnsi="Sylfaen" w:cs="Merriweather"/>
          <w:lang w:val="ka-GE"/>
        </w:rPr>
        <w:t xml:space="preserve"> სამართალდარღვევების პრევენციის გამოვლენისა და აღკვეთის მიზნით, გაგრძელდება გარემოსდაცვითი ზედამხედველობის დეპარტამენტის გაძლიერება; ასევე დაინერგება რისკების მართვაზე დაფუძნებული ელექტრონული სისტემა.</w:t>
      </w:r>
    </w:p>
    <w:p w:rsidR="00D713D3" w:rsidRPr="005A7ABA" w:rsidRDefault="00D713D3" w:rsidP="00D713D3">
      <w:pPr>
        <w:jc w:val="both"/>
        <w:rPr>
          <w:rFonts w:ascii="Sylfaen" w:hAnsi="Sylfaen"/>
          <w:lang w:val="ka-GE"/>
        </w:rPr>
      </w:pPr>
    </w:p>
    <w:p w:rsidR="00D713D3" w:rsidRPr="005A7ABA" w:rsidRDefault="00D713D3" w:rsidP="00D713D3">
      <w:pPr>
        <w:pStyle w:val="Heading1"/>
        <w:rPr>
          <w:rFonts w:ascii="Sylfaen" w:hAnsi="Sylfaen"/>
          <w:lang w:val="ka-GE"/>
        </w:rPr>
      </w:pPr>
      <w:bookmarkStart w:id="55" w:name="_Toc183416114"/>
      <w:bookmarkStart w:id="56" w:name="_Toc183030451"/>
      <w:r w:rsidRPr="005A7ABA">
        <w:rPr>
          <w:rFonts w:ascii="Sylfaen" w:hAnsi="Sylfaen"/>
          <w:b/>
          <w:color w:val="2E74B5" w:themeColor="accent5" w:themeShade="BF"/>
          <w:sz w:val="28"/>
          <w:szCs w:val="28"/>
          <w:lang w:val="ka-GE"/>
        </w:rPr>
        <w:t>3. სოციალური პოლიტიკა და ადამიანური კაპიტალის განვითარება</w:t>
      </w:r>
      <w:bookmarkEnd w:id="55"/>
      <w:bookmarkEnd w:id="56"/>
      <w:r w:rsidRPr="005A7ABA">
        <w:rPr>
          <w:rFonts w:ascii="Sylfaen" w:hAnsi="Sylfaen"/>
          <w:b/>
          <w:color w:val="2E74B5" w:themeColor="accent5" w:themeShade="BF"/>
          <w:sz w:val="28"/>
          <w:szCs w:val="28"/>
          <w:lang w:val="ka-GE"/>
        </w:rPr>
        <w:tab/>
      </w:r>
      <w:r w:rsidRPr="005A7ABA">
        <w:rPr>
          <w:rFonts w:ascii="Sylfaen" w:hAnsi="Sylfaen"/>
          <w:lang w:val="ka-GE"/>
        </w:rPr>
        <w:br/>
      </w:r>
    </w:p>
    <w:p w:rsidR="00D713D3" w:rsidRPr="005A7ABA" w:rsidRDefault="00D713D3" w:rsidP="00D713D3">
      <w:pPr>
        <w:jc w:val="both"/>
        <w:rPr>
          <w:rFonts w:ascii="Sylfaen" w:eastAsia="Helvetica" w:hAnsi="Sylfaen" w:cs="Helvetica"/>
          <w:lang w:val="ka-GE"/>
        </w:rPr>
      </w:pPr>
      <w:r w:rsidRPr="005A7ABA">
        <w:rPr>
          <w:rFonts w:ascii="Sylfaen" w:eastAsia="Helvetica" w:hAnsi="Sylfaen" w:cs="Helvetica"/>
          <w:lang w:val="ka-GE"/>
        </w:rPr>
        <w:t>საქართველოს მთავრობის ხედვაა, უზრუნველყოს ძლიერი ადამიანური კაპიტალის განვითარება, რომელიც ხელს შეუწყობს საზოგადოების კეთილდღეობას. მნიშვნელოვანი აქცენტი კეთდება შესაძლებლობების განვითარებაზე, ჯანდაცვისა და სოციალური დაცვის ღირსეული სისტემის მხარდაჭერაზე, რათა უზრუნველყოფილი იყოს თითოეული მოქალაქის პოტენციალის სრული რეალიზება, ახალი თაობისთვის უკეთესი მომავლის შექმნა და  თითოეული მოქალაქისთვის ხარისხიანი ცხოვრების უზრუნველყოფა.</w:t>
      </w:r>
    </w:p>
    <w:p w:rsidR="00D713D3" w:rsidRPr="005A7ABA" w:rsidRDefault="00D713D3" w:rsidP="00D713D3">
      <w:pPr>
        <w:jc w:val="both"/>
        <w:rPr>
          <w:rFonts w:ascii="Sylfaen" w:eastAsia="Helvetica" w:hAnsi="Sylfaen" w:cs="Helvetica"/>
          <w:i/>
          <w:lang w:val="ka-GE"/>
        </w:rPr>
      </w:pPr>
    </w:p>
    <w:p w:rsidR="00D713D3" w:rsidRPr="005A7ABA" w:rsidRDefault="00D713D3" w:rsidP="00D713D3">
      <w:pPr>
        <w:pStyle w:val="Heading2"/>
        <w:rPr>
          <w:rFonts w:ascii="Sylfaen" w:hAnsi="Sylfaen"/>
          <w:lang w:val="ka-GE"/>
        </w:rPr>
      </w:pPr>
      <w:bookmarkStart w:id="57" w:name="_Toc183416115"/>
      <w:bookmarkStart w:id="58" w:name="_Toc183030452"/>
      <w:r w:rsidRPr="005A7ABA">
        <w:rPr>
          <w:rFonts w:ascii="Sylfaen" w:hAnsi="Sylfaen"/>
          <w:color w:val="2E74B5" w:themeColor="accent5" w:themeShade="BF"/>
          <w:lang w:val="ka-GE"/>
        </w:rPr>
        <w:t>3.1. ჯანმრთელობის დაცვა და სოციალური უზრუნველყოფა</w:t>
      </w:r>
      <w:bookmarkEnd w:id="57"/>
      <w:bookmarkEnd w:id="58"/>
      <w:r w:rsidRPr="005A7ABA">
        <w:rPr>
          <w:rFonts w:ascii="Sylfaen" w:hAnsi="Sylfaen"/>
          <w:lang w:val="ka-GE"/>
        </w:rPr>
        <w:br/>
      </w:r>
    </w:p>
    <w:p w:rsidR="00D713D3" w:rsidRPr="005A7ABA" w:rsidRDefault="00D713D3" w:rsidP="00D713D3">
      <w:pPr>
        <w:pStyle w:val="Heading3"/>
        <w:rPr>
          <w:rFonts w:ascii="Sylfaen" w:hAnsi="Sylfaen"/>
          <w:color w:val="2F5496" w:themeColor="accent1" w:themeShade="BF"/>
          <w:lang w:val="ka-GE"/>
        </w:rPr>
      </w:pPr>
      <w:bookmarkStart w:id="59" w:name="_Toc183416116"/>
      <w:bookmarkStart w:id="60" w:name="_Toc183030453"/>
      <w:r w:rsidRPr="005A7ABA">
        <w:rPr>
          <w:rFonts w:ascii="Sylfaen" w:hAnsi="Sylfaen"/>
          <w:color w:val="2F5496" w:themeColor="accent1" w:themeShade="BF"/>
          <w:lang w:val="ka-GE"/>
        </w:rPr>
        <w:t>3.1.1. ჯანმრთელობის დაცვა</w:t>
      </w:r>
      <w:bookmarkEnd w:id="59"/>
      <w:bookmarkEnd w:id="60"/>
      <w:r w:rsidRPr="005A7ABA">
        <w:rPr>
          <w:rFonts w:ascii="Sylfaen" w:hAnsi="Sylfaen"/>
          <w:color w:val="2F5496" w:themeColor="accent1" w:themeShade="BF"/>
          <w:lang w:val="ka-GE"/>
        </w:rPr>
        <w:tab/>
      </w:r>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eastAsia="Helvetica" w:hAnsi="Sylfaen" w:cs="Helvetica"/>
          <w:lang w:val="ka-GE"/>
        </w:rPr>
        <w:t xml:space="preserve">საქართველოს მთავრობის უმთავრესი </w:t>
      </w:r>
      <w:r w:rsidRPr="005A7ABA">
        <w:rPr>
          <w:rFonts w:ascii="Sylfaen" w:hAnsi="Sylfaen"/>
          <w:lang w:val="ka-GE"/>
        </w:rPr>
        <w:t xml:space="preserve">ღირებულება არის ადამიანი, ხოლო საქმიანობის უმნიშვნელოვანესი პრინციპი − ადამიანზე, მის ღირსებაზე, სიცოცხლესა და ჯანმრთელობაზე </w:t>
      </w:r>
      <w:r w:rsidRPr="005A7ABA">
        <w:rPr>
          <w:rFonts w:ascii="Sylfaen" w:hAnsi="Sylfaen"/>
          <w:lang w:val="ka-GE"/>
        </w:rPr>
        <w:lastRenderedPageBreak/>
        <w:t xml:space="preserve">ზრუნვა. მოსახლეობის ჯანმრთელობის მდგომარეობის გაუმჯობესება, ხარისხიანი და საყოველთაოდ ხელმისაწვდომი, სოციალური სამართლიანობის პრინციპზე დაფუძნებული ჯანმრთელობის დაცვის სისტემის შენარჩუნება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შემდგომი</w:t>
      </w:r>
      <w:r w:rsidRPr="005A7ABA">
        <w:rPr>
          <w:rFonts w:ascii="Sylfaen" w:hAnsi="Sylfaen"/>
          <w:lang w:val="ka-GE"/>
        </w:rPr>
        <w:t xml:space="preserve"> </w:t>
      </w:r>
      <w:r w:rsidRPr="005A7ABA">
        <w:rPr>
          <w:rFonts w:ascii="Sylfaen" w:hAnsi="Sylfaen" w:cs="Sylfaen"/>
          <w:lang w:val="ka-GE"/>
        </w:rPr>
        <w:t>განვითარება</w:t>
      </w:r>
      <w:r w:rsidRPr="005A7ABA">
        <w:rPr>
          <w:rFonts w:ascii="Sylfaen" w:hAnsi="Sylfaen"/>
          <w:lang w:val="ka-GE"/>
        </w:rPr>
        <w:t xml:space="preserve"> მთავრობის </w:t>
      </w:r>
      <w:r w:rsidRPr="005A7ABA">
        <w:rPr>
          <w:rFonts w:ascii="Sylfaen" w:hAnsi="Sylfaen" w:cs="Sylfaen"/>
          <w:lang w:val="ka-GE"/>
        </w:rPr>
        <w:t>ერთ</w:t>
      </w:r>
      <w:r w:rsidRPr="005A7ABA">
        <w:rPr>
          <w:rFonts w:ascii="Sylfaen" w:hAnsi="Sylfaen"/>
          <w:lang w:val="ka-GE"/>
        </w:rPr>
        <w:t>-</w:t>
      </w:r>
      <w:r w:rsidRPr="005A7ABA">
        <w:rPr>
          <w:rFonts w:ascii="Sylfaen" w:hAnsi="Sylfaen" w:cs="Sylfaen"/>
          <w:lang w:val="ka-GE"/>
        </w:rPr>
        <w:t>ერთი</w:t>
      </w:r>
      <w:r w:rsidRPr="005A7ABA">
        <w:rPr>
          <w:rFonts w:ascii="Sylfaen" w:hAnsi="Sylfaen"/>
          <w:lang w:val="ka-GE"/>
        </w:rPr>
        <w:t xml:space="preserve"> </w:t>
      </w:r>
      <w:r w:rsidRPr="005A7ABA">
        <w:rPr>
          <w:rFonts w:ascii="Sylfaen" w:hAnsi="Sylfaen" w:cs="Sylfaen"/>
          <w:lang w:val="ka-GE"/>
        </w:rPr>
        <w:t>უმთავრესი</w:t>
      </w:r>
      <w:r w:rsidRPr="005A7ABA">
        <w:rPr>
          <w:rFonts w:ascii="Sylfaen" w:hAnsi="Sylfaen"/>
          <w:lang w:val="ka-GE"/>
        </w:rPr>
        <w:t xml:space="preserve"> </w:t>
      </w:r>
      <w:r w:rsidRPr="005A7ABA">
        <w:rPr>
          <w:rFonts w:ascii="Sylfaen" w:hAnsi="Sylfaen" w:cs="AcadNusx"/>
          <w:lang w:val="ka-GE"/>
        </w:rPr>
        <w:t>პრიორიტეტია.</w:t>
      </w:r>
    </w:p>
    <w:p w:rsidR="00D713D3" w:rsidRPr="005A7ABA" w:rsidRDefault="00D713D3" w:rsidP="00D713D3">
      <w:pPr>
        <w:jc w:val="both"/>
        <w:rPr>
          <w:rFonts w:ascii="Sylfaen" w:hAnsi="Sylfaen"/>
          <w:lang w:val="ka-GE"/>
        </w:rPr>
      </w:pPr>
      <w:r w:rsidRPr="005A7ABA">
        <w:rPr>
          <w:rFonts w:ascii="Sylfaen" w:hAnsi="Sylfaen"/>
          <w:lang w:val="ka-GE"/>
        </w:rPr>
        <w:t xml:space="preserve">ჯანმრთელობის დაცვის სისტემის შემდგომი განვითარებისთვის, მთავრობისთვის კვლავ პრიორიტეტული იქნება საყოველთაო ჯანდაცვის პროგრამის ეფექტიანი განხორციელება. </w:t>
      </w:r>
    </w:p>
    <w:p w:rsidR="00D713D3" w:rsidRPr="005A7ABA" w:rsidRDefault="00D713D3" w:rsidP="00D713D3">
      <w:pPr>
        <w:jc w:val="both"/>
        <w:rPr>
          <w:rFonts w:ascii="Sylfaen" w:hAnsi="Sylfaen"/>
          <w:lang w:val="ka-GE"/>
        </w:rPr>
      </w:pPr>
      <w:r w:rsidRPr="005A7ABA">
        <w:rPr>
          <w:rFonts w:ascii="Sylfaen" w:hAnsi="Sylfaen"/>
          <w:lang w:val="ka-GE"/>
        </w:rPr>
        <w:t xml:space="preserve">ჰოსპიტალური მომსახურების ეფექტიანობის გაუმჯობესებისთვის, დაიხვეწება და განვითარდება დიაგნოზთან შეჭიდული ჯგუფების სისტემა (DRG). DRG მექანიზმის პარალელურად, გამოყენებული იქნება დაფინანსების სხვა მექანიზმებიც, რაც ხელშემწყობ პირობებს შექმნის მაღალმთიან რეგიონებში მცირე ზომის ჰოსპიტლების ფუნქციონირებისთვის. დაფინანსების სათანადო მექანიზმები დაინერგება ინოვაციური მეთოდების განსხვავებული წესით დაფინანსებისთვის. ძვირადღირებული რეანიმაციული საწოლთა ფონდის არასაჭირო დატვირთვის თავიდან აცილების მიზნით, განვითარდება გახანგრძლივებული ინტენსიური მოვლის საწოლთა ფონდი იმ პაციენტებისთვის, რომელთაც ესაჭიროებათ ჰოსპიტალში დაყოვნება ხანგრძლივად. </w:t>
      </w:r>
    </w:p>
    <w:p w:rsidR="00D713D3" w:rsidRPr="005A7ABA" w:rsidRDefault="00D713D3" w:rsidP="00D713D3">
      <w:pPr>
        <w:jc w:val="both"/>
        <w:rPr>
          <w:rFonts w:ascii="Sylfaen" w:hAnsi="Sylfaen"/>
          <w:lang w:val="ka-GE"/>
        </w:rPr>
      </w:pPr>
      <w:r w:rsidRPr="005A7ABA">
        <w:rPr>
          <w:rFonts w:ascii="Sylfaen" w:hAnsi="Sylfaen"/>
          <w:lang w:val="ka-GE"/>
        </w:rPr>
        <w:t>სახელმწიფო ხელს შეუწყობს პალიატიური მოვლის სერვისების განვითარებას იმ პაციენტებისთვის, რომელთაც განუკურნებელი დაავადებები აქვთ და განსაკუთრებული მოვლა ესაჭიროებათ. გაგრძელდება რეაბილიტაციის სერვისების განვითარება, როგორც ჰოსპიტალურ, ისე ამბულატორიულ დონეზე და გაფართოვდება მათი ჩამონათვალი.</w:t>
      </w:r>
    </w:p>
    <w:p w:rsidR="00D713D3" w:rsidRPr="005A7ABA" w:rsidRDefault="00D713D3" w:rsidP="00D713D3">
      <w:pPr>
        <w:jc w:val="both"/>
        <w:rPr>
          <w:rFonts w:ascii="Sylfaen" w:hAnsi="Sylfaen"/>
          <w:bCs/>
          <w:lang w:val="ka-GE"/>
        </w:rPr>
      </w:pPr>
      <w:r w:rsidRPr="005A7ABA">
        <w:rPr>
          <w:rFonts w:ascii="Sylfaen" w:hAnsi="Sylfaen"/>
          <w:lang w:val="ka-GE"/>
        </w:rPr>
        <w:t xml:space="preserve">განსაკუთრებული აქცენტი გაკეთდება პირველადი ჯანმრთელობის დაცვის (პჯდ) სერვისების გაფართოებასა და ხარისხის გაუმჯობესებაზე. </w:t>
      </w:r>
      <w:r w:rsidRPr="005A7ABA">
        <w:rPr>
          <w:rFonts w:ascii="Sylfaen" w:hAnsi="Sylfaen" w:cs="Sylfaen"/>
          <w:lang w:val="ka-GE"/>
        </w:rPr>
        <w:t>პირველადი</w:t>
      </w:r>
      <w:r w:rsidRPr="005A7ABA">
        <w:rPr>
          <w:rFonts w:ascii="Sylfaen" w:hAnsi="Sylfaen"/>
          <w:lang w:val="ka-GE"/>
        </w:rPr>
        <w:t xml:space="preserve"> </w:t>
      </w:r>
      <w:r w:rsidRPr="005A7ABA">
        <w:rPr>
          <w:rFonts w:ascii="Sylfaen" w:hAnsi="Sylfaen" w:cs="Sylfaen"/>
          <w:lang w:val="ka-GE"/>
        </w:rPr>
        <w:t>ჯანდაცვის</w:t>
      </w:r>
      <w:r w:rsidRPr="005A7ABA">
        <w:rPr>
          <w:rFonts w:ascii="Sylfaen" w:hAnsi="Sylfaen"/>
          <w:lang w:val="ka-GE"/>
        </w:rPr>
        <w:t xml:space="preserve"> </w:t>
      </w:r>
      <w:r w:rsidRPr="005A7ABA">
        <w:rPr>
          <w:rFonts w:ascii="Sylfaen" w:hAnsi="Sylfaen" w:cs="Sylfaen"/>
          <w:lang w:val="ka-GE"/>
        </w:rPr>
        <w:t>სერვისების</w:t>
      </w:r>
      <w:r w:rsidRPr="005A7ABA">
        <w:rPr>
          <w:rFonts w:ascii="Sylfaen" w:hAnsi="Sylfaen"/>
          <w:lang w:val="ka-GE"/>
        </w:rPr>
        <w:t xml:space="preserve"> </w:t>
      </w:r>
      <w:r w:rsidRPr="005A7ABA">
        <w:rPr>
          <w:rFonts w:ascii="Sylfaen" w:hAnsi="Sylfaen" w:cs="Sylfaen"/>
          <w:lang w:val="ka-GE"/>
        </w:rPr>
        <w:t>ახალი</w:t>
      </w:r>
      <w:r w:rsidRPr="005A7ABA">
        <w:rPr>
          <w:rFonts w:ascii="Sylfaen" w:hAnsi="Sylfaen"/>
          <w:lang w:val="ka-GE"/>
        </w:rPr>
        <w:t xml:space="preserve"> </w:t>
      </w:r>
      <w:r w:rsidRPr="005A7ABA">
        <w:rPr>
          <w:rFonts w:ascii="Sylfaen" w:hAnsi="Sylfaen" w:cs="Sylfaen"/>
          <w:lang w:val="ka-GE"/>
        </w:rPr>
        <w:t>მოდელის</w:t>
      </w:r>
      <w:r w:rsidRPr="005A7ABA">
        <w:rPr>
          <w:rFonts w:ascii="Sylfaen" w:hAnsi="Sylfaen"/>
          <w:lang w:val="ka-GE"/>
        </w:rPr>
        <w:t xml:space="preserve"> </w:t>
      </w:r>
      <w:r w:rsidRPr="005A7ABA">
        <w:rPr>
          <w:rFonts w:ascii="Sylfaen" w:hAnsi="Sylfaen" w:cs="Sylfaen"/>
          <w:lang w:val="ka-GE"/>
        </w:rPr>
        <w:t>დანერგვის</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ეტაპობრივად</w:t>
      </w:r>
      <w:r w:rsidRPr="005A7ABA">
        <w:rPr>
          <w:rFonts w:ascii="Sylfaen" w:hAnsi="Sylfaen"/>
          <w:lang w:val="ka-GE"/>
        </w:rPr>
        <w:t xml:space="preserve"> </w:t>
      </w:r>
      <w:r w:rsidRPr="005A7ABA">
        <w:rPr>
          <w:rFonts w:ascii="Sylfaen" w:hAnsi="Sylfaen" w:cs="Sylfaen"/>
          <w:lang w:val="ka-GE"/>
        </w:rPr>
        <w:t>გაფართოვდება</w:t>
      </w:r>
      <w:r w:rsidRPr="005A7ABA">
        <w:rPr>
          <w:rFonts w:ascii="Sylfaen" w:hAnsi="Sylfaen"/>
          <w:lang w:val="ka-GE"/>
        </w:rPr>
        <w:t xml:space="preserve"> </w:t>
      </w:r>
      <w:r w:rsidRPr="005A7ABA">
        <w:rPr>
          <w:rFonts w:ascii="Sylfaen" w:hAnsi="Sylfaen" w:cs="Sylfaen"/>
          <w:lang w:val="ka-GE"/>
        </w:rPr>
        <w:t>პირველადი</w:t>
      </w:r>
      <w:r w:rsidRPr="005A7ABA">
        <w:rPr>
          <w:rFonts w:ascii="Sylfaen" w:hAnsi="Sylfaen"/>
          <w:lang w:val="ka-GE"/>
        </w:rPr>
        <w:t xml:space="preserve"> </w:t>
      </w:r>
      <w:r w:rsidRPr="005A7ABA">
        <w:rPr>
          <w:rFonts w:ascii="Sylfaen" w:hAnsi="Sylfaen" w:cs="Sylfaen"/>
          <w:lang w:val="ka-GE"/>
        </w:rPr>
        <w:t>ჯანდაცვის</w:t>
      </w:r>
      <w:r w:rsidRPr="005A7ABA">
        <w:rPr>
          <w:rFonts w:ascii="Sylfaen" w:hAnsi="Sylfaen"/>
          <w:lang w:val="ka-GE"/>
        </w:rPr>
        <w:t xml:space="preserve"> </w:t>
      </w:r>
      <w:r w:rsidRPr="005A7ABA">
        <w:rPr>
          <w:rFonts w:ascii="Sylfaen" w:hAnsi="Sylfaen" w:cs="Sylfaen"/>
          <w:lang w:val="ka-GE"/>
        </w:rPr>
        <w:t>შეღავათების</w:t>
      </w:r>
      <w:r w:rsidRPr="005A7ABA">
        <w:rPr>
          <w:rFonts w:ascii="Sylfaen" w:hAnsi="Sylfaen"/>
          <w:lang w:val="ka-GE"/>
        </w:rPr>
        <w:t xml:space="preserve"> </w:t>
      </w:r>
      <w:r w:rsidRPr="005A7ABA">
        <w:rPr>
          <w:rFonts w:ascii="Sylfaen" w:hAnsi="Sylfaen" w:cs="Sylfaen"/>
          <w:lang w:val="ka-GE"/>
        </w:rPr>
        <w:t>პაკეტი</w:t>
      </w:r>
      <w:r w:rsidRPr="005A7ABA">
        <w:rPr>
          <w:rFonts w:ascii="Sylfaen" w:hAnsi="Sylfaen"/>
          <w:lang w:val="ka-GE"/>
        </w:rPr>
        <w:t xml:space="preserve">. ასევე ამოქმედდება ელექტრონული მოდული ხარისხის ინდიკატორების მონიტორინგისა და შეფასებისთვის; პირველადი ჯანდაცვის დონეზე ექიმების, ექთნებისა და მეანი ექთნების მოტივაციის გაზრდისა და შრომითი გარანტიების უზრუნველყოფისთვის, 2025 წლიდან დაინერგება მინიმალური ხელფასის პოლიტიკა; სოფლად ექიმებისა და ექთნებისთვის გაგრძელდება ხელფასების ყოველწლიური ზრდის (10%-იანი ზრდა) ტენდენცია; შედეგებზე ორიენტირებული დაფინანსების მექანიზმები დაინერგება 0-იდან 6 წლამდე ასაკის ბავშვთა ადრეულ განვითარებაზე მეთვალყურეობისა და ქრონიკული დაავადებების მართვის გაუმჯობესების მიზნებისთვის; დაინერგება საუკეთესო პრაქტიკის კლინიკური გზამკვლევები; </w:t>
      </w:r>
      <w:r w:rsidRPr="005A7ABA">
        <w:rPr>
          <w:rFonts w:ascii="Sylfaen" w:hAnsi="Sylfaen" w:cs="Sylfaen"/>
          <w:lang w:val="ka-GE"/>
        </w:rPr>
        <w:t>ტელემედიცინის</w:t>
      </w:r>
      <w:r w:rsidRPr="005A7ABA">
        <w:rPr>
          <w:rFonts w:ascii="Sylfaen" w:hAnsi="Sylfaen"/>
          <w:lang w:val="ka-GE"/>
        </w:rPr>
        <w:t xml:space="preserve"> </w:t>
      </w:r>
      <w:r w:rsidRPr="005A7ABA">
        <w:rPr>
          <w:rFonts w:ascii="Sylfaen" w:hAnsi="Sylfaen" w:cs="Sylfaen"/>
          <w:lang w:val="ka-GE"/>
        </w:rPr>
        <w:t>სერვისების</w:t>
      </w:r>
      <w:r w:rsidRPr="005A7ABA">
        <w:rPr>
          <w:rFonts w:ascii="Sylfaen" w:hAnsi="Sylfaen"/>
          <w:lang w:val="ka-GE"/>
        </w:rPr>
        <w:t xml:space="preserve"> </w:t>
      </w:r>
      <w:r w:rsidRPr="005A7ABA">
        <w:rPr>
          <w:rFonts w:ascii="Sylfaen" w:hAnsi="Sylfaen" w:cs="Sylfaen"/>
          <w:lang w:val="ka-GE"/>
        </w:rPr>
        <w:t>მიწოდების</w:t>
      </w:r>
      <w:r w:rsidRPr="005A7ABA">
        <w:rPr>
          <w:rFonts w:ascii="Sylfaen" w:hAnsi="Sylfaen"/>
          <w:lang w:val="ka-GE"/>
        </w:rPr>
        <w:t xml:space="preserve"> </w:t>
      </w:r>
      <w:r w:rsidRPr="005A7ABA">
        <w:rPr>
          <w:rFonts w:ascii="Sylfaen" w:hAnsi="Sylfaen" w:cs="Sylfaen"/>
          <w:lang w:val="ka-GE"/>
        </w:rPr>
        <w:t>გაფართოების</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დაწესებულებების</w:t>
      </w:r>
      <w:r w:rsidRPr="005A7ABA">
        <w:rPr>
          <w:rFonts w:ascii="Sylfaen" w:hAnsi="Sylfaen"/>
          <w:lang w:val="ka-GE"/>
        </w:rPr>
        <w:t xml:space="preserve"> </w:t>
      </w:r>
      <w:r w:rsidRPr="005A7ABA">
        <w:rPr>
          <w:rFonts w:ascii="Sylfaen" w:hAnsi="Sylfaen" w:cs="Sylfaen"/>
          <w:lang w:val="ka-GE"/>
        </w:rPr>
        <w:t>ციფრული</w:t>
      </w:r>
      <w:r w:rsidRPr="005A7ABA">
        <w:rPr>
          <w:rFonts w:ascii="Sylfaen" w:hAnsi="Sylfaen"/>
          <w:lang w:val="ka-GE"/>
        </w:rPr>
        <w:t xml:space="preserve"> </w:t>
      </w:r>
      <w:r w:rsidRPr="005A7ABA">
        <w:rPr>
          <w:rFonts w:ascii="Sylfaen" w:hAnsi="Sylfaen" w:cs="Sylfaen"/>
          <w:lang w:val="ka-GE"/>
        </w:rPr>
        <w:t>ტექნოლოგიებით</w:t>
      </w:r>
      <w:r w:rsidRPr="005A7ABA">
        <w:rPr>
          <w:rFonts w:ascii="Sylfaen" w:hAnsi="Sylfaen"/>
          <w:lang w:val="ka-GE"/>
        </w:rPr>
        <w:t xml:space="preserve"> </w:t>
      </w:r>
      <w:r w:rsidRPr="005A7ABA">
        <w:rPr>
          <w:rFonts w:ascii="Sylfaen" w:hAnsi="Sylfaen" w:cs="Sylfaen"/>
          <w:lang w:val="ka-GE"/>
        </w:rPr>
        <w:t>აღჭურვა</w:t>
      </w:r>
      <w:r w:rsidRPr="005A7ABA">
        <w:rPr>
          <w:rFonts w:ascii="Sylfaen" w:hAnsi="Sylfaen"/>
          <w:lang w:val="ka-GE"/>
        </w:rPr>
        <w:t xml:space="preserve">; </w:t>
      </w:r>
      <w:r w:rsidRPr="005A7ABA">
        <w:rPr>
          <w:rFonts w:ascii="Sylfaen" w:hAnsi="Sylfaen" w:cs="Sylfaen"/>
          <w:lang w:val="ka-GE"/>
        </w:rPr>
        <w:t>საოკუპაციო</w:t>
      </w:r>
      <w:r w:rsidRPr="005A7ABA">
        <w:rPr>
          <w:rFonts w:ascii="Sylfaen" w:hAnsi="Sylfaen"/>
          <w:lang w:val="ka-GE"/>
        </w:rPr>
        <w:t xml:space="preserve"> </w:t>
      </w:r>
      <w:r w:rsidRPr="005A7ABA">
        <w:rPr>
          <w:rFonts w:ascii="Sylfaen" w:hAnsi="Sylfaen" w:cs="Sylfaen"/>
          <w:lang w:val="ka-GE"/>
        </w:rPr>
        <w:t>ხაზთან</w:t>
      </w:r>
      <w:r w:rsidRPr="005A7ABA">
        <w:rPr>
          <w:rFonts w:ascii="Sylfaen" w:hAnsi="Sylfaen"/>
          <w:lang w:val="ka-GE"/>
        </w:rPr>
        <w:t xml:space="preserve"> </w:t>
      </w:r>
      <w:r w:rsidRPr="005A7ABA">
        <w:rPr>
          <w:rFonts w:ascii="Sylfaen" w:hAnsi="Sylfaen" w:cs="Sylfaen"/>
          <w:lang w:val="ka-GE"/>
        </w:rPr>
        <w:t>ახლოს</w:t>
      </w:r>
      <w:r w:rsidRPr="005A7ABA">
        <w:rPr>
          <w:rFonts w:ascii="Sylfaen" w:hAnsi="Sylfaen"/>
          <w:lang w:val="ka-GE"/>
        </w:rPr>
        <w:t xml:space="preserve"> </w:t>
      </w:r>
      <w:r w:rsidRPr="005A7ABA">
        <w:rPr>
          <w:rFonts w:ascii="Sylfaen" w:hAnsi="Sylfaen" w:cs="Sylfaen"/>
          <w:lang w:val="ka-GE"/>
        </w:rPr>
        <w:t>მდებარე</w:t>
      </w:r>
      <w:r w:rsidRPr="005A7ABA">
        <w:rPr>
          <w:rFonts w:ascii="Sylfaen" w:hAnsi="Sylfaen"/>
          <w:lang w:val="ka-GE"/>
        </w:rPr>
        <w:t xml:space="preserve"> </w:t>
      </w:r>
      <w:r w:rsidRPr="005A7ABA">
        <w:rPr>
          <w:rFonts w:ascii="Sylfaen" w:hAnsi="Sylfaen" w:cs="Sylfaen"/>
          <w:lang w:val="ka-GE"/>
        </w:rPr>
        <w:t>სოფლების</w:t>
      </w:r>
      <w:r w:rsidRPr="005A7ABA">
        <w:rPr>
          <w:rFonts w:ascii="Sylfaen" w:hAnsi="Sylfaen"/>
          <w:lang w:val="ka-GE"/>
        </w:rPr>
        <w:t xml:space="preserve"> </w:t>
      </w:r>
      <w:r w:rsidRPr="005A7ABA">
        <w:rPr>
          <w:rFonts w:ascii="Sylfaen" w:hAnsi="Sylfaen" w:cs="Sylfaen"/>
          <w:lang w:val="ka-GE"/>
        </w:rPr>
        <w:t>მოსახლეობისთვის</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სერვისებზე</w:t>
      </w:r>
      <w:r w:rsidRPr="005A7ABA">
        <w:rPr>
          <w:rFonts w:ascii="Sylfaen" w:hAnsi="Sylfaen"/>
          <w:lang w:val="ka-GE"/>
        </w:rPr>
        <w:t xml:space="preserve"> </w:t>
      </w:r>
      <w:r w:rsidRPr="005A7ABA">
        <w:rPr>
          <w:rFonts w:ascii="Sylfaen" w:hAnsi="Sylfaen" w:cs="Sylfaen"/>
          <w:lang w:val="ka-GE"/>
        </w:rPr>
        <w:t>მაქსიმალური</w:t>
      </w:r>
      <w:r w:rsidRPr="005A7ABA">
        <w:rPr>
          <w:rFonts w:ascii="Sylfaen" w:hAnsi="Sylfaen"/>
          <w:lang w:val="ka-GE"/>
        </w:rPr>
        <w:t xml:space="preserve"> </w:t>
      </w:r>
      <w:r w:rsidRPr="005A7ABA">
        <w:rPr>
          <w:rFonts w:ascii="Sylfaen" w:hAnsi="Sylfaen" w:cs="Sylfaen"/>
          <w:lang w:val="ka-GE"/>
        </w:rPr>
        <w:t>ხელმისაწვდომობის</w:t>
      </w:r>
      <w:r w:rsidRPr="005A7ABA">
        <w:rPr>
          <w:rFonts w:ascii="Sylfaen" w:hAnsi="Sylfaen"/>
          <w:lang w:val="ka-GE"/>
        </w:rPr>
        <w:t xml:space="preserve"> </w:t>
      </w:r>
      <w:r w:rsidRPr="005A7ABA">
        <w:rPr>
          <w:rFonts w:ascii="Sylfaen" w:hAnsi="Sylfaen" w:cs="Sylfaen"/>
          <w:lang w:val="ka-GE"/>
        </w:rPr>
        <w:t>გაზრდის</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პჯდ</w:t>
      </w:r>
      <w:r w:rsidRPr="005A7ABA">
        <w:rPr>
          <w:rFonts w:ascii="Sylfaen" w:hAnsi="Sylfaen"/>
          <w:lang w:val="ka-GE"/>
        </w:rPr>
        <w:t xml:space="preserve"> </w:t>
      </w:r>
      <w:r w:rsidRPr="005A7ABA">
        <w:rPr>
          <w:rFonts w:ascii="Sylfaen" w:hAnsi="Sylfaen" w:cs="Sylfaen"/>
          <w:lang w:val="ka-GE"/>
        </w:rPr>
        <w:t>სერვისები</w:t>
      </w:r>
      <w:r w:rsidRPr="005A7ABA">
        <w:rPr>
          <w:rFonts w:ascii="Sylfaen" w:hAnsi="Sylfaen"/>
          <w:lang w:val="ka-GE"/>
        </w:rPr>
        <w:t xml:space="preserve"> (</w:t>
      </w:r>
      <w:r w:rsidRPr="005A7ABA">
        <w:rPr>
          <w:rFonts w:ascii="Sylfaen" w:hAnsi="Sylfaen" w:cs="Sylfaen"/>
          <w:lang w:val="ka-GE"/>
        </w:rPr>
        <w:t>სპეციალისტების</w:t>
      </w:r>
      <w:r w:rsidRPr="005A7ABA">
        <w:rPr>
          <w:rFonts w:ascii="Sylfaen" w:hAnsi="Sylfaen"/>
          <w:lang w:val="ka-GE"/>
        </w:rPr>
        <w:t xml:space="preserve"> </w:t>
      </w:r>
      <w:r w:rsidRPr="005A7ABA">
        <w:rPr>
          <w:rFonts w:ascii="Sylfaen" w:hAnsi="Sylfaen" w:cs="Sylfaen"/>
          <w:lang w:val="ka-GE"/>
        </w:rPr>
        <w:t>კონსულტაცია</w:t>
      </w:r>
      <w:r w:rsidRPr="005A7ABA">
        <w:rPr>
          <w:rFonts w:ascii="Sylfaen" w:hAnsi="Sylfaen"/>
          <w:lang w:val="ka-GE"/>
        </w:rPr>
        <w:t xml:space="preserve">, </w:t>
      </w:r>
      <w:r w:rsidRPr="005A7ABA">
        <w:rPr>
          <w:rFonts w:ascii="Sylfaen" w:hAnsi="Sylfaen" w:cs="Sylfaen"/>
          <w:lang w:val="ka-GE"/>
        </w:rPr>
        <w:t>ლაბორატორიული</w:t>
      </w:r>
      <w:r w:rsidRPr="005A7ABA">
        <w:rPr>
          <w:rFonts w:ascii="Sylfaen" w:hAnsi="Sylfaen"/>
          <w:lang w:val="ka-GE"/>
        </w:rPr>
        <w:t xml:space="preserve"> </w:t>
      </w:r>
      <w:r w:rsidRPr="005A7ABA">
        <w:rPr>
          <w:rFonts w:ascii="Sylfaen" w:hAnsi="Sylfaen" w:cs="Sylfaen"/>
          <w:lang w:val="ka-GE"/>
        </w:rPr>
        <w:t>კვლევები</w:t>
      </w:r>
      <w:r w:rsidRPr="005A7ABA">
        <w:rPr>
          <w:rFonts w:ascii="Sylfaen" w:hAnsi="Sylfaen"/>
          <w:lang w:val="ka-GE"/>
        </w:rPr>
        <w:t xml:space="preserve">) </w:t>
      </w:r>
      <w:r w:rsidRPr="005A7ABA">
        <w:rPr>
          <w:rFonts w:ascii="Sylfaen" w:hAnsi="Sylfaen" w:cs="Sylfaen"/>
          <w:lang w:val="ka-GE"/>
        </w:rPr>
        <w:t>განხორციელდება</w:t>
      </w:r>
      <w:r w:rsidRPr="005A7ABA">
        <w:rPr>
          <w:rFonts w:ascii="Sylfaen" w:hAnsi="Sylfaen"/>
          <w:lang w:val="ka-GE"/>
        </w:rPr>
        <w:t xml:space="preserve"> </w:t>
      </w:r>
      <w:r w:rsidRPr="005A7ABA">
        <w:rPr>
          <w:rFonts w:ascii="Sylfaen" w:hAnsi="Sylfaen" w:cs="Sylfaen"/>
          <w:lang w:val="ka-GE"/>
        </w:rPr>
        <w:t>ადგილზე</w:t>
      </w:r>
      <w:r w:rsidRPr="005A7ABA">
        <w:rPr>
          <w:rFonts w:ascii="Sylfaen" w:hAnsi="Sylfaen"/>
          <w:lang w:val="ka-GE"/>
        </w:rPr>
        <w:t xml:space="preserve">, </w:t>
      </w:r>
      <w:r w:rsidRPr="005A7ABA">
        <w:rPr>
          <w:rFonts w:ascii="Sylfaen" w:hAnsi="Sylfaen" w:cs="Sylfaen"/>
          <w:lang w:val="ka-GE"/>
        </w:rPr>
        <w:t>შესაბამისი</w:t>
      </w:r>
      <w:r w:rsidRPr="005A7ABA">
        <w:rPr>
          <w:rFonts w:ascii="Sylfaen" w:hAnsi="Sylfaen"/>
          <w:lang w:val="ka-GE"/>
        </w:rPr>
        <w:t xml:space="preserve"> </w:t>
      </w:r>
      <w:r w:rsidRPr="005A7ABA">
        <w:rPr>
          <w:rFonts w:ascii="Sylfaen" w:hAnsi="Sylfaen" w:cs="Sylfaen"/>
          <w:lang w:val="ka-GE"/>
        </w:rPr>
        <w:t>მობილური</w:t>
      </w:r>
      <w:r w:rsidRPr="005A7ABA">
        <w:rPr>
          <w:rFonts w:ascii="Sylfaen" w:hAnsi="Sylfaen"/>
          <w:lang w:val="ka-GE"/>
        </w:rPr>
        <w:t xml:space="preserve"> </w:t>
      </w:r>
      <w:r w:rsidRPr="005A7ABA">
        <w:rPr>
          <w:rFonts w:ascii="Sylfaen" w:hAnsi="Sylfaen" w:cs="Sylfaen"/>
          <w:lang w:val="ka-GE"/>
        </w:rPr>
        <w:t>ბრიგადების</w:t>
      </w:r>
      <w:r w:rsidRPr="005A7ABA">
        <w:rPr>
          <w:rFonts w:ascii="Sylfaen" w:hAnsi="Sylfaen"/>
          <w:lang w:val="ka-GE"/>
        </w:rPr>
        <w:t xml:space="preserve"> </w:t>
      </w:r>
      <w:r w:rsidRPr="005A7ABA">
        <w:rPr>
          <w:rFonts w:ascii="Sylfaen" w:hAnsi="Sylfaen" w:cs="Sylfaen"/>
          <w:lang w:val="ka-GE"/>
        </w:rPr>
        <w:t>ვიზიტების</w:t>
      </w:r>
      <w:r w:rsidRPr="005A7ABA">
        <w:rPr>
          <w:rFonts w:ascii="Sylfaen" w:hAnsi="Sylfaen"/>
          <w:lang w:val="ka-GE"/>
        </w:rPr>
        <w:t xml:space="preserve"> </w:t>
      </w:r>
      <w:r w:rsidRPr="005A7ABA">
        <w:rPr>
          <w:rFonts w:ascii="Sylfaen" w:hAnsi="Sylfaen" w:cs="Sylfaen"/>
          <w:lang w:val="ka-GE"/>
        </w:rPr>
        <w:t>ფარგლებში</w:t>
      </w:r>
      <w:r w:rsidRPr="005A7ABA">
        <w:rPr>
          <w:rFonts w:ascii="Sylfaen" w:hAnsi="Sylfaen"/>
          <w:lang w:val="ka-GE"/>
        </w:rPr>
        <w:t xml:space="preserve">; </w:t>
      </w:r>
      <w:r w:rsidRPr="005A7ABA">
        <w:rPr>
          <w:rFonts w:ascii="Sylfaen" w:hAnsi="Sylfaen" w:cs="Sylfaen"/>
          <w:lang w:val="ka-GE"/>
        </w:rPr>
        <w:t>მოსახლეობისთვის</w:t>
      </w:r>
      <w:r w:rsidRPr="005A7ABA">
        <w:rPr>
          <w:rFonts w:ascii="Sylfaen" w:hAnsi="Sylfaen"/>
          <w:lang w:val="ka-GE"/>
        </w:rPr>
        <w:t xml:space="preserve"> </w:t>
      </w:r>
      <w:r w:rsidRPr="005A7ABA">
        <w:rPr>
          <w:rFonts w:ascii="Sylfaen" w:hAnsi="Sylfaen" w:cs="Sylfaen"/>
          <w:lang w:val="ka-GE"/>
        </w:rPr>
        <w:t>პჯდ</w:t>
      </w:r>
      <w:r w:rsidRPr="005A7ABA">
        <w:rPr>
          <w:rFonts w:ascii="Sylfaen" w:hAnsi="Sylfaen"/>
          <w:lang w:val="ka-GE"/>
        </w:rPr>
        <w:t xml:space="preserve"> </w:t>
      </w:r>
      <w:r w:rsidRPr="005A7ABA">
        <w:rPr>
          <w:rFonts w:ascii="Sylfaen" w:hAnsi="Sylfaen" w:cs="Sylfaen"/>
          <w:lang w:val="ka-GE"/>
        </w:rPr>
        <w:t>სერვისებზე</w:t>
      </w:r>
      <w:r w:rsidRPr="005A7ABA">
        <w:rPr>
          <w:rFonts w:ascii="Sylfaen" w:hAnsi="Sylfaen"/>
          <w:lang w:val="ka-GE"/>
        </w:rPr>
        <w:t xml:space="preserve"> </w:t>
      </w:r>
      <w:r w:rsidRPr="005A7ABA">
        <w:rPr>
          <w:rFonts w:ascii="Sylfaen" w:hAnsi="Sylfaen" w:cs="Sylfaen"/>
          <w:lang w:val="ka-GE"/>
        </w:rPr>
        <w:t>მაქსიმალური</w:t>
      </w:r>
      <w:r w:rsidRPr="005A7ABA">
        <w:rPr>
          <w:rFonts w:ascii="Sylfaen" w:hAnsi="Sylfaen"/>
          <w:lang w:val="ka-GE"/>
        </w:rPr>
        <w:t xml:space="preserve"> </w:t>
      </w:r>
      <w:r w:rsidRPr="005A7ABA">
        <w:rPr>
          <w:rFonts w:ascii="Sylfaen" w:hAnsi="Sylfaen" w:cs="Sylfaen"/>
          <w:lang w:val="ka-GE"/>
        </w:rPr>
        <w:t>ხელმისაწვდომობის</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რიგ</w:t>
      </w:r>
      <w:r w:rsidRPr="005A7ABA">
        <w:rPr>
          <w:rFonts w:ascii="Sylfaen" w:hAnsi="Sylfaen"/>
          <w:lang w:val="ka-GE"/>
        </w:rPr>
        <w:t xml:space="preserve"> </w:t>
      </w:r>
      <w:r w:rsidRPr="005A7ABA">
        <w:rPr>
          <w:rFonts w:ascii="Sylfaen" w:hAnsi="Sylfaen" w:cs="Sylfaen"/>
          <w:lang w:val="ka-GE"/>
        </w:rPr>
        <w:t>სოფლებს</w:t>
      </w:r>
      <w:r w:rsidRPr="005A7ABA">
        <w:rPr>
          <w:rFonts w:ascii="Sylfaen" w:hAnsi="Sylfaen"/>
          <w:lang w:val="ka-GE"/>
        </w:rPr>
        <w:t xml:space="preserve"> </w:t>
      </w:r>
      <w:r w:rsidRPr="005A7ABA">
        <w:rPr>
          <w:rFonts w:ascii="Sylfaen" w:hAnsi="Sylfaen" w:cs="Sylfaen"/>
          <w:lang w:val="ka-GE"/>
        </w:rPr>
        <w:t>დაემატება</w:t>
      </w:r>
      <w:r w:rsidRPr="005A7ABA">
        <w:rPr>
          <w:rFonts w:ascii="Sylfaen" w:hAnsi="Sylfaen"/>
          <w:lang w:val="ka-GE"/>
        </w:rPr>
        <w:t xml:space="preserve"> </w:t>
      </w:r>
      <w:r w:rsidRPr="005A7ABA">
        <w:rPr>
          <w:rFonts w:ascii="Sylfaen" w:hAnsi="Sylfaen" w:cs="Sylfaen"/>
          <w:lang w:val="ka-GE"/>
        </w:rPr>
        <w:t>ექიმი</w:t>
      </w:r>
      <w:r w:rsidRPr="005A7ABA">
        <w:rPr>
          <w:rFonts w:ascii="Sylfaen" w:hAnsi="Sylfaen"/>
          <w:lang w:val="ka-GE"/>
        </w:rPr>
        <w:t>/</w:t>
      </w:r>
      <w:r w:rsidRPr="005A7ABA">
        <w:rPr>
          <w:rFonts w:ascii="Sylfaen" w:hAnsi="Sylfaen" w:cs="Sylfaen"/>
          <w:lang w:val="ka-GE"/>
        </w:rPr>
        <w:t>ექთანი</w:t>
      </w:r>
      <w:r w:rsidRPr="005A7ABA">
        <w:rPr>
          <w:rFonts w:ascii="Sylfaen" w:hAnsi="Sylfaen"/>
          <w:lang w:val="ka-GE"/>
        </w:rPr>
        <w:t xml:space="preserve">; კვლავ </w:t>
      </w:r>
      <w:r w:rsidRPr="005A7ABA">
        <w:rPr>
          <w:rFonts w:ascii="Sylfaen" w:hAnsi="Sylfaen" w:cs="Sylfaen"/>
          <w:lang w:val="ka-GE"/>
        </w:rPr>
        <w:t>ეტაპობრივად</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პრიორიტეტული</w:t>
      </w:r>
      <w:r w:rsidRPr="005A7ABA">
        <w:rPr>
          <w:rFonts w:ascii="Sylfaen" w:hAnsi="Sylfaen"/>
          <w:lang w:val="ka-GE"/>
        </w:rPr>
        <w:t xml:space="preserve"> </w:t>
      </w:r>
      <w:r w:rsidRPr="005A7ABA">
        <w:rPr>
          <w:rFonts w:ascii="Sylfaen" w:hAnsi="Sylfaen" w:cs="Sylfaen"/>
          <w:lang w:val="ka-GE"/>
        </w:rPr>
        <w:t>ამბულატორიების</w:t>
      </w:r>
      <w:r w:rsidRPr="005A7ABA">
        <w:rPr>
          <w:rFonts w:ascii="Sylfaen" w:hAnsi="Sylfaen"/>
          <w:lang w:val="ka-GE"/>
        </w:rPr>
        <w:t xml:space="preserve"> </w:t>
      </w:r>
      <w:r w:rsidRPr="005A7ABA">
        <w:rPr>
          <w:rFonts w:ascii="Sylfaen" w:hAnsi="Sylfaen" w:cs="Sylfaen"/>
          <w:lang w:val="ka-GE"/>
        </w:rPr>
        <w:t>აშენება</w:t>
      </w:r>
      <w:r w:rsidRPr="005A7ABA">
        <w:rPr>
          <w:rFonts w:ascii="Sylfaen" w:hAnsi="Sylfaen"/>
          <w:lang w:val="ka-GE"/>
        </w:rPr>
        <w:t>/</w:t>
      </w:r>
      <w:r w:rsidRPr="005A7ABA">
        <w:rPr>
          <w:rFonts w:ascii="Sylfaen" w:hAnsi="Sylfaen" w:cs="Sylfaen"/>
          <w:lang w:val="ka-GE"/>
        </w:rPr>
        <w:t>რეაბილიტაცია,</w:t>
      </w:r>
      <w:r w:rsidRPr="005A7ABA">
        <w:rPr>
          <w:rFonts w:ascii="Sylfaen" w:hAnsi="Sylfaen"/>
          <w:lang w:val="ka-GE"/>
        </w:rPr>
        <w:t xml:space="preserve"> </w:t>
      </w:r>
      <w:r w:rsidRPr="005A7ABA">
        <w:rPr>
          <w:rFonts w:ascii="Sylfaen" w:hAnsi="Sylfaen" w:cs="Sylfaen"/>
          <w:lang w:val="ka-GE"/>
        </w:rPr>
        <w:t>აღჭურვა</w:t>
      </w:r>
      <w:r w:rsidRPr="005A7ABA">
        <w:rPr>
          <w:rFonts w:ascii="Sylfaen" w:hAnsi="Sylfaen"/>
          <w:lang w:val="ka-GE"/>
        </w:rPr>
        <w:t xml:space="preserve"> </w:t>
      </w:r>
      <w:r w:rsidRPr="005A7ABA">
        <w:rPr>
          <w:rFonts w:ascii="Sylfaen" w:hAnsi="Sylfaen"/>
          <w:bCs/>
          <w:lang w:val="ka-GE"/>
        </w:rPr>
        <w:t xml:space="preserve">და კომუნიკაციების მოწესრიგება. </w:t>
      </w:r>
    </w:p>
    <w:p w:rsidR="00D713D3" w:rsidRPr="005A7ABA" w:rsidRDefault="00D713D3" w:rsidP="00D713D3">
      <w:pPr>
        <w:jc w:val="both"/>
        <w:rPr>
          <w:rFonts w:ascii="Sylfaen" w:hAnsi="Sylfaen"/>
          <w:lang w:val="ka-GE"/>
        </w:rPr>
      </w:pPr>
      <w:r w:rsidRPr="005A7ABA">
        <w:rPr>
          <w:rFonts w:ascii="Sylfaen" w:hAnsi="Sylfaen"/>
          <w:bCs/>
          <w:lang w:val="ka-GE"/>
        </w:rPr>
        <w:lastRenderedPageBreak/>
        <w:t>სისტემატურად განახლდება სასწრაფო-გადაუდებელი დახმარების სამსახურის მატერიალურ-ტექნიკური ბაზა და ავტოპარკი. ამასთანავე, გაგრძელდება პარამედიკოსების მომზადება და სისტემაში ინტეგრაცია.</w:t>
      </w:r>
    </w:p>
    <w:p w:rsidR="00D713D3" w:rsidRPr="005A7ABA" w:rsidRDefault="00D713D3" w:rsidP="00D713D3">
      <w:pPr>
        <w:jc w:val="both"/>
        <w:rPr>
          <w:rFonts w:ascii="Sylfaen" w:hAnsi="Sylfaen"/>
          <w:lang w:val="ka-GE"/>
        </w:rPr>
      </w:pPr>
      <w:r w:rsidRPr="005A7ABA">
        <w:rPr>
          <w:rFonts w:ascii="Sylfaen" w:hAnsi="Sylfaen"/>
          <w:lang w:val="ka-GE"/>
        </w:rPr>
        <w:t>გაგრძელდება სახელმწიფო სამედიცინო დაწესებულებების გაძლიერება. მათ შორის, განხორციელდება ახალი რესპუბლიკური საავადმყოფოს მშენებლობა და არსებული შენობის რეაბილიტაცია.</w:t>
      </w:r>
      <w:r w:rsidRPr="005A7ABA">
        <w:rPr>
          <w:rFonts w:ascii="Sylfaen" w:hAnsi="Sylfaen"/>
          <w:bCs/>
          <w:lang w:val="ka-GE"/>
        </w:rPr>
        <w:t xml:space="preserve"> </w:t>
      </w:r>
    </w:p>
    <w:p w:rsidR="00D713D3" w:rsidRPr="005A7ABA" w:rsidRDefault="00D713D3" w:rsidP="00D713D3">
      <w:pPr>
        <w:jc w:val="both"/>
        <w:rPr>
          <w:rFonts w:ascii="Sylfaen" w:hAnsi="Sylfaen"/>
          <w:lang w:val="ka-GE"/>
        </w:rPr>
      </w:pPr>
      <w:r w:rsidRPr="005A7ABA">
        <w:rPr>
          <w:rFonts w:ascii="Sylfaen" w:hAnsi="Sylfaen" w:cs="Sylfaen"/>
          <w:lang w:val="ka-GE"/>
        </w:rPr>
        <w:t>უწყვეტად გაგრძელდება მოსახლეობისთვის</w:t>
      </w:r>
      <w:r w:rsidRPr="005A7ABA">
        <w:rPr>
          <w:rFonts w:ascii="Sylfaen" w:hAnsi="Sylfaen"/>
          <w:lang w:val="ka-GE"/>
        </w:rPr>
        <w:t xml:space="preserve"> </w:t>
      </w:r>
      <w:r w:rsidRPr="005A7ABA">
        <w:rPr>
          <w:rFonts w:ascii="Sylfaen" w:hAnsi="Sylfaen" w:cs="Sylfaen"/>
          <w:lang w:val="ka-GE"/>
        </w:rPr>
        <w:t>ქრონიკული</w:t>
      </w:r>
      <w:r w:rsidRPr="005A7ABA">
        <w:rPr>
          <w:rFonts w:ascii="Sylfaen" w:hAnsi="Sylfaen"/>
          <w:lang w:val="ka-GE"/>
        </w:rPr>
        <w:t xml:space="preserve"> </w:t>
      </w:r>
      <w:r w:rsidRPr="005A7ABA">
        <w:rPr>
          <w:rFonts w:ascii="Sylfaen" w:hAnsi="Sylfaen" w:cs="Sylfaen"/>
          <w:lang w:val="ka-GE"/>
        </w:rPr>
        <w:t>დაავადებების</w:t>
      </w:r>
      <w:r w:rsidRPr="005A7ABA">
        <w:rPr>
          <w:rFonts w:ascii="Sylfaen" w:hAnsi="Sylfaen"/>
          <w:lang w:val="ka-GE"/>
        </w:rPr>
        <w:t xml:space="preserve"> </w:t>
      </w:r>
      <w:r w:rsidRPr="005A7ABA">
        <w:rPr>
          <w:rFonts w:ascii="Sylfaen" w:hAnsi="Sylfaen" w:cs="Sylfaen"/>
          <w:lang w:val="ka-GE"/>
        </w:rPr>
        <w:t>მართვის</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მიწოდება.</w:t>
      </w:r>
      <w:r w:rsidRPr="005A7ABA">
        <w:rPr>
          <w:rFonts w:ascii="Sylfaen" w:hAnsi="Sylfaen"/>
          <w:lang w:val="ka-GE"/>
        </w:rPr>
        <w:t xml:space="preserve"> </w:t>
      </w:r>
      <w:r w:rsidRPr="005A7ABA">
        <w:rPr>
          <w:rFonts w:ascii="Sylfaen" w:hAnsi="Sylfaen" w:cs="Sylfaen"/>
          <w:lang w:val="ka-GE"/>
        </w:rPr>
        <w:t>დაინერგება</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მათ</w:t>
      </w:r>
      <w:r w:rsidRPr="005A7ABA">
        <w:rPr>
          <w:rFonts w:ascii="Sylfaen" w:hAnsi="Sylfaen"/>
          <w:lang w:val="ka-GE"/>
        </w:rPr>
        <w:t xml:space="preserve"> </w:t>
      </w:r>
      <w:r w:rsidRPr="005A7ABA">
        <w:rPr>
          <w:rFonts w:ascii="Sylfaen" w:hAnsi="Sylfaen" w:cs="Sylfaen"/>
          <w:lang w:val="ka-GE"/>
        </w:rPr>
        <w:t>შორის,</w:t>
      </w:r>
      <w:r w:rsidRPr="005A7ABA">
        <w:rPr>
          <w:rFonts w:ascii="Sylfaen" w:hAnsi="Sylfaen"/>
          <w:lang w:val="ka-GE"/>
        </w:rPr>
        <w:t xml:space="preserve"> </w:t>
      </w:r>
      <w:r w:rsidRPr="005A7ABA">
        <w:rPr>
          <w:rFonts w:ascii="Sylfaen" w:hAnsi="Sylfaen" w:cs="Sylfaen"/>
          <w:lang w:val="ka-GE"/>
        </w:rPr>
        <w:t>ინოვაციური</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შესყიდვის</w:t>
      </w:r>
      <w:r w:rsidRPr="005A7ABA">
        <w:rPr>
          <w:rFonts w:ascii="Sylfaen" w:hAnsi="Sylfaen"/>
          <w:lang w:val="ka-GE"/>
        </w:rPr>
        <w:t xml:space="preserve"> </w:t>
      </w:r>
      <w:r w:rsidRPr="005A7ABA">
        <w:rPr>
          <w:rFonts w:ascii="Sylfaen" w:hAnsi="Sylfaen" w:cs="Sylfaen"/>
          <w:lang w:val="ka-GE"/>
        </w:rPr>
        <w:t>ეფექტიანი</w:t>
      </w:r>
      <w:r w:rsidRPr="005A7ABA">
        <w:rPr>
          <w:rFonts w:ascii="Sylfaen" w:hAnsi="Sylfaen"/>
          <w:lang w:val="ka-GE"/>
        </w:rPr>
        <w:t xml:space="preserve"> </w:t>
      </w:r>
      <w:r w:rsidRPr="005A7ABA">
        <w:rPr>
          <w:rFonts w:ascii="Sylfaen" w:hAnsi="Sylfaen" w:cs="Sylfaen"/>
          <w:lang w:val="ka-GE"/>
        </w:rPr>
        <w:t>მექანიზმები</w:t>
      </w:r>
      <w:r w:rsidRPr="005A7ABA">
        <w:rPr>
          <w:rFonts w:ascii="Sylfaen" w:hAnsi="Sylfaen"/>
          <w:lang w:val="ka-GE"/>
        </w:rPr>
        <w:t xml:space="preserve">, </w:t>
      </w:r>
      <w:r w:rsidRPr="005A7ABA">
        <w:rPr>
          <w:rFonts w:ascii="Sylfaen" w:hAnsi="Sylfaen" w:cs="Sylfaen"/>
          <w:lang w:val="ka-GE"/>
        </w:rPr>
        <w:t>რათა</w:t>
      </w:r>
      <w:r w:rsidRPr="005A7ABA">
        <w:rPr>
          <w:rFonts w:ascii="Sylfaen" w:hAnsi="Sylfaen"/>
          <w:lang w:val="ka-GE"/>
        </w:rPr>
        <w:t xml:space="preserve"> </w:t>
      </w:r>
      <w:r w:rsidRPr="005A7ABA">
        <w:rPr>
          <w:rFonts w:ascii="Sylfaen" w:hAnsi="Sylfaen" w:cs="Sylfaen"/>
          <w:lang w:val="ka-GE"/>
        </w:rPr>
        <w:t>კიდევ</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გაფართოვდეს</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ჩამონათვალი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მოსარგებლეების</w:t>
      </w:r>
      <w:r w:rsidRPr="005A7ABA">
        <w:rPr>
          <w:rFonts w:ascii="Sylfaen" w:hAnsi="Sylfaen"/>
          <w:lang w:val="ka-GE"/>
        </w:rPr>
        <w:t xml:space="preserve"> </w:t>
      </w:r>
      <w:r w:rsidRPr="005A7ABA">
        <w:rPr>
          <w:rFonts w:ascii="Sylfaen" w:hAnsi="Sylfaen" w:cs="Sylfaen"/>
          <w:lang w:val="ka-GE"/>
        </w:rPr>
        <w:t>ჯგუფები</w:t>
      </w:r>
      <w:r w:rsidRPr="005A7ABA">
        <w:rPr>
          <w:rFonts w:ascii="Sylfaen" w:hAnsi="Sylfaen"/>
          <w:lang w:val="ka-GE"/>
        </w:rPr>
        <w:t xml:space="preserve">, </w:t>
      </w:r>
      <w:r w:rsidRPr="005A7ABA">
        <w:rPr>
          <w:rFonts w:ascii="Sylfaen" w:hAnsi="Sylfaen" w:cs="Sylfaen"/>
          <w:lang w:val="ka-GE"/>
        </w:rPr>
        <w:t>არა</w:t>
      </w:r>
      <w:r w:rsidRPr="005A7ABA">
        <w:rPr>
          <w:rFonts w:ascii="Sylfaen" w:hAnsi="Sylfaen"/>
          <w:lang w:val="ka-GE"/>
        </w:rPr>
        <w:t xml:space="preserve"> </w:t>
      </w:r>
      <w:r w:rsidRPr="005A7ABA">
        <w:rPr>
          <w:rFonts w:ascii="Sylfaen" w:hAnsi="Sylfaen" w:cs="Sylfaen"/>
          <w:lang w:val="ka-GE"/>
        </w:rPr>
        <w:t>მხოლოდ</w:t>
      </w:r>
      <w:r w:rsidRPr="005A7ABA">
        <w:rPr>
          <w:rFonts w:ascii="Sylfaen" w:hAnsi="Sylfaen"/>
          <w:lang w:val="ka-GE"/>
        </w:rPr>
        <w:t xml:space="preserve"> </w:t>
      </w:r>
      <w:r w:rsidRPr="005A7ABA">
        <w:rPr>
          <w:rFonts w:ascii="Sylfaen" w:hAnsi="Sylfaen" w:cs="Sylfaen"/>
          <w:lang w:val="ka-GE"/>
        </w:rPr>
        <w:t>საპენსიო</w:t>
      </w:r>
      <w:r w:rsidRPr="005A7ABA">
        <w:rPr>
          <w:rFonts w:ascii="Sylfaen" w:hAnsi="Sylfaen"/>
          <w:lang w:val="ka-GE"/>
        </w:rPr>
        <w:t xml:space="preserve">, </w:t>
      </w:r>
      <w:r w:rsidRPr="005A7ABA">
        <w:rPr>
          <w:rFonts w:ascii="Sylfaen" w:hAnsi="Sylfaen" w:cs="Sylfaen"/>
          <w:lang w:val="ka-GE"/>
        </w:rPr>
        <w:t>არამედ</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დაბალი</w:t>
      </w:r>
      <w:r w:rsidRPr="005A7ABA">
        <w:rPr>
          <w:rFonts w:ascii="Sylfaen" w:hAnsi="Sylfaen"/>
          <w:lang w:val="ka-GE"/>
        </w:rPr>
        <w:t xml:space="preserve"> </w:t>
      </w:r>
      <w:r w:rsidRPr="005A7ABA">
        <w:rPr>
          <w:rFonts w:ascii="Sylfaen" w:hAnsi="Sylfaen" w:cs="Sylfaen"/>
          <w:lang w:val="ka-GE"/>
        </w:rPr>
        <w:t>ასაკობრივი</w:t>
      </w:r>
      <w:r w:rsidRPr="005A7ABA">
        <w:rPr>
          <w:rFonts w:ascii="Sylfaen" w:hAnsi="Sylfaen"/>
          <w:lang w:val="ka-GE"/>
        </w:rPr>
        <w:t xml:space="preserve"> </w:t>
      </w:r>
      <w:r w:rsidRPr="005A7ABA">
        <w:rPr>
          <w:rFonts w:ascii="Sylfaen" w:hAnsi="Sylfaen" w:cs="Sylfaen"/>
          <w:lang w:val="ka-GE"/>
        </w:rPr>
        <w:t>ჯგუფიდან</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ამ</w:t>
      </w:r>
      <w:r w:rsidRPr="005A7ABA">
        <w:rPr>
          <w:rFonts w:ascii="Sylfaen" w:hAnsi="Sylfaen"/>
          <w:lang w:val="ka-GE"/>
        </w:rPr>
        <w:t xml:space="preserve"> </w:t>
      </w:r>
      <w:r w:rsidRPr="005A7ABA">
        <w:rPr>
          <w:rFonts w:ascii="Sylfaen" w:hAnsi="Sylfaen" w:cs="Sylfaen"/>
          <w:lang w:val="ka-GE"/>
        </w:rPr>
        <w:t>გზით</w:t>
      </w:r>
      <w:r w:rsidRPr="005A7ABA">
        <w:rPr>
          <w:rFonts w:ascii="Sylfaen" w:hAnsi="Sylfaen"/>
          <w:lang w:val="ka-GE"/>
        </w:rPr>
        <w:t xml:space="preserve"> </w:t>
      </w:r>
      <w:r w:rsidRPr="005A7ABA">
        <w:rPr>
          <w:rFonts w:ascii="Sylfaen" w:hAnsi="Sylfaen" w:cs="Sylfaen"/>
          <w:lang w:val="ka-GE"/>
        </w:rPr>
        <w:t>შემცირდეს</w:t>
      </w:r>
      <w:r w:rsidRPr="005A7ABA">
        <w:rPr>
          <w:rFonts w:ascii="Sylfaen" w:hAnsi="Sylfaen"/>
          <w:lang w:val="ka-GE"/>
        </w:rPr>
        <w:t xml:space="preserve"> </w:t>
      </w:r>
      <w:r w:rsidRPr="005A7ABA">
        <w:rPr>
          <w:rFonts w:ascii="Sylfaen" w:hAnsi="Sylfaen" w:cs="Sylfaen"/>
          <w:lang w:val="ka-GE"/>
        </w:rPr>
        <w:t>ქრონიკული</w:t>
      </w:r>
      <w:r w:rsidRPr="005A7ABA">
        <w:rPr>
          <w:rFonts w:ascii="Sylfaen" w:hAnsi="Sylfaen"/>
          <w:lang w:val="ka-GE"/>
        </w:rPr>
        <w:t xml:space="preserve"> </w:t>
      </w:r>
      <w:r w:rsidRPr="005A7ABA">
        <w:rPr>
          <w:rFonts w:ascii="Sylfaen" w:hAnsi="Sylfaen" w:cs="Sylfaen"/>
          <w:lang w:val="ka-GE"/>
        </w:rPr>
        <w:t>დაავადებების</w:t>
      </w:r>
      <w:r w:rsidRPr="005A7ABA">
        <w:rPr>
          <w:rFonts w:ascii="Sylfaen" w:hAnsi="Sylfaen"/>
          <w:lang w:val="ka-GE"/>
        </w:rPr>
        <w:t xml:space="preserve"> </w:t>
      </w:r>
      <w:r w:rsidRPr="005A7ABA">
        <w:rPr>
          <w:rFonts w:ascii="Sylfaen" w:hAnsi="Sylfaen" w:cs="Sylfaen"/>
          <w:lang w:val="ka-GE"/>
        </w:rPr>
        <w:t>გართულებებთან</w:t>
      </w:r>
      <w:r w:rsidRPr="005A7ABA">
        <w:rPr>
          <w:rFonts w:ascii="Sylfaen" w:hAnsi="Sylfaen"/>
          <w:lang w:val="ka-GE"/>
        </w:rPr>
        <w:t xml:space="preserve"> </w:t>
      </w:r>
      <w:r w:rsidRPr="005A7ABA">
        <w:rPr>
          <w:rFonts w:ascii="Sylfaen" w:hAnsi="Sylfaen" w:cs="Sylfaen"/>
          <w:lang w:val="ka-GE"/>
        </w:rPr>
        <w:t>დაკავშირებული</w:t>
      </w:r>
      <w:r w:rsidRPr="005A7ABA">
        <w:rPr>
          <w:rFonts w:ascii="Sylfaen" w:hAnsi="Sylfaen"/>
          <w:lang w:val="ka-GE"/>
        </w:rPr>
        <w:t xml:space="preserve"> </w:t>
      </w:r>
      <w:r w:rsidRPr="005A7ABA">
        <w:rPr>
          <w:rFonts w:ascii="Sylfaen" w:hAnsi="Sylfaen" w:cs="Sylfaen"/>
          <w:lang w:val="ka-GE"/>
        </w:rPr>
        <w:t>ეკონომიკური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ტვირთი</w:t>
      </w:r>
      <w:r w:rsidRPr="005A7ABA">
        <w:rPr>
          <w:rFonts w:ascii="Sylfaen" w:hAnsi="Sylfaen"/>
          <w:lang w:val="ka-GE"/>
        </w:rPr>
        <w:t xml:space="preserve">. </w:t>
      </w:r>
    </w:p>
    <w:p w:rsidR="00D713D3" w:rsidRPr="005A7ABA" w:rsidRDefault="00D713D3" w:rsidP="00D713D3">
      <w:pPr>
        <w:jc w:val="both"/>
        <w:rPr>
          <w:rFonts w:ascii="Sylfaen" w:hAnsi="Sylfaen"/>
          <w:lang w:val="ka-GE"/>
        </w:rPr>
      </w:pPr>
      <w:r w:rsidRPr="005A7ABA">
        <w:rPr>
          <w:rFonts w:ascii="Sylfaen" w:hAnsi="Sylfaen" w:cs="Sylfaen"/>
          <w:lang w:val="ka-GE"/>
        </w:rPr>
        <w:t>საზოგადოებრივი</w:t>
      </w:r>
      <w:r w:rsidRPr="005A7ABA">
        <w:rPr>
          <w:rFonts w:ascii="Sylfaen" w:hAnsi="Sylfaen"/>
          <w:lang w:val="ka-GE"/>
        </w:rPr>
        <w:t xml:space="preserve"> </w:t>
      </w:r>
      <w:r w:rsidRPr="005A7ABA">
        <w:rPr>
          <w:rFonts w:ascii="Sylfaen" w:hAnsi="Sylfaen" w:cs="Sylfaen"/>
          <w:lang w:val="ka-GE"/>
        </w:rPr>
        <w:t>ჯანდაცვის</w:t>
      </w:r>
      <w:r w:rsidRPr="005A7ABA">
        <w:rPr>
          <w:rFonts w:ascii="Sylfaen" w:hAnsi="Sylfaen"/>
          <w:lang w:val="ka-GE"/>
        </w:rPr>
        <w:t xml:space="preserve"> </w:t>
      </w:r>
      <w:r w:rsidRPr="005A7ABA">
        <w:rPr>
          <w:rFonts w:ascii="Sylfaen" w:hAnsi="Sylfaen" w:cs="Sylfaen"/>
          <w:lang w:val="ka-GE"/>
        </w:rPr>
        <w:t>მიმართულებით,</w:t>
      </w:r>
      <w:r w:rsidRPr="005A7ABA">
        <w:rPr>
          <w:rFonts w:ascii="Sylfaen" w:hAnsi="Sylfaen"/>
          <w:lang w:val="ka-GE"/>
        </w:rPr>
        <w:t xml:space="preserve"> დაავადებათა ადრეული გამოვლენისა და რეაგირების შესაძლებლობების, ჯანმრთელობის რისკების შემცირებისა და ბიოლოგიური უსაფრთხოების უზრუნველსაყოფად, განვითარდება გენომური ზედამხედველობა, მათ შორის, ანტიმიკრობულ რეზისტენტობაზე.</w:t>
      </w:r>
      <w:r w:rsidRPr="005A7ABA">
        <w:rPr>
          <w:rFonts w:ascii="Sylfaen" w:hAnsi="Sylfaen"/>
          <w:bCs/>
          <w:lang w:val="ka-GE"/>
        </w:rPr>
        <w:t xml:space="preserve"> </w:t>
      </w:r>
      <w:r w:rsidRPr="005A7ABA">
        <w:rPr>
          <w:rFonts w:ascii="Sylfaen" w:hAnsi="Sylfaen" w:cs="Sylfaen"/>
          <w:lang w:val="ka-GE"/>
        </w:rPr>
        <w:t>გატარდება</w:t>
      </w:r>
      <w:r w:rsidRPr="005A7ABA">
        <w:rPr>
          <w:rFonts w:ascii="Sylfaen" w:hAnsi="Sylfaen"/>
          <w:lang w:val="ka-GE"/>
        </w:rPr>
        <w:t xml:space="preserve"> </w:t>
      </w:r>
      <w:r w:rsidRPr="005A7ABA">
        <w:rPr>
          <w:rFonts w:ascii="Sylfaen" w:hAnsi="Sylfaen" w:cs="Sylfaen"/>
          <w:lang w:val="ka-GE"/>
        </w:rPr>
        <w:t>მოსახლეობის</w:t>
      </w:r>
      <w:r w:rsidRPr="005A7ABA">
        <w:rPr>
          <w:rFonts w:ascii="Sylfaen" w:hAnsi="Sylfaen"/>
          <w:lang w:val="ka-GE"/>
        </w:rPr>
        <w:t xml:space="preserve"> </w:t>
      </w:r>
      <w:r w:rsidRPr="005A7ABA">
        <w:rPr>
          <w:rFonts w:ascii="Sylfaen" w:hAnsi="Sylfaen" w:cs="Sylfaen"/>
          <w:lang w:val="ka-GE"/>
        </w:rPr>
        <w:t>ჯანმრთელობის</w:t>
      </w:r>
      <w:r w:rsidRPr="005A7ABA">
        <w:rPr>
          <w:rFonts w:ascii="Sylfaen" w:hAnsi="Sylfaen"/>
          <w:lang w:val="ka-GE"/>
        </w:rPr>
        <w:t xml:space="preserve"> </w:t>
      </w:r>
      <w:r w:rsidRPr="005A7ABA">
        <w:rPr>
          <w:rFonts w:ascii="Sylfaen" w:hAnsi="Sylfaen" w:cs="Sylfaen"/>
          <w:lang w:val="ka-GE"/>
        </w:rPr>
        <w:t>ხელშეწყობის</w:t>
      </w:r>
      <w:r w:rsidRPr="005A7ABA">
        <w:rPr>
          <w:rFonts w:ascii="Sylfaen" w:hAnsi="Sylfaen"/>
          <w:lang w:val="ka-GE"/>
        </w:rPr>
        <w:t xml:space="preserve">, </w:t>
      </w:r>
      <w:r w:rsidRPr="005A7ABA">
        <w:rPr>
          <w:rFonts w:ascii="Sylfaen" w:hAnsi="Sylfaen" w:cs="Sylfaen"/>
          <w:lang w:val="ka-GE"/>
        </w:rPr>
        <w:t>ჯანსაღი</w:t>
      </w:r>
      <w:r w:rsidRPr="005A7ABA">
        <w:rPr>
          <w:rFonts w:ascii="Sylfaen" w:hAnsi="Sylfaen"/>
          <w:lang w:val="ka-GE"/>
        </w:rPr>
        <w:t xml:space="preserve"> </w:t>
      </w:r>
      <w:r w:rsidRPr="005A7ABA">
        <w:rPr>
          <w:rFonts w:ascii="Sylfaen" w:hAnsi="Sylfaen" w:cs="Sylfaen"/>
          <w:lang w:val="ka-GE"/>
        </w:rPr>
        <w:t>ცხოვრების</w:t>
      </w:r>
      <w:r w:rsidRPr="005A7ABA">
        <w:rPr>
          <w:rFonts w:ascii="Sylfaen" w:hAnsi="Sylfaen"/>
          <w:lang w:val="ka-GE"/>
        </w:rPr>
        <w:t xml:space="preserve"> </w:t>
      </w:r>
      <w:r w:rsidRPr="005A7ABA">
        <w:rPr>
          <w:rFonts w:ascii="Sylfaen" w:hAnsi="Sylfaen" w:cs="Sylfaen"/>
          <w:lang w:val="ka-GE"/>
        </w:rPr>
        <w:t>წესის</w:t>
      </w:r>
      <w:r w:rsidRPr="005A7ABA">
        <w:rPr>
          <w:rFonts w:ascii="Sylfaen" w:hAnsi="Sylfaen"/>
          <w:lang w:val="ka-GE"/>
        </w:rPr>
        <w:t xml:space="preserve"> </w:t>
      </w:r>
      <w:r w:rsidRPr="005A7ABA">
        <w:rPr>
          <w:rFonts w:ascii="Sylfaen" w:hAnsi="Sylfaen" w:cs="Sylfaen"/>
          <w:lang w:val="ka-GE"/>
        </w:rPr>
        <w:t>დამკვიდრებისა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გადამდებ</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არაგადამდებ</w:t>
      </w:r>
      <w:r w:rsidRPr="005A7ABA">
        <w:rPr>
          <w:rFonts w:ascii="Sylfaen" w:hAnsi="Sylfaen"/>
          <w:lang w:val="ka-GE"/>
        </w:rPr>
        <w:t xml:space="preserve"> </w:t>
      </w:r>
      <w:r w:rsidRPr="005A7ABA">
        <w:rPr>
          <w:rFonts w:ascii="Sylfaen" w:hAnsi="Sylfaen" w:cs="Sylfaen"/>
          <w:lang w:val="ka-GE"/>
        </w:rPr>
        <w:t>დაავადებათა</w:t>
      </w:r>
      <w:r w:rsidRPr="005A7ABA">
        <w:rPr>
          <w:rFonts w:ascii="Sylfaen" w:hAnsi="Sylfaen"/>
          <w:lang w:val="ka-GE"/>
        </w:rPr>
        <w:t xml:space="preserve"> </w:t>
      </w:r>
      <w:r w:rsidRPr="005A7ABA">
        <w:rPr>
          <w:rFonts w:ascii="Sylfaen" w:hAnsi="Sylfaen" w:cs="Sylfaen"/>
          <w:lang w:val="ka-GE"/>
        </w:rPr>
        <w:t>პრევენციის</w:t>
      </w:r>
      <w:r w:rsidRPr="005A7ABA">
        <w:rPr>
          <w:rFonts w:ascii="Sylfaen" w:hAnsi="Sylfaen"/>
          <w:lang w:val="ka-GE"/>
        </w:rPr>
        <w:t xml:space="preserve"> ღონისძიებები, მათ შორის, იმუნიზაციის პროგრამის მდგრადობით. გაიზრდება პროგრამების საბიუჯეტო დაფინანსება და ეფექტიანობა. გაფართოვდება მოსახლეობისთვის საგანმანათლებლო კამპანიები კიბოს სკრინინგის თაობაზე. გაფართოვდება საშვილოსნოს ყელის კიბოზე სკრინინგის ახალი მეთოდით განხორციელების კომპონენტი. განხორციელდება საერთაშორისო თანამშრომლობა ჩეხეთის მთავრობასთან, ონკოლოგიური დარგის გაძლიერების მიზნით, რაც ითვალისწინებს ქართველი სპეციალისტების გადამზადებას, ასევე საქართველოში კიბოს დიაგნოსტიკისა და მკურნალობის უახლესი მეთოდების </w:t>
      </w:r>
      <w:r w:rsidRPr="005A7ABA">
        <w:rPr>
          <w:rFonts w:ascii="Sylfaen" w:hAnsi="Sylfaen" w:cs="Sylfaen"/>
          <w:lang w:val="ka-GE"/>
        </w:rPr>
        <w:t>დანერგვას</w:t>
      </w:r>
      <w:r w:rsidRPr="005A7ABA">
        <w:rPr>
          <w:rFonts w:ascii="Sylfaen" w:hAnsi="Sylfaen"/>
          <w:lang w:val="ka-GE"/>
        </w:rPr>
        <w:t>. ამავდროულად, უცხოეთის წამყვან კლინიკებთან ქართველი ექიმების თანამშრომლობის ხელშეწყობით, ქვეყანაში დაინერგება ონკოლოგიური დაავადებების მართვის უახლესი მეთოდები.</w:t>
      </w:r>
    </w:p>
    <w:p w:rsidR="00D713D3" w:rsidRPr="005A7ABA" w:rsidRDefault="00D713D3" w:rsidP="00D713D3">
      <w:pPr>
        <w:jc w:val="both"/>
        <w:rPr>
          <w:rFonts w:ascii="Sylfaen" w:hAnsi="Sylfaen"/>
          <w:lang w:val="ka-GE"/>
        </w:rPr>
      </w:pPr>
      <w:r w:rsidRPr="005A7ABA">
        <w:rPr>
          <w:rFonts w:ascii="Sylfaen" w:hAnsi="Sylfaen" w:cs="Sylfaen"/>
          <w:lang w:val="ka-GE"/>
        </w:rPr>
        <w:t>დაავადების</w:t>
      </w:r>
      <w:r w:rsidRPr="005A7ABA">
        <w:rPr>
          <w:rFonts w:ascii="Sylfaen" w:hAnsi="Sylfaen"/>
          <w:lang w:val="ka-GE"/>
        </w:rPr>
        <w:t xml:space="preserve"> </w:t>
      </w:r>
      <w:r w:rsidRPr="005A7ABA">
        <w:rPr>
          <w:rFonts w:ascii="Sylfaen" w:hAnsi="Sylfaen" w:cs="Sylfaen"/>
          <w:lang w:val="ka-GE"/>
        </w:rPr>
        <w:t>პრევენციის</w:t>
      </w:r>
      <w:r w:rsidRPr="005A7ABA">
        <w:rPr>
          <w:rFonts w:ascii="Sylfaen" w:hAnsi="Sylfaen"/>
          <w:lang w:val="ka-GE"/>
        </w:rPr>
        <w:t xml:space="preserve">, </w:t>
      </w:r>
      <w:r w:rsidRPr="005A7ABA">
        <w:rPr>
          <w:rFonts w:ascii="Sylfaen" w:hAnsi="Sylfaen" w:cs="Sylfaen"/>
          <w:lang w:val="ka-GE"/>
        </w:rPr>
        <w:t>დიაგნოსტიკისა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მკურნალობის</w:t>
      </w:r>
      <w:r w:rsidRPr="005A7ABA">
        <w:rPr>
          <w:rFonts w:ascii="Sylfaen" w:hAnsi="Sylfaen"/>
          <w:lang w:val="ka-GE"/>
        </w:rPr>
        <w:t xml:space="preserve"> </w:t>
      </w:r>
      <w:r w:rsidRPr="005A7ABA">
        <w:rPr>
          <w:rFonts w:ascii="Sylfaen" w:hAnsi="Sylfaen" w:cs="Sylfaen"/>
          <w:lang w:val="ka-GE"/>
        </w:rPr>
        <w:t>გზით,</w:t>
      </w:r>
      <w:r w:rsidRPr="005A7ABA">
        <w:rPr>
          <w:rFonts w:ascii="Sylfaen" w:hAnsi="Sylfaen"/>
          <w:lang w:val="ka-GE"/>
        </w:rPr>
        <w:t xml:space="preserve"> C </w:t>
      </w:r>
      <w:r w:rsidRPr="005A7ABA">
        <w:rPr>
          <w:rFonts w:ascii="Sylfaen" w:hAnsi="Sylfaen" w:cs="Sylfaen"/>
          <w:lang w:val="ka-GE"/>
        </w:rPr>
        <w:t>ჰეპატიტის</w:t>
      </w:r>
      <w:r w:rsidRPr="005A7ABA">
        <w:rPr>
          <w:rFonts w:ascii="Sylfaen" w:hAnsi="Sylfaen"/>
          <w:lang w:val="ka-GE"/>
        </w:rPr>
        <w:t xml:space="preserve"> </w:t>
      </w:r>
      <w:r w:rsidRPr="005A7ABA">
        <w:rPr>
          <w:rFonts w:ascii="Sylfaen" w:hAnsi="Sylfaen" w:cs="Sylfaen"/>
          <w:lang w:val="ka-GE"/>
        </w:rPr>
        <w:t>ელიმინაციის</w:t>
      </w:r>
      <w:r w:rsidRPr="005A7ABA">
        <w:rPr>
          <w:rFonts w:ascii="Sylfaen" w:hAnsi="Sylfaen"/>
          <w:lang w:val="ka-GE"/>
        </w:rPr>
        <w:t xml:space="preserve"> </w:t>
      </w:r>
      <w:r w:rsidRPr="005A7ABA">
        <w:rPr>
          <w:rFonts w:ascii="Sylfaen" w:hAnsi="Sylfaen" w:cs="Sylfaen"/>
          <w:lang w:val="ka-GE"/>
        </w:rPr>
        <w:t>მისაღწევად,</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„C </w:t>
      </w:r>
      <w:r w:rsidRPr="005A7ABA">
        <w:rPr>
          <w:rFonts w:ascii="Sylfaen" w:hAnsi="Sylfaen" w:cs="Sylfaen"/>
          <w:lang w:val="ka-GE"/>
        </w:rPr>
        <w:t>ჰეპატიტის</w:t>
      </w:r>
      <w:r w:rsidRPr="005A7ABA">
        <w:rPr>
          <w:rFonts w:ascii="Sylfaen" w:hAnsi="Sylfaen"/>
          <w:lang w:val="ka-GE"/>
        </w:rPr>
        <w:t xml:space="preserve"> </w:t>
      </w:r>
      <w:r w:rsidRPr="005A7ABA">
        <w:rPr>
          <w:rFonts w:ascii="Sylfaen" w:hAnsi="Sylfaen" w:cs="Sylfaen"/>
          <w:lang w:val="ka-GE"/>
        </w:rPr>
        <w:t>მართვის</w:t>
      </w:r>
      <w:r w:rsidRPr="005A7ABA">
        <w:rPr>
          <w:rFonts w:ascii="Sylfaen" w:hAnsi="Sylfaen"/>
          <w:lang w:val="ka-GE"/>
        </w:rPr>
        <w:t xml:space="preserve"> </w:t>
      </w:r>
      <w:r w:rsidRPr="005A7ABA">
        <w:rPr>
          <w:rFonts w:ascii="Sylfaen" w:hAnsi="Sylfaen" w:cs="Sylfaen"/>
          <w:lang w:val="ka-GE"/>
        </w:rPr>
        <w:t>სახელმწიფო</w:t>
      </w:r>
      <w:r w:rsidRPr="005A7ABA">
        <w:rPr>
          <w:rFonts w:ascii="Sylfaen" w:hAnsi="Sylfaen"/>
          <w:lang w:val="ka-GE"/>
        </w:rPr>
        <w:t xml:space="preserve"> </w:t>
      </w:r>
      <w:r w:rsidRPr="005A7ABA">
        <w:rPr>
          <w:rFonts w:ascii="Sylfaen" w:hAnsi="Sylfaen" w:cs="Sylfaen"/>
          <w:lang w:val="ka-GE"/>
        </w:rPr>
        <w:t>პროგრამა“</w:t>
      </w:r>
      <w:r w:rsidRPr="005A7ABA">
        <w:rPr>
          <w:rFonts w:ascii="Sylfaen" w:hAnsi="Sylfaen"/>
          <w:lang w:val="ka-GE"/>
        </w:rPr>
        <w:t xml:space="preserve">. გაიზრდება B </w:t>
      </w:r>
      <w:r w:rsidRPr="005A7ABA">
        <w:rPr>
          <w:rFonts w:ascii="Sylfaen" w:hAnsi="Sylfaen" w:cs="Sylfaen"/>
          <w:lang w:val="ka-GE"/>
        </w:rPr>
        <w:t>ჰეპატიტის</w:t>
      </w:r>
      <w:r w:rsidRPr="005A7ABA">
        <w:rPr>
          <w:rFonts w:ascii="Sylfaen" w:hAnsi="Sylfaen"/>
          <w:lang w:val="ka-GE"/>
        </w:rPr>
        <w:t xml:space="preserve"> </w:t>
      </w:r>
      <w:r w:rsidRPr="005A7ABA">
        <w:rPr>
          <w:rFonts w:ascii="Sylfaen" w:hAnsi="Sylfaen" w:cs="Sylfaen"/>
          <w:lang w:val="ka-GE"/>
        </w:rPr>
        <w:t>პრევენციისა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მკურნალობის</w:t>
      </w:r>
      <w:r w:rsidRPr="005A7ABA">
        <w:rPr>
          <w:rFonts w:ascii="Sylfaen" w:hAnsi="Sylfaen"/>
          <w:lang w:val="ka-GE"/>
        </w:rPr>
        <w:t xml:space="preserve"> </w:t>
      </w:r>
      <w:r w:rsidRPr="005A7ABA">
        <w:rPr>
          <w:rFonts w:ascii="Sylfaen" w:hAnsi="Sylfaen" w:cs="Sylfaen"/>
          <w:lang w:val="ka-GE"/>
        </w:rPr>
        <w:t>პროგრამით</w:t>
      </w:r>
      <w:r w:rsidRPr="005A7ABA">
        <w:rPr>
          <w:rFonts w:ascii="Sylfaen" w:hAnsi="Sylfaen"/>
          <w:lang w:val="ka-GE"/>
        </w:rPr>
        <w:t xml:space="preserve"> </w:t>
      </w:r>
      <w:r w:rsidRPr="005A7ABA">
        <w:rPr>
          <w:rFonts w:ascii="Sylfaen" w:hAnsi="Sylfaen" w:cs="Sylfaen"/>
          <w:lang w:val="ka-GE"/>
        </w:rPr>
        <w:t>მოცული</w:t>
      </w:r>
      <w:r w:rsidRPr="005A7ABA">
        <w:rPr>
          <w:rFonts w:ascii="Sylfaen" w:hAnsi="Sylfaen"/>
          <w:lang w:val="ka-GE"/>
        </w:rPr>
        <w:t xml:space="preserve"> </w:t>
      </w:r>
      <w:r w:rsidRPr="005A7ABA">
        <w:rPr>
          <w:rFonts w:ascii="Sylfaen" w:hAnsi="Sylfaen" w:cs="Sylfaen"/>
          <w:lang w:val="ka-GE"/>
        </w:rPr>
        <w:t>ბენეფიციარების</w:t>
      </w:r>
      <w:r w:rsidRPr="005A7ABA">
        <w:rPr>
          <w:rFonts w:ascii="Sylfaen" w:hAnsi="Sylfaen"/>
          <w:lang w:val="ka-GE"/>
        </w:rPr>
        <w:t xml:space="preserve"> </w:t>
      </w:r>
      <w:r w:rsidRPr="005A7ABA">
        <w:rPr>
          <w:rFonts w:ascii="Sylfaen" w:hAnsi="Sylfaen" w:cs="Sylfaen"/>
          <w:lang w:val="ka-GE"/>
        </w:rPr>
        <w:t>რაოდენობა</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C </w:t>
      </w:r>
      <w:r w:rsidRPr="005A7ABA">
        <w:rPr>
          <w:rFonts w:ascii="Sylfaen" w:hAnsi="Sylfaen" w:cs="Sylfaen"/>
          <w:lang w:val="ka-GE"/>
        </w:rPr>
        <w:t>და</w:t>
      </w:r>
      <w:r w:rsidRPr="005A7ABA">
        <w:rPr>
          <w:rFonts w:ascii="Sylfaen" w:hAnsi="Sylfaen"/>
          <w:lang w:val="ka-GE"/>
        </w:rPr>
        <w:t xml:space="preserve"> B </w:t>
      </w:r>
      <w:r w:rsidRPr="005A7ABA">
        <w:rPr>
          <w:rFonts w:ascii="Sylfaen" w:hAnsi="Sylfaen" w:cs="Sylfaen"/>
          <w:lang w:val="ka-GE"/>
        </w:rPr>
        <w:t>ვირუსული</w:t>
      </w:r>
      <w:r w:rsidRPr="005A7ABA">
        <w:rPr>
          <w:rFonts w:ascii="Sylfaen" w:hAnsi="Sylfaen"/>
          <w:lang w:val="ka-GE"/>
        </w:rPr>
        <w:t xml:space="preserve"> </w:t>
      </w:r>
      <w:r w:rsidRPr="005A7ABA">
        <w:rPr>
          <w:rFonts w:ascii="Sylfaen" w:hAnsi="Sylfaen" w:cs="Sylfaen"/>
          <w:lang w:val="ka-GE"/>
        </w:rPr>
        <w:t>ჰეპატიტების</w:t>
      </w:r>
      <w:r w:rsidRPr="005A7ABA">
        <w:rPr>
          <w:rFonts w:ascii="Sylfaen" w:hAnsi="Sylfaen"/>
          <w:lang w:val="ka-GE"/>
        </w:rPr>
        <w:t xml:space="preserve"> </w:t>
      </w:r>
      <w:r w:rsidRPr="005A7ABA">
        <w:rPr>
          <w:rFonts w:ascii="Sylfaen" w:hAnsi="Sylfaen" w:cs="Sylfaen"/>
          <w:lang w:val="ka-GE"/>
        </w:rPr>
        <w:t>პრევენციის</w:t>
      </w:r>
      <w:r w:rsidRPr="005A7ABA">
        <w:rPr>
          <w:rFonts w:ascii="Sylfaen" w:hAnsi="Sylfaen"/>
          <w:lang w:val="ka-GE"/>
        </w:rPr>
        <w:t xml:space="preserve">, </w:t>
      </w:r>
      <w:r w:rsidRPr="005A7ABA">
        <w:rPr>
          <w:rFonts w:ascii="Sylfaen" w:hAnsi="Sylfaen" w:cs="Sylfaen"/>
          <w:lang w:val="ka-GE"/>
        </w:rPr>
        <w:t>ტესტირებისა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მკურნალობის</w:t>
      </w:r>
      <w:r w:rsidRPr="005A7ABA">
        <w:rPr>
          <w:rFonts w:ascii="Sylfaen" w:hAnsi="Sylfaen"/>
          <w:lang w:val="ka-GE"/>
        </w:rPr>
        <w:t xml:space="preserve"> </w:t>
      </w:r>
      <w:r w:rsidRPr="005A7ABA">
        <w:rPr>
          <w:rFonts w:ascii="Sylfaen" w:hAnsi="Sylfaen" w:cs="Sylfaen"/>
          <w:lang w:val="ka-GE"/>
        </w:rPr>
        <w:t>სარგებლის</w:t>
      </w:r>
      <w:r w:rsidRPr="005A7ABA">
        <w:rPr>
          <w:rFonts w:ascii="Sylfaen" w:hAnsi="Sylfaen"/>
          <w:lang w:val="ka-GE"/>
        </w:rPr>
        <w:t xml:space="preserve"> </w:t>
      </w:r>
      <w:r w:rsidRPr="005A7ABA">
        <w:rPr>
          <w:rFonts w:ascii="Sylfaen" w:hAnsi="Sylfaen" w:cs="Sylfaen"/>
          <w:lang w:val="ka-GE"/>
        </w:rPr>
        <w:t>შესახებ</w:t>
      </w:r>
      <w:r w:rsidRPr="005A7ABA">
        <w:rPr>
          <w:rFonts w:ascii="Sylfaen" w:hAnsi="Sylfaen"/>
          <w:lang w:val="ka-GE"/>
        </w:rPr>
        <w:t xml:space="preserve"> </w:t>
      </w:r>
      <w:r w:rsidRPr="005A7ABA">
        <w:rPr>
          <w:rFonts w:ascii="Sylfaen" w:hAnsi="Sylfaen" w:cs="Sylfaen"/>
          <w:lang w:val="ka-GE"/>
        </w:rPr>
        <w:t>ცნობიერების</w:t>
      </w:r>
      <w:r w:rsidRPr="005A7ABA">
        <w:rPr>
          <w:rFonts w:ascii="Sylfaen" w:hAnsi="Sylfaen"/>
          <w:lang w:val="ka-GE"/>
        </w:rPr>
        <w:t xml:space="preserve"> </w:t>
      </w:r>
      <w:r w:rsidRPr="005A7ABA">
        <w:rPr>
          <w:rFonts w:ascii="Sylfaen" w:hAnsi="Sylfaen" w:cs="Sylfaen"/>
          <w:lang w:val="ka-GE"/>
        </w:rPr>
        <w:t>ამაღლების</w:t>
      </w:r>
      <w:r w:rsidRPr="005A7ABA">
        <w:rPr>
          <w:rFonts w:ascii="Sylfaen" w:hAnsi="Sylfaen"/>
          <w:lang w:val="ka-GE"/>
        </w:rPr>
        <w:t xml:space="preserve"> </w:t>
      </w:r>
      <w:r w:rsidRPr="005A7ABA">
        <w:rPr>
          <w:rFonts w:ascii="Sylfaen" w:hAnsi="Sylfaen" w:cs="Sylfaen"/>
          <w:lang w:val="ka-GE"/>
        </w:rPr>
        <w:t>ღონისძიებები</w:t>
      </w:r>
      <w:r w:rsidRPr="005A7ABA">
        <w:rPr>
          <w:rFonts w:ascii="Sylfaen" w:hAnsi="Sylfaen"/>
          <w:lang w:val="ka-GE"/>
        </w:rPr>
        <w:t xml:space="preserve"> </w:t>
      </w:r>
      <w:r w:rsidRPr="005A7ABA">
        <w:rPr>
          <w:rFonts w:ascii="Sylfaen" w:hAnsi="Sylfaen" w:cs="Sylfaen"/>
          <w:lang w:val="ka-GE"/>
        </w:rPr>
        <w:t>მოსახლეობაში</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პერსონალსა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მაღალი</w:t>
      </w:r>
      <w:r w:rsidRPr="005A7ABA">
        <w:rPr>
          <w:rFonts w:ascii="Sylfaen" w:hAnsi="Sylfaen"/>
          <w:lang w:val="ka-GE"/>
        </w:rPr>
        <w:t xml:space="preserve"> </w:t>
      </w:r>
      <w:r w:rsidRPr="005A7ABA">
        <w:rPr>
          <w:rFonts w:ascii="Sylfaen" w:hAnsi="Sylfaen" w:cs="Sylfaen"/>
          <w:lang w:val="ka-GE"/>
        </w:rPr>
        <w:t>რისკის</w:t>
      </w:r>
      <w:r w:rsidRPr="005A7ABA">
        <w:rPr>
          <w:rFonts w:ascii="Sylfaen" w:hAnsi="Sylfaen"/>
          <w:lang w:val="ka-GE"/>
        </w:rPr>
        <w:t xml:space="preserve"> </w:t>
      </w:r>
      <w:r w:rsidRPr="005A7ABA">
        <w:rPr>
          <w:rFonts w:ascii="Sylfaen" w:hAnsi="Sylfaen" w:cs="Sylfaen"/>
          <w:lang w:val="ka-GE"/>
        </w:rPr>
        <w:t>ჯგუფებში</w:t>
      </w:r>
      <w:r w:rsidRPr="005A7ABA">
        <w:rPr>
          <w:rFonts w:ascii="Sylfaen" w:hAnsi="Sylfaen"/>
          <w:lang w:val="ka-GE"/>
        </w:rPr>
        <w:t xml:space="preserve">. </w:t>
      </w:r>
      <w:r w:rsidRPr="005A7ABA">
        <w:rPr>
          <w:rFonts w:ascii="Sylfaen" w:hAnsi="Sylfaen" w:cs="Sylfaen"/>
          <w:lang w:val="ka-GE"/>
        </w:rPr>
        <w:t>ტუბერკულოზით</w:t>
      </w:r>
      <w:r w:rsidRPr="005A7ABA">
        <w:rPr>
          <w:rFonts w:ascii="Sylfaen" w:hAnsi="Sylfaen"/>
          <w:lang w:val="ka-GE"/>
        </w:rPr>
        <w:t xml:space="preserve"> </w:t>
      </w:r>
      <w:r w:rsidRPr="005A7ABA">
        <w:rPr>
          <w:rFonts w:ascii="Sylfaen" w:hAnsi="Sylfaen" w:cs="Sylfaen"/>
          <w:lang w:val="ka-GE"/>
        </w:rPr>
        <w:t>დაავადებული</w:t>
      </w:r>
      <w:r w:rsidRPr="005A7ABA">
        <w:rPr>
          <w:rFonts w:ascii="Sylfaen" w:hAnsi="Sylfaen"/>
          <w:lang w:val="ka-GE"/>
        </w:rPr>
        <w:t xml:space="preserve"> </w:t>
      </w:r>
      <w:r w:rsidRPr="005A7ABA">
        <w:rPr>
          <w:rFonts w:ascii="Sylfaen" w:hAnsi="Sylfaen" w:cs="Sylfaen"/>
          <w:lang w:val="ka-GE"/>
        </w:rPr>
        <w:t>პირების</w:t>
      </w:r>
      <w:r w:rsidRPr="005A7ABA">
        <w:rPr>
          <w:rFonts w:ascii="Sylfaen" w:hAnsi="Sylfaen"/>
          <w:lang w:val="ka-GE"/>
        </w:rPr>
        <w:t xml:space="preserve">, </w:t>
      </w:r>
      <w:r w:rsidRPr="005A7ABA">
        <w:rPr>
          <w:rFonts w:ascii="Sylfaen" w:hAnsi="Sylfaen" w:cs="Sylfaen"/>
          <w:lang w:val="ka-GE"/>
        </w:rPr>
        <w:t>მათ</w:t>
      </w:r>
      <w:r w:rsidRPr="005A7ABA">
        <w:rPr>
          <w:rFonts w:ascii="Sylfaen" w:hAnsi="Sylfaen"/>
          <w:lang w:val="ka-GE"/>
        </w:rPr>
        <w:t xml:space="preserve"> </w:t>
      </w:r>
      <w:r w:rsidRPr="005A7ABA">
        <w:rPr>
          <w:rFonts w:ascii="Sylfaen" w:hAnsi="Sylfaen" w:cs="Sylfaen"/>
          <w:lang w:val="ka-GE"/>
        </w:rPr>
        <w:t>შორის,</w:t>
      </w:r>
      <w:r w:rsidRPr="005A7ABA">
        <w:rPr>
          <w:rFonts w:ascii="Sylfaen" w:hAnsi="Sylfaen"/>
          <w:lang w:val="ka-GE"/>
        </w:rPr>
        <w:t xml:space="preserve"> M/XDR-TB </w:t>
      </w:r>
      <w:r w:rsidRPr="005A7ABA">
        <w:rPr>
          <w:rFonts w:ascii="Sylfaen" w:hAnsi="Sylfaen" w:cs="Sylfaen"/>
          <w:lang w:val="ka-GE"/>
        </w:rPr>
        <w:t>შემთხვევების</w:t>
      </w:r>
      <w:r w:rsidRPr="005A7ABA">
        <w:rPr>
          <w:rFonts w:ascii="Sylfaen" w:hAnsi="Sylfaen"/>
          <w:lang w:val="ka-GE"/>
        </w:rPr>
        <w:t xml:space="preserve"> </w:t>
      </w:r>
      <w:r w:rsidRPr="005A7ABA">
        <w:rPr>
          <w:rFonts w:ascii="Sylfaen" w:hAnsi="Sylfaen" w:cs="Sylfaen"/>
          <w:lang w:val="ka-GE"/>
        </w:rPr>
        <w:t>გამოვლენის</w:t>
      </w:r>
      <w:r w:rsidRPr="005A7ABA">
        <w:rPr>
          <w:rFonts w:ascii="Sylfaen" w:hAnsi="Sylfaen"/>
          <w:lang w:val="ka-GE"/>
        </w:rPr>
        <w:t xml:space="preserve"> </w:t>
      </w:r>
      <w:r w:rsidRPr="005A7ABA">
        <w:rPr>
          <w:rFonts w:ascii="Sylfaen" w:hAnsi="Sylfaen" w:cs="Sylfaen"/>
          <w:lang w:val="ka-GE"/>
        </w:rPr>
        <w:t>გაუმჯობესებისთვის</w:t>
      </w:r>
      <w:r w:rsidRPr="005A7ABA">
        <w:rPr>
          <w:rFonts w:ascii="Sylfaen" w:hAnsi="Sylfaen"/>
          <w:lang w:val="ka-GE"/>
        </w:rPr>
        <w:t xml:space="preserve"> </w:t>
      </w:r>
      <w:r w:rsidRPr="005A7ABA">
        <w:rPr>
          <w:rFonts w:ascii="Sylfaen" w:hAnsi="Sylfaen" w:cs="Sylfaen"/>
          <w:lang w:val="ka-GE"/>
        </w:rPr>
        <w:t>განხორციელდება</w:t>
      </w:r>
      <w:r w:rsidRPr="005A7ABA">
        <w:rPr>
          <w:rFonts w:ascii="Sylfaen" w:hAnsi="Sylfaen"/>
          <w:lang w:val="ka-GE"/>
        </w:rPr>
        <w:t xml:space="preserve"> </w:t>
      </w:r>
      <w:r w:rsidRPr="005A7ABA">
        <w:rPr>
          <w:rFonts w:ascii="Sylfaen" w:hAnsi="Sylfaen" w:cs="Sylfaen"/>
          <w:lang w:val="ka-GE"/>
        </w:rPr>
        <w:t>ტუბერკულოზის</w:t>
      </w:r>
      <w:r w:rsidRPr="005A7ABA">
        <w:rPr>
          <w:rFonts w:ascii="Sylfaen" w:hAnsi="Sylfaen"/>
          <w:lang w:val="ka-GE"/>
        </w:rPr>
        <w:t xml:space="preserve"> </w:t>
      </w:r>
      <w:r w:rsidRPr="005A7ABA">
        <w:rPr>
          <w:rFonts w:ascii="Sylfaen" w:hAnsi="Sylfaen" w:cs="Sylfaen"/>
          <w:lang w:val="ka-GE"/>
        </w:rPr>
        <w:t>გაფართოებული</w:t>
      </w:r>
      <w:r w:rsidRPr="005A7ABA">
        <w:rPr>
          <w:rFonts w:ascii="Sylfaen" w:hAnsi="Sylfaen"/>
          <w:lang w:val="ka-GE"/>
        </w:rPr>
        <w:t xml:space="preserve"> </w:t>
      </w:r>
      <w:r w:rsidRPr="005A7ABA">
        <w:rPr>
          <w:rFonts w:ascii="Sylfaen" w:hAnsi="Sylfaen" w:cs="Sylfaen"/>
          <w:lang w:val="ka-GE"/>
        </w:rPr>
        <w:t>სისტემატური</w:t>
      </w:r>
      <w:r w:rsidRPr="005A7ABA">
        <w:rPr>
          <w:rFonts w:ascii="Sylfaen" w:hAnsi="Sylfaen"/>
          <w:lang w:val="ka-GE"/>
        </w:rPr>
        <w:t xml:space="preserve"> </w:t>
      </w:r>
      <w:r w:rsidRPr="005A7ABA">
        <w:rPr>
          <w:rFonts w:ascii="Sylfaen" w:hAnsi="Sylfaen" w:cs="Sylfaen"/>
          <w:lang w:val="ka-GE"/>
        </w:rPr>
        <w:t>სკრინინგი</w:t>
      </w:r>
      <w:r w:rsidRPr="005A7ABA">
        <w:rPr>
          <w:rFonts w:ascii="Sylfaen" w:hAnsi="Sylfaen"/>
          <w:lang w:val="ka-GE"/>
        </w:rPr>
        <w:t xml:space="preserve"> </w:t>
      </w:r>
      <w:r w:rsidRPr="005A7ABA">
        <w:rPr>
          <w:rFonts w:ascii="Sylfaen" w:hAnsi="Sylfaen" w:cs="Sylfaen"/>
          <w:lang w:val="ka-GE"/>
        </w:rPr>
        <w:t>მაღალი</w:t>
      </w:r>
      <w:r w:rsidRPr="005A7ABA">
        <w:rPr>
          <w:rFonts w:ascii="Sylfaen" w:hAnsi="Sylfaen"/>
          <w:lang w:val="ka-GE"/>
        </w:rPr>
        <w:t xml:space="preserve"> </w:t>
      </w:r>
      <w:r w:rsidRPr="005A7ABA">
        <w:rPr>
          <w:rFonts w:ascii="Sylfaen" w:hAnsi="Sylfaen" w:cs="Sylfaen"/>
          <w:lang w:val="ka-GE"/>
        </w:rPr>
        <w:t>რისკის</w:t>
      </w:r>
      <w:r w:rsidRPr="005A7ABA">
        <w:rPr>
          <w:rFonts w:ascii="Sylfaen" w:hAnsi="Sylfaen"/>
          <w:lang w:val="ka-GE"/>
        </w:rPr>
        <w:t xml:space="preserve"> </w:t>
      </w:r>
      <w:r w:rsidRPr="005A7ABA">
        <w:rPr>
          <w:rFonts w:ascii="Sylfaen" w:hAnsi="Sylfaen" w:cs="Sylfaen"/>
          <w:lang w:val="ka-GE"/>
        </w:rPr>
        <w:t>მქონე</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მოწყვლად</w:t>
      </w:r>
      <w:r w:rsidRPr="005A7ABA">
        <w:rPr>
          <w:rFonts w:ascii="Sylfaen" w:hAnsi="Sylfaen"/>
          <w:lang w:val="ka-GE"/>
        </w:rPr>
        <w:t xml:space="preserve"> </w:t>
      </w:r>
      <w:r w:rsidRPr="005A7ABA">
        <w:rPr>
          <w:rFonts w:ascii="Sylfaen" w:hAnsi="Sylfaen" w:cs="Sylfaen"/>
          <w:lang w:val="ka-GE"/>
        </w:rPr>
        <w:t>მოსახლეობაში</w:t>
      </w:r>
      <w:r w:rsidRPr="005A7ABA">
        <w:rPr>
          <w:rFonts w:ascii="Sylfaen" w:hAnsi="Sylfaen"/>
          <w:lang w:val="ka-GE"/>
        </w:rPr>
        <w:t>.</w:t>
      </w:r>
      <w:r w:rsidRPr="005A7ABA">
        <w:rPr>
          <w:rFonts w:ascii="Sylfaen" w:hAnsi="Sylfaen"/>
          <w:lang w:val="ka-GE"/>
        </w:rPr>
        <w:tab/>
      </w:r>
    </w:p>
    <w:p w:rsidR="00D713D3" w:rsidRPr="005A7ABA" w:rsidRDefault="00D713D3" w:rsidP="00D713D3">
      <w:pPr>
        <w:jc w:val="both"/>
        <w:rPr>
          <w:rFonts w:ascii="Sylfaen" w:hAnsi="Sylfaen"/>
          <w:lang w:val="ka-GE"/>
        </w:rPr>
      </w:pP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მოსახლეობისთვის</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მომსახურების</w:t>
      </w:r>
      <w:r w:rsidRPr="005A7ABA">
        <w:rPr>
          <w:rFonts w:ascii="Sylfaen" w:hAnsi="Sylfaen"/>
          <w:lang w:val="ka-GE"/>
        </w:rPr>
        <w:t xml:space="preserve"> </w:t>
      </w:r>
      <w:r w:rsidRPr="005A7ABA">
        <w:rPr>
          <w:rFonts w:ascii="Sylfaen" w:hAnsi="Sylfaen" w:cs="Sylfaen"/>
          <w:lang w:val="ka-GE"/>
        </w:rPr>
        <w:t>მიწოდება</w:t>
      </w:r>
      <w:r w:rsidRPr="005A7ABA">
        <w:rPr>
          <w:rFonts w:ascii="Sylfaen" w:hAnsi="Sylfaen"/>
          <w:lang w:val="ka-GE"/>
        </w:rPr>
        <w:t xml:space="preserve"> </w:t>
      </w:r>
      <w:r w:rsidRPr="005A7ABA">
        <w:rPr>
          <w:rFonts w:ascii="Sylfaen" w:hAnsi="Sylfaen" w:cs="Sylfaen"/>
          <w:lang w:val="ka-GE"/>
        </w:rPr>
        <w:t>პრიორიტეტულ</w:t>
      </w:r>
      <w:r w:rsidRPr="005A7ABA">
        <w:rPr>
          <w:rFonts w:ascii="Sylfaen" w:hAnsi="Sylfaen"/>
          <w:lang w:val="ka-GE"/>
        </w:rPr>
        <w:t xml:space="preserve"> </w:t>
      </w:r>
      <w:r w:rsidRPr="005A7ABA">
        <w:rPr>
          <w:rFonts w:ascii="Sylfaen" w:hAnsi="Sylfaen" w:cs="Sylfaen"/>
          <w:lang w:val="ka-GE"/>
        </w:rPr>
        <w:t>სფეროებში</w:t>
      </w:r>
      <w:r w:rsidRPr="005A7ABA">
        <w:rPr>
          <w:rFonts w:ascii="Sylfaen" w:hAnsi="Sylfaen"/>
          <w:lang w:val="ka-GE"/>
        </w:rPr>
        <w:t xml:space="preserve">, </w:t>
      </w:r>
      <w:r w:rsidRPr="005A7ABA">
        <w:rPr>
          <w:rFonts w:ascii="Sylfaen" w:hAnsi="Sylfaen" w:cs="Sylfaen"/>
          <w:lang w:val="ka-GE"/>
        </w:rPr>
        <w:t>გაიზრდება</w:t>
      </w:r>
      <w:r w:rsidRPr="005A7ABA">
        <w:rPr>
          <w:rFonts w:ascii="Sylfaen" w:hAnsi="Sylfaen"/>
          <w:lang w:val="ka-GE"/>
        </w:rPr>
        <w:t xml:space="preserve"> </w:t>
      </w:r>
      <w:r w:rsidRPr="005A7ABA">
        <w:rPr>
          <w:rFonts w:ascii="Sylfaen" w:hAnsi="Sylfaen" w:cs="Sylfaen"/>
          <w:lang w:val="ka-GE"/>
        </w:rPr>
        <w:t>შესაბამისი</w:t>
      </w:r>
      <w:r w:rsidRPr="005A7ABA">
        <w:rPr>
          <w:rFonts w:ascii="Sylfaen" w:hAnsi="Sylfaen"/>
          <w:lang w:val="ka-GE"/>
        </w:rPr>
        <w:t xml:space="preserve"> </w:t>
      </w:r>
      <w:r w:rsidRPr="005A7ABA">
        <w:rPr>
          <w:rFonts w:ascii="Sylfaen" w:hAnsi="Sylfaen" w:cs="Sylfaen"/>
          <w:lang w:val="ka-GE"/>
        </w:rPr>
        <w:t>პროგრამების</w:t>
      </w:r>
      <w:r w:rsidRPr="005A7ABA">
        <w:rPr>
          <w:rFonts w:ascii="Sylfaen" w:hAnsi="Sylfaen"/>
          <w:lang w:val="ka-GE"/>
        </w:rPr>
        <w:t xml:space="preserve"> </w:t>
      </w:r>
      <w:r w:rsidRPr="005A7ABA">
        <w:rPr>
          <w:rFonts w:ascii="Sylfaen" w:hAnsi="Sylfaen" w:cs="Sylfaen"/>
          <w:lang w:val="ka-GE"/>
        </w:rPr>
        <w:t>საბიუჯეტო</w:t>
      </w:r>
      <w:r w:rsidRPr="005A7ABA">
        <w:rPr>
          <w:rFonts w:ascii="Sylfaen" w:hAnsi="Sylfaen"/>
          <w:lang w:val="ka-GE"/>
        </w:rPr>
        <w:t xml:space="preserve"> </w:t>
      </w:r>
      <w:r w:rsidRPr="005A7ABA">
        <w:rPr>
          <w:rFonts w:ascii="Sylfaen" w:hAnsi="Sylfaen" w:cs="Sylfaen"/>
          <w:lang w:val="ka-GE"/>
        </w:rPr>
        <w:t>დაფინანსება და ეფექტიანობა</w:t>
      </w:r>
      <w:r w:rsidRPr="005A7ABA">
        <w:rPr>
          <w:rFonts w:ascii="Sylfaen" w:hAnsi="Sylfaen"/>
          <w:lang w:val="ka-GE"/>
        </w:rPr>
        <w:t xml:space="preserve">. </w:t>
      </w:r>
      <w:r w:rsidRPr="005A7ABA">
        <w:rPr>
          <w:rFonts w:ascii="Sylfaen" w:hAnsi="Sylfaen" w:cs="Sylfaen"/>
          <w:lang w:val="ka-GE"/>
        </w:rPr>
        <w:t>პრიორიტეტული</w:t>
      </w:r>
      <w:r w:rsidRPr="005A7ABA">
        <w:rPr>
          <w:rFonts w:ascii="Sylfaen" w:hAnsi="Sylfaen"/>
          <w:lang w:val="ka-GE"/>
        </w:rPr>
        <w:t xml:space="preserve"> </w:t>
      </w:r>
      <w:r w:rsidRPr="005A7ABA">
        <w:rPr>
          <w:rFonts w:ascii="Sylfaen" w:hAnsi="Sylfaen" w:cs="Sylfaen"/>
          <w:lang w:val="ka-GE"/>
        </w:rPr>
        <w:t>იქნება</w:t>
      </w:r>
      <w:r w:rsidRPr="005A7ABA">
        <w:rPr>
          <w:rFonts w:ascii="Sylfaen" w:hAnsi="Sylfaen"/>
          <w:lang w:val="ka-GE"/>
        </w:rPr>
        <w:t xml:space="preserve"> </w:t>
      </w:r>
      <w:r w:rsidRPr="005A7ABA">
        <w:rPr>
          <w:rFonts w:ascii="Sylfaen" w:hAnsi="Sylfaen" w:cs="Sylfaen"/>
          <w:lang w:val="ka-GE"/>
        </w:rPr>
        <w:t>იშვიათი</w:t>
      </w:r>
      <w:r w:rsidRPr="005A7ABA">
        <w:rPr>
          <w:rFonts w:ascii="Sylfaen" w:hAnsi="Sylfaen"/>
          <w:lang w:val="ka-GE"/>
        </w:rPr>
        <w:t xml:space="preserve"> </w:t>
      </w:r>
      <w:r w:rsidRPr="005A7ABA">
        <w:rPr>
          <w:rFonts w:ascii="Sylfaen" w:hAnsi="Sylfaen" w:cs="Sylfaen"/>
          <w:lang w:val="ka-GE"/>
        </w:rPr>
        <w:t>დაავადებების</w:t>
      </w:r>
      <w:r w:rsidRPr="005A7ABA">
        <w:rPr>
          <w:rFonts w:ascii="Sylfaen" w:hAnsi="Sylfaen"/>
          <w:lang w:val="ka-GE"/>
        </w:rPr>
        <w:t xml:space="preserve"> </w:t>
      </w:r>
      <w:r w:rsidRPr="005A7ABA">
        <w:rPr>
          <w:rFonts w:ascii="Sylfaen" w:hAnsi="Sylfaen" w:cs="Sylfaen"/>
          <w:lang w:val="ka-GE"/>
        </w:rPr>
        <w:t>მქონე</w:t>
      </w:r>
      <w:r w:rsidRPr="005A7ABA">
        <w:rPr>
          <w:rFonts w:ascii="Sylfaen" w:hAnsi="Sylfaen"/>
          <w:lang w:val="ka-GE"/>
        </w:rPr>
        <w:t xml:space="preserve"> </w:t>
      </w:r>
      <w:r w:rsidRPr="005A7ABA">
        <w:rPr>
          <w:rFonts w:ascii="Sylfaen" w:hAnsi="Sylfaen" w:cs="Sylfaen"/>
          <w:lang w:val="ka-GE"/>
        </w:rPr>
        <w:t>პაციენტების</w:t>
      </w:r>
      <w:r w:rsidRPr="005A7ABA">
        <w:rPr>
          <w:rFonts w:ascii="Sylfaen" w:hAnsi="Sylfaen"/>
          <w:lang w:val="ka-GE"/>
        </w:rPr>
        <w:t xml:space="preserve"> </w:t>
      </w:r>
      <w:r w:rsidRPr="005A7ABA">
        <w:rPr>
          <w:rFonts w:ascii="Sylfaen" w:hAnsi="Sylfaen" w:cs="Sylfaen"/>
          <w:lang w:val="ka-GE"/>
        </w:rPr>
        <w:t>საჭიროებების</w:t>
      </w:r>
      <w:r w:rsidRPr="005A7ABA">
        <w:rPr>
          <w:rFonts w:ascii="Sylfaen" w:hAnsi="Sylfaen"/>
          <w:lang w:val="ka-GE"/>
        </w:rPr>
        <w:t xml:space="preserve"> </w:t>
      </w:r>
      <w:r w:rsidRPr="005A7ABA">
        <w:rPr>
          <w:rFonts w:ascii="Sylfaen" w:hAnsi="Sylfaen" w:cs="Sylfaen"/>
          <w:lang w:val="ka-GE"/>
        </w:rPr>
        <w:t>დაფარვა</w:t>
      </w:r>
      <w:r w:rsidRPr="005A7ABA">
        <w:rPr>
          <w:rFonts w:ascii="Sylfaen" w:hAnsi="Sylfaen"/>
          <w:lang w:val="ka-GE"/>
        </w:rPr>
        <w:t xml:space="preserve"> </w:t>
      </w:r>
      <w:r w:rsidRPr="005A7ABA">
        <w:rPr>
          <w:rFonts w:ascii="Sylfaen" w:hAnsi="Sylfaen" w:cs="Sylfaen"/>
          <w:lang w:val="ka-GE"/>
        </w:rPr>
        <w:t>დიალიზის</w:t>
      </w:r>
      <w:r w:rsidRPr="005A7ABA">
        <w:rPr>
          <w:rFonts w:ascii="Sylfaen" w:hAnsi="Sylfaen"/>
          <w:lang w:val="ka-GE"/>
        </w:rPr>
        <w:t xml:space="preserve">, </w:t>
      </w:r>
      <w:r w:rsidRPr="005A7ABA">
        <w:rPr>
          <w:rFonts w:ascii="Sylfaen" w:hAnsi="Sylfaen" w:cs="Sylfaen"/>
          <w:lang w:val="ka-GE"/>
        </w:rPr>
        <w:t>ტრანსპლანტაციის</w:t>
      </w:r>
      <w:r w:rsidRPr="005A7ABA">
        <w:rPr>
          <w:rFonts w:ascii="Sylfaen" w:hAnsi="Sylfaen"/>
          <w:lang w:val="ka-GE"/>
        </w:rPr>
        <w:t xml:space="preserve">ა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სხვა</w:t>
      </w:r>
      <w:r w:rsidRPr="005A7ABA">
        <w:rPr>
          <w:rFonts w:ascii="Sylfaen" w:hAnsi="Sylfaen"/>
          <w:lang w:val="ka-GE"/>
        </w:rPr>
        <w:t xml:space="preserve"> </w:t>
      </w:r>
      <w:r w:rsidRPr="005A7ABA">
        <w:rPr>
          <w:rFonts w:ascii="Sylfaen" w:hAnsi="Sylfaen" w:cs="Sylfaen"/>
          <w:lang w:val="ka-GE"/>
        </w:rPr>
        <w:t>სასიცოცხლო</w:t>
      </w:r>
      <w:r w:rsidRPr="005A7ABA">
        <w:rPr>
          <w:rFonts w:ascii="Sylfaen" w:hAnsi="Sylfaen"/>
          <w:lang w:val="ka-GE"/>
        </w:rPr>
        <w:t xml:space="preserve"> </w:t>
      </w:r>
      <w:r w:rsidRPr="005A7ABA">
        <w:rPr>
          <w:rFonts w:ascii="Sylfaen" w:hAnsi="Sylfaen" w:cs="Sylfaen"/>
          <w:lang w:val="ka-GE"/>
        </w:rPr>
        <w:t>მნიშვნელობის</w:t>
      </w:r>
      <w:r w:rsidRPr="005A7ABA">
        <w:rPr>
          <w:rFonts w:ascii="Sylfaen" w:hAnsi="Sylfaen"/>
          <w:lang w:val="ka-GE"/>
        </w:rPr>
        <w:t xml:space="preserve"> </w:t>
      </w:r>
      <w:r w:rsidRPr="005A7ABA">
        <w:rPr>
          <w:rFonts w:ascii="Sylfaen" w:hAnsi="Sylfaen" w:cs="Sylfaen"/>
          <w:lang w:val="ka-GE"/>
        </w:rPr>
        <w:t>სერვისებზე</w:t>
      </w:r>
      <w:r w:rsidRPr="005A7ABA">
        <w:rPr>
          <w:rFonts w:ascii="Sylfaen" w:hAnsi="Sylfaen"/>
          <w:lang w:val="ka-GE"/>
        </w:rPr>
        <w:t xml:space="preserve">. </w:t>
      </w:r>
    </w:p>
    <w:p w:rsidR="00D713D3" w:rsidRPr="005A7ABA" w:rsidRDefault="00D713D3" w:rsidP="00D713D3">
      <w:pPr>
        <w:jc w:val="both"/>
        <w:rPr>
          <w:rFonts w:ascii="Sylfaen" w:hAnsi="Sylfaen"/>
          <w:lang w:val="ka-GE"/>
        </w:rPr>
      </w:pPr>
      <w:r w:rsidRPr="005A7ABA">
        <w:rPr>
          <w:rFonts w:ascii="Sylfaen" w:hAnsi="Sylfaen" w:cs="Sylfaen"/>
          <w:lang w:val="ka-GE"/>
        </w:rPr>
        <w:lastRenderedPageBreak/>
        <w:t>ფსიქიკური</w:t>
      </w:r>
      <w:r w:rsidRPr="005A7ABA">
        <w:rPr>
          <w:rFonts w:ascii="Sylfaen" w:hAnsi="Sylfaen"/>
          <w:lang w:val="ka-GE"/>
        </w:rPr>
        <w:t xml:space="preserve"> </w:t>
      </w:r>
      <w:r w:rsidRPr="005A7ABA">
        <w:rPr>
          <w:rFonts w:ascii="Sylfaen" w:hAnsi="Sylfaen" w:cs="Sylfaen"/>
          <w:lang w:val="ka-GE"/>
        </w:rPr>
        <w:t>ჯანმრთელობის</w:t>
      </w:r>
      <w:r w:rsidRPr="005A7ABA">
        <w:rPr>
          <w:rFonts w:ascii="Sylfaen" w:hAnsi="Sylfaen"/>
          <w:lang w:val="ka-GE"/>
        </w:rPr>
        <w:t xml:space="preserve"> </w:t>
      </w:r>
      <w:r w:rsidRPr="005A7ABA">
        <w:rPr>
          <w:rFonts w:ascii="Sylfaen" w:hAnsi="Sylfaen" w:cs="Sylfaen"/>
          <w:lang w:val="ka-GE"/>
        </w:rPr>
        <w:t>სახელმწიფო</w:t>
      </w:r>
      <w:r w:rsidRPr="005A7ABA">
        <w:rPr>
          <w:rFonts w:ascii="Sylfaen" w:hAnsi="Sylfaen"/>
          <w:lang w:val="ka-GE"/>
        </w:rPr>
        <w:t xml:space="preserve"> </w:t>
      </w:r>
      <w:r w:rsidRPr="005A7ABA">
        <w:rPr>
          <w:rFonts w:ascii="Sylfaen" w:hAnsi="Sylfaen" w:cs="Sylfaen"/>
          <w:lang w:val="ka-GE"/>
        </w:rPr>
        <w:t>პროგრამა</w:t>
      </w:r>
      <w:r w:rsidRPr="005A7ABA">
        <w:rPr>
          <w:rFonts w:ascii="Sylfaen" w:hAnsi="Sylfaen"/>
          <w:lang w:val="ka-GE"/>
        </w:rPr>
        <w:t xml:space="preserve"> </w:t>
      </w:r>
      <w:r w:rsidRPr="005A7ABA">
        <w:rPr>
          <w:rFonts w:ascii="Sylfaen" w:hAnsi="Sylfaen" w:cs="Sylfaen"/>
          <w:lang w:val="ka-GE"/>
        </w:rPr>
        <w:t>უზრუნველყოფილი</w:t>
      </w:r>
      <w:r w:rsidRPr="005A7ABA">
        <w:rPr>
          <w:rFonts w:ascii="Sylfaen" w:hAnsi="Sylfaen"/>
          <w:lang w:val="ka-GE"/>
        </w:rPr>
        <w:t xml:space="preserve"> </w:t>
      </w:r>
      <w:r w:rsidRPr="005A7ABA">
        <w:rPr>
          <w:rFonts w:ascii="Sylfaen" w:hAnsi="Sylfaen" w:cs="Sylfaen"/>
          <w:lang w:val="ka-GE"/>
        </w:rPr>
        <w:t>იქნება</w:t>
      </w:r>
      <w:r w:rsidRPr="005A7ABA">
        <w:rPr>
          <w:rFonts w:ascii="Sylfaen" w:hAnsi="Sylfaen"/>
          <w:lang w:val="ka-GE"/>
        </w:rPr>
        <w:t xml:space="preserve"> </w:t>
      </w:r>
      <w:r w:rsidRPr="005A7ABA">
        <w:rPr>
          <w:rFonts w:ascii="Sylfaen" w:hAnsi="Sylfaen" w:cs="Sylfaen"/>
          <w:lang w:val="ka-GE"/>
        </w:rPr>
        <w:t>მზარდი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მდგრადი</w:t>
      </w:r>
      <w:r w:rsidRPr="005A7ABA">
        <w:rPr>
          <w:rFonts w:ascii="Sylfaen" w:hAnsi="Sylfaen"/>
          <w:lang w:val="ka-GE"/>
        </w:rPr>
        <w:t xml:space="preserve"> </w:t>
      </w:r>
      <w:r w:rsidRPr="005A7ABA">
        <w:rPr>
          <w:rFonts w:ascii="Sylfaen" w:hAnsi="Sylfaen" w:cs="Sylfaen"/>
          <w:lang w:val="ka-GE"/>
        </w:rPr>
        <w:t>ფინანსური</w:t>
      </w:r>
      <w:r w:rsidRPr="005A7ABA">
        <w:rPr>
          <w:rFonts w:ascii="Sylfaen" w:hAnsi="Sylfaen"/>
          <w:lang w:val="ka-GE"/>
        </w:rPr>
        <w:t xml:space="preserve"> </w:t>
      </w:r>
      <w:r w:rsidRPr="005A7ABA">
        <w:rPr>
          <w:rFonts w:ascii="Sylfaen" w:hAnsi="Sylfaen" w:cs="Sylfaen"/>
          <w:lang w:val="ka-GE"/>
        </w:rPr>
        <w:t>რესურსით</w:t>
      </w:r>
      <w:r w:rsidRPr="005A7ABA">
        <w:rPr>
          <w:rFonts w:ascii="Sylfaen" w:hAnsi="Sylfaen"/>
          <w:lang w:val="ka-GE"/>
        </w:rPr>
        <w:t xml:space="preserve">. </w:t>
      </w:r>
      <w:r w:rsidRPr="005A7ABA">
        <w:rPr>
          <w:rFonts w:ascii="Sylfaen" w:hAnsi="Sylfaen" w:cs="Sylfaen"/>
          <w:lang w:val="ka-GE"/>
        </w:rPr>
        <w:t>ამოქმედდება</w:t>
      </w:r>
      <w:r w:rsidRPr="005A7ABA">
        <w:rPr>
          <w:rFonts w:ascii="Sylfaen" w:hAnsi="Sylfaen"/>
          <w:lang w:val="ka-GE"/>
        </w:rPr>
        <w:t xml:space="preserve"> </w:t>
      </w:r>
      <w:r w:rsidRPr="005A7ABA">
        <w:rPr>
          <w:rFonts w:ascii="Sylfaen" w:hAnsi="Sylfaen" w:cs="Sylfaen"/>
          <w:lang w:val="ka-GE"/>
        </w:rPr>
        <w:t>ფსიქიკური</w:t>
      </w:r>
      <w:r w:rsidRPr="005A7ABA">
        <w:rPr>
          <w:rFonts w:ascii="Sylfaen" w:hAnsi="Sylfaen"/>
          <w:lang w:val="ka-GE"/>
        </w:rPr>
        <w:t xml:space="preserve"> </w:t>
      </w:r>
      <w:r w:rsidRPr="005A7ABA">
        <w:rPr>
          <w:rFonts w:ascii="Sylfaen" w:hAnsi="Sylfaen" w:cs="Sylfaen"/>
          <w:lang w:val="ka-GE"/>
        </w:rPr>
        <w:t>ჯანმრთელობის</w:t>
      </w:r>
      <w:r w:rsidRPr="005A7ABA">
        <w:rPr>
          <w:rFonts w:ascii="Sylfaen" w:hAnsi="Sylfaen"/>
          <w:lang w:val="ka-GE"/>
        </w:rPr>
        <w:t xml:space="preserve"> </w:t>
      </w:r>
      <w:r w:rsidRPr="005A7ABA">
        <w:rPr>
          <w:rFonts w:ascii="Sylfaen" w:hAnsi="Sylfaen" w:cs="Sylfaen"/>
          <w:lang w:val="ka-GE"/>
        </w:rPr>
        <w:t>რეგისტრი</w:t>
      </w:r>
      <w:r w:rsidRPr="005A7ABA">
        <w:rPr>
          <w:rFonts w:ascii="Sylfaen" w:hAnsi="Sylfaen"/>
          <w:lang w:val="ka-GE"/>
        </w:rPr>
        <w:t xml:space="preserve">, </w:t>
      </w:r>
      <w:r w:rsidRPr="005A7ABA">
        <w:rPr>
          <w:rFonts w:ascii="Sylfaen" w:hAnsi="Sylfaen" w:cs="Sylfaen"/>
          <w:lang w:val="ka-GE"/>
        </w:rPr>
        <w:t>რაც</w:t>
      </w:r>
      <w:r w:rsidRPr="005A7ABA">
        <w:rPr>
          <w:rFonts w:ascii="Sylfaen" w:hAnsi="Sylfaen"/>
          <w:lang w:val="ka-GE"/>
        </w:rPr>
        <w:t xml:space="preserve"> შესაძლებლობას იძლევა, უკეთ შეფასდეს საჭიროებები და გაუმჯობესდეს </w:t>
      </w:r>
      <w:r w:rsidRPr="005A7ABA">
        <w:rPr>
          <w:rFonts w:ascii="Sylfaen" w:hAnsi="Sylfaen" w:cs="Sylfaen"/>
          <w:lang w:val="ka-GE"/>
        </w:rPr>
        <w:t>ამბულატორიული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სტაციონარული</w:t>
      </w:r>
      <w:r w:rsidRPr="005A7ABA">
        <w:rPr>
          <w:rFonts w:ascii="Sylfaen" w:hAnsi="Sylfaen"/>
          <w:lang w:val="ka-GE"/>
        </w:rPr>
        <w:t xml:space="preserve"> </w:t>
      </w:r>
      <w:r w:rsidRPr="005A7ABA">
        <w:rPr>
          <w:rFonts w:ascii="Sylfaen" w:hAnsi="Sylfaen" w:cs="Sylfaen"/>
          <w:lang w:val="ka-GE"/>
        </w:rPr>
        <w:t>სერვისების</w:t>
      </w:r>
      <w:r w:rsidRPr="005A7ABA">
        <w:rPr>
          <w:rFonts w:ascii="Sylfaen" w:hAnsi="Sylfaen"/>
          <w:lang w:val="ka-GE"/>
        </w:rPr>
        <w:t xml:space="preserve"> </w:t>
      </w:r>
      <w:r w:rsidRPr="005A7ABA">
        <w:rPr>
          <w:rFonts w:ascii="Sylfaen" w:hAnsi="Sylfaen" w:cs="Sylfaen"/>
          <w:lang w:val="ka-GE"/>
        </w:rPr>
        <w:t>დაფინანსების</w:t>
      </w:r>
      <w:r w:rsidRPr="005A7ABA">
        <w:rPr>
          <w:rFonts w:ascii="Sylfaen" w:hAnsi="Sylfaen"/>
          <w:lang w:val="ka-GE"/>
        </w:rPr>
        <w:t xml:space="preserve"> </w:t>
      </w:r>
      <w:r w:rsidRPr="005A7ABA">
        <w:rPr>
          <w:rFonts w:ascii="Sylfaen" w:hAnsi="Sylfaen" w:cs="Sylfaen"/>
          <w:lang w:val="ka-GE"/>
        </w:rPr>
        <w:t>მეთოდოლოგია</w:t>
      </w:r>
      <w:r w:rsidRPr="005A7ABA">
        <w:rPr>
          <w:rFonts w:ascii="Sylfaen" w:hAnsi="Sylfaen"/>
          <w:lang w:val="ka-GE"/>
        </w:rPr>
        <w:t xml:space="preserve">. </w:t>
      </w:r>
      <w:r w:rsidRPr="005A7ABA">
        <w:rPr>
          <w:rFonts w:ascii="Sylfaen" w:hAnsi="Sylfaen" w:cs="Sylfaen"/>
          <w:lang w:val="ka-GE"/>
        </w:rPr>
        <w:t>დაიწყება</w:t>
      </w:r>
      <w:r w:rsidRPr="005A7ABA">
        <w:rPr>
          <w:rFonts w:ascii="Sylfaen" w:hAnsi="Sylfaen"/>
          <w:lang w:val="ka-GE"/>
        </w:rPr>
        <w:t xml:space="preserve"> </w:t>
      </w:r>
      <w:r w:rsidRPr="005A7ABA">
        <w:rPr>
          <w:rFonts w:ascii="Sylfaen" w:hAnsi="Sylfaen" w:cs="Sylfaen"/>
          <w:lang w:val="ka-GE"/>
        </w:rPr>
        <w:t>სახელმწიფო</w:t>
      </w:r>
      <w:r w:rsidRPr="005A7ABA">
        <w:rPr>
          <w:rFonts w:ascii="Sylfaen" w:hAnsi="Sylfaen"/>
          <w:lang w:val="ka-GE"/>
        </w:rPr>
        <w:t xml:space="preserve"> </w:t>
      </w:r>
      <w:r w:rsidRPr="005A7ABA">
        <w:rPr>
          <w:rFonts w:ascii="Sylfaen" w:hAnsi="Sylfaen" w:cs="Sylfaen"/>
          <w:lang w:val="ka-GE"/>
        </w:rPr>
        <w:t>საკუთრებაში</w:t>
      </w:r>
      <w:r w:rsidRPr="005A7ABA">
        <w:rPr>
          <w:rFonts w:ascii="Sylfaen" w:hAnsi="Sylfaen"/>
          <w:lang w:val="ka-GE"/>
        </w:rPr>
        <w:t xml:space="preserve"> </w:t>
      </w:r>
      <w:r w:rsidRPr="005A7ABA">
        <w:rPr>
          <w:rFonts w:ascii="Sylfaen" w:hAnsi="Sylfaen" w:cs="Sylfaen"/>
          <w:lang w:val="ka-GE"/>
        </w:rPr>
        <w:t>არსებული</w:t>
      </w:r>
      <w:r w:rsidRPr="005A7ABA">
        <w:rPr>
          <w:rFonts w:ascii="Sylfaen" w:hAnsi="Sylfaen"/>
          <w:lang w:val="ka-GE"/>
        </w:rPr>
        <w:t xml:space="preserve"> </w:t>
      </w:r>
      <w:r w:rsidRPr="005A7ABA">
        <w:rPr>
          <w:rFonts w:ascii="Sylfaen" w:hAnsi="Sylfaen" w:cs="Sylfaen"/>
          <w:lang w:val="ka-GE"/>
        </w:rPr>
        <w:t>ფსიქიკური</w:t>
      </w:r>
      <w:r w:rsidRPr="005A7ABA">
        <w:rPr>
          <w:rFonts w:ascii="Sylfaen" w:hAnsi="Sylfaen"/>
          <w:lang w:val="ka-GE"/>
        </w:rPr>
        <w:t xml:space="preserve"> </w:t>
      </w:r>
      <w:r w:rsidRPr="005A7ABA">
        <w:rPr>
          <w:rFonts w:ascii="Sylfaen" w:hAnsi="Sylfaen" w:cs="Sylfaen"/>
          <w:lang w:val="ka-GE"/>
        </w:rPr>
        <w:t>ჯანმრთელობის</w:t>
      </w:r>
      <w:r w:rsidRPr="005A7ABA">
        <w:rPr>
          <w:rFonts w:ascii="Sylfaen" w:hAnsi="Sylfaen"/>
          <w:lang w:val="ka-GE"/>
        </w:rPr>
        <w:t xml:space="preserve"> </w:t>
      </w:r>
      <w:r w:rsidRPr="005A7ABA">
        <w:rPr>
          <w:rFonts w:ascii="Sylfaen" w:hAnsi="Sylfaen" w:cs="Sylfaen"/>
          <w:lang w:val="ka-GE"/>
        </w:rPr>
        <w:t>ცენტრების</w:t>
      </w:r>
      <w:r w:rsidRPr="005A7ABA">
        <w:rPr>
          <w:rFonts w:ascii="Sylfaen" w:hAnsi="Sylfaen"/>
          <w:lang w:val="ka-GE"/>
        </w:rPr>
        <w:t xml:space="preserve"> </w:t>
      </w:r>
      <w:r w:rsidRPr="005A7ABA">
        <w:rPr>
          <w:rFonts w:ascii="Sylfaen" w:hAnsi="Sylfaen" w:cs="Sylfaen"/>
          <w:lang w:val="ka-GE"/>
        </w:rPr>
        <w:t>რეაბილიტაცია.</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საოჯახო</w:t>
      </w:r>
      <w:r w:rsidRPr="005A7ABA">
        <w:rPr>
          <w:rFonts w:ascii="Sylfaen" w:hAnsi="Sylfaen"/>
          <w:lang w:val="ka-GE"/>
        </w:rPr>
        <w:t xml:space="preserve"> </w:t>
      </w:r>
      <w:r w:rsidRPr="005A7ABA">
        <w:rPr>
          <w:rFonts w:ascii="Sylfaen" w:hAnsi="Sylfaen" w:cs="Sylfaen"/>
          <w:lang w:val="ka-GE"/>
        </w:rPr>
        <w:t>ტიპის</w:t>
      </w:r>
      <w:r w:rsidRPr="005A7ABA">
        <w:rPr>
          <w:rFonts w:ascii="Sylfaen" w:hAnsi="Sylfaen"/>
          <w:lang w:val="ka-GE"/>
        </w:rPr>
        <w:t xml:space="preserve"> </w:t>
      </w:r>
      <w:r w:rsidRPr="005A7ABA">
        <w:rPr>
          <w:rFonts w:ascii="Sylfaen" w:hAnsi="Sylfaen" w:cs="Sylfaen"/>
          <w:lang w:val="ka-GE"/>
        </w:rPr>
        <w:t>სახლების</w:t>
      </w:r>
      <w:r w:rsidRPr="005A7ABA">
        <w:rPr>
          <w:rFonts w:ascii="Sylfaen" w:hAnsi="Sylfaen"/>
          <w:lang w:val="ka-GE"/>
        </w:rPr>
        <w:t xml:space="preserve"> </w:t>
      </w:r>
      <w:r w:rsidRPr="005A7ABA">
        <w:rPr>
          <w:rFonts w:ascii="Sylfaen" w:hAnsi="Sylfaen" w:cs="Sylfaen"/>
          <w:lang w:val="ka-GE"/>
        </w:rPr>
        <w:t>შექმნა</w:t>
      </w:r>
      <w:r w:rsidRPr="005A7ABA">
        <w:rPr>
          <w:rFonts w:ascii="Sylfaen" w:hAnsi="Sylfaen"/>
          <w:lang w:val="ka-GE"/>
        </w:rPr>
        <w:t xml:space="preserve"> </w:t>
      </w:r>
      <w:r w:rsidRPr="005A7ABA">
        <w:rPr>
          <w:rFonts w:ascii="Sylfaen" w:hAnsi="Sylfaen" w:cs="Sylfaen"/>
          <w:lang w:val="ka-GE"/>
        </w:rPr>
        <w:t>იმ</w:t>
      </w:r>
      <w:r w:rsidRPr="005A7ABA">
        <w:rPr>
          <w:rFonts w:ascii="Sylfaen" w:hAnsi="Sylfaen"/>
          <w:lang w:val="ka-GE"/>
        </w:rPr>
        <w:t xml:space="preserve"> </w:t>
      </w:r>
      <w:r w:rsidRPr="005A7ABA">
        <w:rPr>
          <w:rFonts w:ascii="Sylfaen" w:hAnsi="Sylfaen" w:cs="Sylfaen"/>
          <w:lang w:val="ka-GE"/>
        </w:rPr>
        <w:t>პირებისთვის</w:t>
      </w:r>
      <w:r w:rsidRPr="005A7ABA">
        <w:rPr>
          <w:rFonts w:ascii="Sylfaen" w:hAnsi="Sylfaen"/>
          <w:lang w:val="ka-GE"/>
        </w:rPr>
        <w:t xml:space="preserve">, </w:t>
      </w:r>
      <w:r w:rsidRPr="005A7ABA">
        <w:rPr>
          <w:rFonts w:ascii="Sylfaen" w:hAnsi="Sylfaen" w:cs="Sylfaen"/>
          <w:lang w:val="ka-GE"/>
        </w:rPr>
        <w:t>რომლებიც</w:t>
      </w:r>
      <w:r w:rsidRPr="005A7ABA">
        <w:rPr>
          <w:rFonts w:ascii="Sylfaen" w:hAnsi="Sylfaen"/>
          <w:lang w:val="ka-GE"/>
        </w:rPr>
        <w:t xml:space="preserve"> </w:t>
      </w:r>
      <w:r w:rsidRPr="005A7ABA">
        <w:rPr>
          <w:rFonts w:ascii="Sylfaen" w:hAnsi="Sylfaen" w:cs="Sylfaen"/>
          <w:lang w:val="ka-GE"/>
        </w:rPr>
        <w:t>არ</w:t>
      </w:r>
      <w:r w:rsidRPr="005A7ABA">
        <w:rPr>
          <w:rFonts w:ascii="Sylfaen" w:hAnsi="Sylfaen"/>
          <w:lang w:val="ka-GE"/>
        </w:rPr>
        <w:t xml:space="preserve"> </w:t>
      </w:r>
      <w:r w:rsidRPr="005A7ABA">
        <w:rPr>
          <w:rFonts w:ascii="Sylfaen" w:hAnsi="Sylfaen" w:cs="Sylfaen"/>
          <w:lang w:val="ka-GE"/>
        </w:rPr>
        <w:t>საჭიროებენ</w:t>
      </w:r>
      <w:r w:rsidRPr="005A7ABA">
        <w:rPr>
          <w:rFonts w:ascii="Sylfaen" w:hAnsi="Sylfaen"/>
          <w:lang w:val="ka-GE"/>
        </w:rPr>
        <w:t xml:space="preserve"> </w:t>
      </w:r>
      <w:r w:rsidRPr="005A7ABA">
        <w:rPr>
          <w:rFonts w:ascii="Sylfaen" w:hAnsi="Sylfaen" w:cs="Sylfaen"/>
          <w:lang w:val="ka-GE"/>
        </w:rPr>
        <w:t>ინტენსიურ</w:t>
      </w:r>
      <w:r w:rsidRPr="005A7ABA">
        <w:rPr>
          <w:rFonts w:ascii="Sylfaen" w:hAnsi="Sylfaen"/>
          <w:lang w:val="ka-GE"/>
        </w:rPr>
        <w:t xml:space="preserve"> </w:t>
      </w:r>
      <w:r w:rsidRPr="005A7ABA">
        <w:rPr>
          <w:rFonts w:ascii="Sylfaen" w:hAnsi="Sylfaen" w:cs="Sylfaen"/>
          <w:lang w:val="ka-GE"/>
        </w:rPr>
        <w:t>ფსიქიატრიულ</w:t>
      </w:r>
      <w:r w:rsidRPr="005A7ABA">
        <w:rPr>
          <w:rFonts w:ascii="Sylfaen" w:hAnsi="Sylfaen"/>
          <w:lang w:val="ka-GE"/>
        </w:rPr>
        <w:t xml:space="preserve"> </w:t>
      </w:r>
      <w:r w:rsidRPr="005A7ABA">
        <w:rPr>
          <w:rFonts w:ascii="Sylfaen" w:hAnsi="Sylfaen" w:cs="Sylfaen"/>
          <w:lang w:val="ka-GE"/>
        </w:rPr>
        <w:t>მკურნალობას</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არ</w:t>
      </w:r>
      <w:r w:rsidRPr="005A7ABA">
        <w:rPr>
          <w:rFonts w:ascii="Sylfaen" w:hAnsi="Sylfaen"/>
          <w:lang w:val="ka-GE"/>
        </w:rPr>
        <w:t xml:space="preserve"> </w:t>
      </w:r>
      <w:r w:rsidRPr="005A7ABA">
        <w:rPr>
          <w:rFonts w:ascii="Sylfaen" w:hAnsi="Sylfaen" w:cs="Sylfaen"/>
          <w:lang w:val="ka-GE"/>
        </w:rPr>
        <w:t>შეუძლიათ</w:t>
      </w:r>
      <w:r w:rsidRPr="005A7ABA">
        <w:rPr>
          <w:rFonts w:ascii="Sylfaen" w:hAnsi="Sylfaen"/>
          <w:lang w:val="ka-GE"/>
        </w:rPr>
        <w:t xml:space="preserve"> </w:t>
      </w:r>
      <w:r w:rsidRPr="005A7ABA">
        <w:rPr>
          <w:rFonts w:ascii="Sylfaen" w:hAnsi="Sylfaen" w:cs="Sylfaen"/>
          <w:lang w:val="ka-GE"/>
        </w:rPr>
        <w:t>საკუთარ</w:t>
      </w:r>
      <w:r w:rsidRPr="005A7ABA">
        <w:rPr>
          <w:rFonts w:ascii="Sylfaen" w:hAnsi="Sylfaen"/>
          <w:lang w:val="ka-GE"/>
        </w:rPr>
        <w:t xml:space="preserve"> </w:t>
      </w:r>
      <w:r w:rsidRPr="005A7ABA">
        <w:rPr>
          <w:rFonts w:ascii="Sylfaen" w:hAnsi="Sylfaen" w:cs="Sylfaen"/>
          <w:lang w:val="ka-GE"/>
        </w:rPr>
        <w:t>ოჯახებში</w:t>
      </w:r>
      <w:r w:rsidRPr="005A7ABA">
        <w:rPr>
          <w:rFonts w:ascii="Sylfaen" w:hAnsi="Sylfaen"/>
          <w:lang w:val="ka-GE"/>
        </w:rPr>
        <w:t xml:space="preserve"> </w:t>
      </w:r>
      <w:r w:rsidRPr="005A7ABA">
        <w:rPr>
          <w:rFonts w:ascii="Sylfaen" w:hAnsi="Sylfaen" w:cs="Sylfaen"/>
          <w:lang w:val="ka-GE"/>
        </w:rPr>
        <w:t>ცხოვრება</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პირველადი</w:t>
      </w:r>
      <w:r w:rsidRPr="005A7ABA">
        <w:rPr>
          <w:rFonts w:ascii="Sylfaen" w:hAnsi="Sylfaen"/>
          <w:lang w:val="ka-GE"/>
        </w:rPr>
        <w:t xml:space="preserve"> </w:t>
      </w:r>
      <w:r w:rsidRPr="005A7ABA">
        <w:rPr>
          <w:rFonts w:ascii="Sylfaen" w:hAnsi="Sylfaen" w:cs="Sylfaen"/>
          <w:lang w:val="ka-GE"/>
        </w:rPr>
        <w:t>ჯანდაცვის</w:t>
      </w:r>
      <w:r w:rsidRPr="005A7ABA">
        <w:rPr>
          <w:rFonts w:ascii="Sylfaen" w:hAnsi="Sylfaen"/>
          <w:lang w:val="ka-GE"/>
        </w:rPr>
        <w:t xml:space="preserve"> </w:t>
      </w:r>
      <w:r w:rsidRPr="005A7ABA">
        <w:rPr>
          <w:rFonts w:ascii="Sylfaen" w:hAnsi="Sylfaen" w:cs="Sylfaen"/>
          <w:lang w:val="ka-GE"/>
        </w:rPr>
        <w:t>სისტემაში</w:t>
      </w:r>
      <w:r w:rsidRPr="005A7ABA">
        <w:rPr>
          <w:rFonts w:ascii="Sylfaen" w:hAnsi="Sylfaen"/>
          <w:lang w:val="ka-GE"/>
        </w:rPr>
        <w:t xml:space="preserve"> </w:t>
      </w:r>
      <w:r w:rsidRPr="005A7ABA">
        <w:rPr>
          <w:rFonts w:ascii="Sylfaen" w:hAnsi="Sylfaen" w:cs="Sylfaen"/>
          <w:lang w:val="ka-GE"/>
        </w:rPr>
        <w:t>ფსიქიკური</w:t>
      </w:r>
      <w:r w:rsidRPr="005A7ABA">
        <w:rPr>
          <w:rFonts w:ascii="Sylfaen" w:hAnsi="Sylfaen"/>
          <w:lang w:val="ka-GE"/>
        </w:rPr>
        <w:t xml:space="preserve"> </w:t>
      </w:r>
      <w:r w:rsidRPr="005A7ABA">
        <w:rPr>
          <w:rFonts w:ascii="Sylfaen" w:hAnsi="Sylfaen" w:cs="Sylfaen"/>
          <w:lang w:val="ka-GE"/>
        </w:rPr>
        <w:t>ჯანმრთელობის</w:t>
      </w:r>
      <w:r w:rsidRPr="005A7ABA">
        <w:rPr>
          <w:rFonts w:ascii="Sylfaen" w:hAnsi="Sylfaen"/>
          <w:lang w:val="ka-GE"/>
        </w:rPr>
        <w:t xml:space="preserve"> </w:t>
      </w:r>
      <w:r w:rsidRPr="005A7ABA">
        <w:rPr>
          <w:rFonts w:ascii="Sylfaen" w:hAnsi="Sylfaen" w:cs="Sylfaen"/>
          <w:lang w:val="ka-GE"/>
        </w:rPr>
        <w:t>სერვისების</w:t>
      </w:r>
      <w:r w:rsidRPr="005A7ABA">
        <w:rPr>
          <w:rFonts w:ascii="Sylfaen" w:hAnsi="Sylfaen"/>
          <w:lang w:val="ka-GE"/>
        </w:rPr>
        <w:t xml:space="preserve"> </w:t>
      </w:r>
      <w:r w:rsidRPr="005A7ABA">
        <w:rPr>
          <w:rFonts w:ascii="Sylfaen" w:hAnsi="Sylfaen" w:cs="Sylfaen"/>
          <w:lang w:val="ka-GE"/>
        </w:rPr>
        <w:t>ინტეგრაცია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იქ </w:t>
      </w:r>
      <w:r w:rsidRPr="005A7ABA">
        <w:rPr>
          <w:rFonts w:ascii="Sylfaen" w:hAnsi="Sylfaen" w:cs="Sylfaen"/>
          <w:lang w:val="ka-GE"/>
        </w:rPr>
        <w:t>დასაქმებული</w:t>
      </w:r>
      <w:r w:rsidRPr="005A7ABA">
        <w:rPr>
          <w:rFonts w:ascii="Sylfaen" w:hAnsi="Sylfaen"/>
          <w:lang w:val="ka-GE"/>
        </w:rPr>
        <w:t xml:space="preserve"> </w:t>
      </w:r>
      <w:r w:rsidRPr="005A7ABA">
        <w:rPr>
          <w:rFonts w:ascii="Sylfaen" w:hAnsi="Sylfaen" w:cs="Sylfaen"/>
          <w:lang w:val="ka-GE"/>
        </w:rPr>
        <w:t>პერსონალის</w:t>
      </w:r>
      <w:r w:rsidRPr="005A7ABA">
        <w:rPr>
          <w:rFonts w:ascii="Sylfaen" w:hAnsi="Sylfaen"/>
          <w:lang w:val="ka-GE"/>
        </w:rPr>
        <w:t xml:space="preserve"> </w:t>
      </w:r>
      <w:r w:rsidRPr="005A7ABA">
        <w:rPr>
          <w:rFonts w:ascii="Sylfaen" w:hAnsi="Sylfaen" w:cs="Sylfaen"/>
          <w:lang w:val="ka-GE"/>
        </w:rPr>
        <w:t>გადამზადება</w:t>
      </w:r>
      <w:r w:rsidRPr="005A7ABA">
        <w:rPr>
          <w:rFonts w:ascii="Sylfaen" w:hAnsi="Sylfaen"/>
          <w:lang w:val="ka-GE"/>
        </w:rPr>
        <w:t xml:space="preserve">. </w:t>
      </w:r>
      <w:r w:rsidRPr="005A7ABA">
        <w:rPr>
          <w:rFonts w:ascii="Sylfaen" w:hAnsi="Sylfaen" w:cs="Sylfaen"/>
          <w:lang w:val="ka-GE"/>
        </w:rPr>
        <w:t>ფსიქიკური</w:t>
      </w:r>
      <w:r w:rsidRPr="005A7ABA">
        <w:rPr>
          <w:rFonts w:ascii="Sylfaen" w:hAnsi="Sylfaen"/>
          <w:lang w:val="ka-GE"/>
        </w:rPr>
        <w:t xml:space="preserve"> </w:t>
      </w:r>
      <w:r w:rsidRPr="005A7ABA">
        <w:rPr>
          <w:rFonts w:ascii="Sylfaen" w:hAnsi="Sylfaen" w:cs="Sylfaen"/>
          <w:lang w:val="ka-GE"/>
        </w:rPr>
        <w:t>ჯანმრთელობის</w:t>
      </w:r>
      <w:r w:rsidRPr="005A7ABA">
        <w:rPr>
          <w:rFonts w:ascii="Sylfaen" w:hAnsi="Sylfaen"/>
          <w:lang w:val="ka-GE"/>
        </w:rPr>
        <w:t xml:space="preserve"> </w:t>
      </w:r>
      <w:r w:rsidRPr="005A7ABA">
        <w:rPr>
          <w:rFonts w:ascii="Sylfaen" w:hAnsi="Sylfaen" w:cs="Sylfaen"/>
          <w:lang w:val="ka-GE"/>
        </w:rPr>
        <w:t>პრობლემების</w:t>
      </w:r>
      <w:r w:rsidRPr="005A7ABA">
        <w:rPr>
          <w:rFonts w:ascii="Sylfaen" w:hAnsi="Sylfaen"/>
          <w:lang w:val="ka-GE"/>
        </w:rPr>
        <w:t xml:space="preserve"> </w:t>
      </w:r>
      <w:r w:rsidRPr="005A7ABA">
        <w:rPr>
          <w:rFonts w:ascii="Sylfaen" w:hAnsi="Sylfaen" w:cs="Sylfaen"/>
          <w:lang w:val="ka-GE"/>
        </w:rPr>
        <w:t>მქონე</w:t>
      </w:r>
      <w:r w:rsidRPr="005A7ABA">
        <w:rPr>
          <w:rFonts w:ascii="Sylfaen" w:hAnsi="Sylfaen"/>
          <w:lang w:val="ka-GE"/>
        </w:rPr>
        <w:t xml:space="preserve"> </w:t>
      </w:r>
      <w:r w:rsidRPr="005A7ABA">
        <w:rPr>
          <w:rFonts w:ascii="Sylfaen" w:hAnsi="Sylfaen" w:cs="Sylfaen"/>
          <w:lang w:val="ka-GE"/>
        </w:rPr>
        <w:t>ბავშვთა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მოზარდთა</w:t>
      </w:r>
      <w:r w:rsidRPr="005A7ABA">
        <w:rPr>
          <w:rFonts w:ascii="Sylfaen" w:hAnsi="Sylfaen"/>
          <w:lang w:val="ka-GE"/>
        </w:rPr>
        <w:t xml:space="preserve"> </w:t>
      </w:r>
      <w:r w:rsidRPr="005A7ABA">
        <w:rPr>
          <w:rFonts w:ascii="Sylfaen" w:hAnsi="Sylfaen" w:cs="Sylfaen"/>
          <w:lang w:val="ka-GE"/>
        </w:rPr>
        <w:t>მდგომარეობათა</w:t>
      </w:r>
      <w:r w:rsidRPr="005A7ABA">
        <w:rPr>
          <w:rFonts w:ascii="Sylfaen" w:hAnsi="Sylfaen"/>
          <w:lang w:val="ka-GE"/>
        </w:rPr>
        <w:t xml:space="preserve"> </w:t>
      </w:r>
      <w:r w:rsidRPr="005A7ABA">
        <w:rPr>
          <w:rFonts w:ascii="Sylfaen" w:hAnsi="Sylfaen" w:cs="Sylfaen"/>
          <w:lang w:val="ka-GE"/>
        </w:rPr>
        <w:t>მართვის</w:t>
      </w:r>
      <w:r w:rsidRPr="005A7ABA">
        <w:rPr>
          <w:rFonts w:ascii="Sylfaen" w:hAnsi="Sylfaen"/>
          <w:lang w:val="ka-GE"/>
        </w:rPr>
        <w:t xml:space="preserve">, </w:t>
      </w:r>
      <w:r w:rsidRPr="005A7ABA">
        <w:rPr>
          <w:rFonts w:ascii="Sylfaen" w:hAnsi="Sylfaen" w:cs="Sylfaen"/>
          <w:lang w:val="ka-GE"/>
        </w:rPr>
        <w:t>მკურნალობისა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მზრუნველობის</w:t>
      </w:r>
      <w:r w:rsidRPr="005A7ABA">
        <w:rPr>
          <w:rFonts w:ascii="Sylfaen" w:hAnsi="Sylfaen"/>
          <w:lang w:val="ka-GE"/>
        </w:rPr>
        <w:t xml:space="preserve"> </w:t>
      </w:r>
      <w:r w:rsidRPr="005A7ABA">
        <w:rPr>
          <w:rFonts w:ascii="Sylfaen" w:hAnsi="Sylfaen" w:cs="Sylfaen"/>
          <w:lang w:val="ka-GE"/>
        </w:rPr>
        <w:t>კუთხით,</w:t>
      </w:r>
      <w:r w:rsidRPr="005A7ABA">
        <w:rPr>
          <w:rFonts w:ascii="Sylfaen" w:hAnsi="Sylfaen"/>
          <w:lang w:val="ka-GE"/>
        </w:rPr>
        <w:t xml:space="preserve"> </w:t>
      </w:r>
      <w:r w:rsidRPr="005A7ABA">
        <w:rPr>
          <w:rFonts w:ascii="Sylfaen" w:hAnsi="Sylfaen" w:cs="Sylfaen"/>
          <w:lang w:val="ka-GE"/>
        </w:rPr>
        <w:t>დაინერგება</w:t>
      </w:r>
      <w:r w:rsidRPr="005A7ABA">
        <w:rPr>
          <w:rFonts w:ascii="Sylfaen" w:hAnsi="Sylfaen"/>
          <w:lang w:val="ka-GE"/>
        </w:rPr>
        <w:t xml:space="preserve"> </w:t>
      </w:r>
      <w:r w:rsidRPr="005A7ABA">
        <w:rPr>
          <w:rFonts w:ascii="Sylfaen" w:hAnsi="Sylfaen" w:cs="Sylfaen"/>
          <w:lang w:val="ka-GE"/>
        </w:rPr>
        <w:t>ტელეფსიქიატრიის</w:t>
      </w:r>
      <w:r w:rsidRPr="005A7ABA">
        <w:rPr>
          <w:rFonts w:ascii="Sylfaen" w:hAnsi="Sylfaen"/>
          <w:lang w:val="ka-GE"/>
        </w:rPr>
        <w:t xml:space="preserve"> </w:t>
      </w:r>
      <w:r w:rsidRPr="005A7ABA">
        <w:rPr>
          <w:rFonts w:ascii="Sylfaen" w:hAnsi="Sylfaen" w:cs="Sylfaen"/>
          <w:lang w:val="ka-GE"/>
        </w:rPr>
        <w:t>სერვისები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დისტანციური</w:t>
      </w:r>
      <w:r w:rsidRPr="005A7ABA">
        <w:rPr>
          <w:rFonts w:ascii="Sylfaen" w:hAnsi="Sylfaen"/>
          <w:lang w:val="ka-GE"/>
        </w:rPr>
        <w:t xml:space="preserve"> </w:t>
      </w:r>
      <w:r w:rsidRPr="005A7ABA">
        <w:rPr>
          <w:rFonts w:ascii="Sylfaen" w:hAnsi="Sylfaen" w:cs="Sylfaen"/>
          <w:lang w:val="ka-GE"/>
        </w:rPr>
        <w:t>კონსულტაციები</w:t>
      </w:r>
      <w:r w:rsidRPr="005A7ABA">
        <w:rPr>
          <w:rFonts w:ascii="Sylfaen" w:hAnsi="Sylfaen"/>
          <w:lang w:val="ka-GE"/>
        </w:rPr>
        <w:t xml:space="preserve">, </w:t>
      </w:r>
      <w:r w:rsidRPr="005A7ABA">
        <w:rPr>
          <w:rFonts w:ascii="Sylfaen" w:hAnsi="Sylfaen" w:cs="Sylfaen"/>
          <w:lang w:val="ka-GE"/>
        </w:rPr>
        <w:t>რაც</w:t>
      </w:r>
      <w:r w:rsidRPr="005A7ABA">
        <w:rPr>
          <w:rFonts w:ascii="Sylfaen" w:hAnsi="Sylfaen"/>
          <w:lang w:val="ka-GE"/>
        </w:rPr>
        <w:t xml:space="preserve"> </w:t>
      </w:r>
      <w:r w:rsidRPr="005A7ABA">
        <w:rPr>
          <w:rFonts w:ascii="Sylfaen" w:hAnsi="Sylfaen" w:cs="Sylfaen"/>
          <w:lang w:val="ka-GE"/>
        </w:rPr>
        <w:t>ხელს</w:t>
      </w:r>
      <w:r w:rsidRPr="005A7ABA">
        <w:rPr>
          <w:rFonts w:ascii="Sylfaen" w:hAnsi="Sylfaen"/>
          <w:lang w:val="ka-GE"/>
        </w:rPr>
        <w:t xml:space="preserve"> </w:t>
      </w:r>
      <w:r w:rsidRPr="005A7ABA">
        <w:rPr>
          <w:rFonts w:ascii="Sylfaen" w:hAnsi="Sylfaen" w:cs="Sylfaen"/>
          <w:lang w:val="ka-GE"/>
        </w:rPr>
        <w:t>შეუწყობს</w:t>
      </w:r>
      <w:r w:rsidRPr="005A7ABA">
        <w:rPr>
          <w:rFonts w:ascii="Sylfaen" w:hAnsi="Sylfaen"/>
          <w:lang w:val="ka-GE"/>
        </w:rPr>
        <w:t xml:space="preserve"> </w:t>
      </w:r>
      <w:r w:rsidRPr="005A7ABA">
        <w:rPr>
          <w:rFonts w:ascii="Sylfaen" w:hAnsi="Sylfaen" w:cs="Sylfaen"/>
          <w:lang w:val="ka-GE"/>
        </w:rPr>
        <w:t>ფსიქიატრიულ</w:t>
      </w:r>
      <w:r w:rsidRPr="005A7ABA">
        <w:rPr>
          <w:rFonts w:ascii="Sylfaen" w:hAnsi="Sylfaen"/>
          <w:lang w:val="ka-GE"/>
        </w:rPr>
        <w:t xml:space="preserve"> </w:t>
      </w:r>
      <w:r w:rsidRPr="005A7ABA">
        <w:rPr>
          <w:rFonts w:ascii="Sylfaen" w:hAnsi="Sylfaen" w:cs="Sylfaen"/>
          <w:lang w:val="ka-GE"/>
        </w:rPr>
        <w:t>სერვისებზე</w:t>
      </w:r>
      <w:r w:rsidRPr="005A7ABA">
        <w:rPr>
          <w:rFonts w:ascii="Sylfaen" w:hAnsi="Sylfaen"/>
          <w:lang w:val="ka-GE"/>
        </w:rPr>
        <w:t xml:space="preserve"> </w:t>
      </w:r>
      <w:r w:rsidRPr="005A7ABA">
        <w:rPr>
          <w:rFonts w:ascii="Sylfaen" w:hAnsi="Sylfaen" w:cs="Sylfaen"/>
          <w:lang w:val="ka-GE"/>
        </w:rPr>
        <w:t>გეოგრაფიული</w:t>
      </w:r>
      <w:r w:rsidRPr="005A7ABA">
        <w:rPr>
          <w:rFonts w:ascii="Sylfaen" w:hAnsi="Sylfaen"/>
          <w:lang w:val="ka-GE"/>
        </w:rPr>
        <w:t xml:space="preserve"> </w:t>
      </w:r>
      <w:r w:rsidRPr="005A7ABA">
        <w:rPr>
          <w:rFonts w:ascii="Sylfaen" w:hAnsi="Sylfaen" w:cs="Sylfaen"/>
          <w:lang w:val="ka-GE"/>
        </w:rPr>
        <w:t>ხელმისაწვდომობის</w:t>
      </w:r>
      <w:r w:rsidRPr="005A7ABA">
        <w:rPr>
          <w:rFonts w:ascii="Sylfaen" w:hAnsi="Sylfaen"/>
          <w:lang w:val="ka-GE"/>
        </w:rPr>
        <w:t xml:space="preserve"> </w:t>
      </w:r>
      <w:r w:rsidRPr="005A7ABA">
        <w:rPr>
          <w:rFonts w:ascii="Sylfaen" w:hAnsi="Sylfaen" w:cs="Sylfaen"/>
          <w:lang w:val="ka-GE"/>
        </w:rPr>
        <w:t>გაზრდას</w:t>
      </w:r>
      <w:r w:rsidRPr="005A7ABA">
        <w:rPr>
          <w:rFonts w:ascii="Sylfaen" w:hAnsi="Sylfaen"/>
          <w:lang w:val="ka-GE"/>
        </w:rPr>
        <w:t xml:space="preserve">. </w:t>
      </w:r>
      <w:r w:rsidRPr="005A7ABA">
        <w:rPr>
          <w:rFonts w:ascii="Sylfaen" w:hAnsi="Sylfaen" w:cs="Sylfaen"/>
          <w:lang w:val="ka-GE"/>
        </w:rPr>
        <w:t>საერთაშორისო</w:t>
      </w:r>
      <w:r w:rsidRPr="005A7ABA">
        <w:rPr>
          <w:rFonts w:ascii="Sylfaen" w:hAnsi="Sylfaen"/>
          <w:lang w:val="ka-GE"/>
        </w:rPr>
        <w:t xml:space="preserve"> </w:t>
      </w:r>
      <w:r w:rsidRPr="005A7ABA">
        <w:rPr>
          <w:rFonts w:ascii="Sylfaen" w:hAnsi="Sylfaen" w:cs="Sylfaen"/>
          <w:lang w:val="ka-GE"/>
        </w:rPr>
        <w:t>სტანდარტებზე</w:t>
      </w:r>
      <w:r w:rsidRPr="005A7ABA">
        <w:rPr>
          <w:rFonts w:ascii="Sylfaen" w:hAnsi="Sylfaen"/>
          <w:lang w:val="ka-GE"/>
        </w:rPr>
        <w:t xml:space="preserve"> </w:t>
      </w:r>
      <w:r w:rsidRPr="005A7ABA">
        <w:rPr>
          <w:rFonts w:ascii="Sylfaen" w:hAnsi="Sylfaen" w:cs="Sylfaen"/>
          <w:lang w:val="ka-GE"/>
        </w:rPr>
        <w:t>დაყრდნობით</w:t>
      </w:r>
      <w:r w:rsidRPr="005A7ABA">
        <w:rPr>
          <w:rFonts w:ascii="Sylfaen" w:hAnsi="Sylfaen"/>
          <w:lang w:val="ka-GE"/>
        </w:rPr>
        <w:t xml:space="preserve">, </w:t>
      </w:r>
      <w:r w:rsidRPr="005A7ABA">
        <w:rPr>
          <w:rFonts w:ascii="Sylfaen" w:hAnsi="Sylfaen" w:cs="Sylfaen"/>
          <w:lang w:val="ka-GE"/>
        </w:rPr>
        <w:t>დაიწყება</w:t>
      </w:r>
      <w:r w:rsidRPr="005A7ABA">
        <w:rPr>
          <w:rFonts w:ascii="Sylfaen" w:hAnsi="Sylfaen"/>
          <w:lang w:val="ka-GE"/>
        </w:rPr>
        <w:t xml:space="preserve"> </w:t>
      </w:r>
      <w:r w:rsidRPr="005A7ABA">
        <w:rPr>
          <w:rFonts w:ascii="Sylfaen" w:hAnsi="Sylfaen" w:cs="Sylfaen"/>
          <w:lang w:val="ka-GE"/>
        </w:rPr>
        <w:t>საინფორმაციო</w:t>
      </w:r>
      <w:r w:rsidRPr="005A7ABA">
        <w:rPr>
          <w:rFonts w:ascii="Sylfaen" w:hAnsi="Sylfaen"/>
          <w:lang w:val="ka-GE"/>
        </w:rPr>
        <w:t xml:space="preserve"> </w:t>
      </w:r>
      <w:r w:rsidRPr="005A7ABA">
        <w:rPr>
          <w:rFonts w:ascii="Sylfaen" w:hAnsi="Sylfaen" w:cs="Sylfaen"/>
          <w:lang w:val="ka-GE"/>
        </w:rPr>
        <w:t xml:space="preserve">კამპანიები </w:t>
      </w:r>
      <w:r w:rsidRPr="005A7ABA">
        <w:rPr>
          <w:rFonts w:ascii="Sylfaen" w:hAnsi="Sylfaen"/>
          <w:lang w:val="ka-GE"/>
        </w:rPr>
        <w:t xml:space="preserve">ფსიქიკური ჯანმრთელობის პრობლემების მქონე პირთა მიმართ საზოგადოების სტიგმის შესამცირებლად. შემუშავდება ფსიქიკური ჯანმრთელობის სისტემაში უფლებებთან დაკავშირებული </w:t>
      </w:r>
      <w:r w:rsidRPr="005A7ABA">
        <w:rPr>
          <w:rFonts w:ascii="Sylfaen" w:hAnsi="Sylfaen" w:cs="Sylfaen"/>
          <w:lang w:val="ka-GE"/>
        </w:rPr>
        <w:t>გასაჩივრებისა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მათზე</w:t>
      </w:r>
      <w:r w:rsidRPr="005A7ABA">
        <w:rPr>
          <w:rFonts w:ascii="Sylfaen" w:hAnsi="Sylfaen"/>
          <w:lang w:val="ka-GE"/>
        </w:rPr>
        <w:t xml:space="preserve"> </w:t>
      </w:r>
      <w:r w:rsidRPr="005A7ABA">
        <w:rPr>
          <w:rFonts w:ascii="Sylfaen" w:hAnsi="Sylfaen" w:cs="Sylfaen"/>
          <w:lang w:val="ka-GE"/>
        </w:rPr>
        <w:t>რეაგირების</w:t>
      </w:r>
      <w:r w:rsidRPr="005A7ABA">
        <w:rPr>
          <w:rFonts w:ascii="Sylfaen" w:hAnsi="Sylfaen"/>
          <w:lang w:val="ka-GE"/>
        </w:rPr>
        <w:t xml:space="preserve"> </w:t>
      </w:r>
      <w:r w:rsidRPr="005A7ABA">
        <w:rPr>
          <w:rFonts w:ascii="Sylfaen" w:hAnsi="Sylfaen" w:cs="Sylfaen"/>
          <w:lang w:val="ka-GE"/>
        </w:rPr>
        <w:t>მექანიზმები</w:t>
      </w:r>
      <w:r w:rsidRPr="005A7ABA">
        <w:rPr>
          <w:rFonts w:ascii="Sylfaen" w:hAnsi="Sylfaen"/>
          <w:lang w:val="ka-GE"/>
        </w:rPr>
        <w:t>.</w:t>
      </w:r>
    </w:p>
    <w:p w:rsidR="00D713D3" w:rsidRPr="005A7ABA" w:rsidRDefault="00D713D3" w:rsidP="00D713D3">
      <w:pPr>
        <w:jc w:val="both"/>
        <w:rPr>
          <w:rFonts w:ascii="Sylfaen" w:hAnsi="Sylfaen"/>
          <w:lang w:val="ka-GE"/>
        </w:rPr>
      </w:pPr>
      <w:r w:rsidRPr="005A7ABA">
        <w:rPr>
          <w:rFonts w:ascii="Sylfaen" w:hAnsi="Sylfaen"/>
          <w:lang w:val="ka-GE"/>
        </w:rPr>
        <w:t xml:space="preserve">სახელმწიფოსთვის მნიშვნელოვანი მიმართულებაა დედათა და ბავშვთა  ჯანმრთელობა და დემოგრაფიული პოლიტიკა, რისთვისაც გაუმჯობესდება რეპროდუქციული ჯანმრთელობის სერვისების ხარისხი და ხელმისაწვდომობა. </w:t>
      </w:r>
      <w:r w:rsidRPr="005A7ABA">
        <w:rPr>
          <w:rFonts w:ascii="Sylfaen" w:hAnsi="Sylfaen" w:cs="Sylfaen"/>
          <w:lang w:val="ka-GE"/>
        </w:rPr>
        <w:t>დაიხვეწება</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დაწესებულებათა</w:t>
      </w:r>
      <w:r w:rsidRPr="005A7ABA">
        <w:rPr>
          <w:rFonts w:ascii="Sylfaen" w:hAnsi="Sylfaen"/>
          <w:lang w:val="ka-GE"/>
        </w:rPr>
        <w:t xml:space="preserve"> </w:t>
      </w:r>
      <w:r w:rsidRPr="005A7ABA">
        <w:rPr>
          <w:rFonts w:ascii="Sylfaen" w:hAnsi="Sylfaen" w:cs="Sylfaen"/>
          <w:lang w:val="ka-GE"/>
        </w:rPr>
        <w:t>საქმიანობის</w:t>
      </w:r>
      <w:r w:rsidRPr="005A7ABA">
        <w:rPr>
          <w:rFonts w:ascii="Sylfaen" w:hAnsi="Sylfaen"/>
          <w:lang w:val="ka-GE"/>
        </w:rPr>
        <w:t xml:space="preserve"> </w:t>
      </w:r>
      <w:r w:rsidRPr="005A7ABA">
        <w:rPr>
          <w:rFonts w:ascii="Sylfaen" w:hAnsi="Sylfaen" w:cs="Sylfaen"/>
          <w:lang w:val="ka-GE"/>
        </w:rPr>
        <w:t>მარეგულირებელი</w:t>
      </w:r>
      <w:r w:rsidRPr="005A7ABA">
        <w:rPr>
          <w:rFonts w:ascii="Sylfaen" w:hAnsi="Sylfaen"/>
          <w:lang w:val="ka-GE"/>
        </w:rPr>
        <w:t xml:space="preserve"> </w:t>
      </w:r>
      <w:r w:rsidRPr="005A7ABA">
        <w:rPr>
          <w:rFonts w:ascii="Sylfaen" w:hAnsi="Sylfaen" w:cs="Sylfaen"/>
          <w:lang w:val="ka-GE"/>
        </w:rPr>
        <w:t>მექანიზმები</w:t>
      </w:r>
      <w:r w:rsidRPr="005A7ABA">
        <w:rPr>
          <w:rFonts w:ascii="Sylfaen" w:hAnsi="Sylfaen"/>
          <w:lang w:val="ka-GE"/>
        </w:rPr>
        <w:t xml:space="preserve">, </w:t>
      </w:r>
      <w:r w:rsidRPr="005A7ABA">
        <w:rPr>
          <w:rFonts w:ascii="Sylfaen" w:hAnsi="Sylfaen" w:cs="Sylfaen"/>
          <w:lang w:val="ka-GE"/>
        </w:rPr>
        <w:t>განახლდება</w:t>
      </w:r>
      <w:r w:rsidRPr="005A7ABA">
        <w:rPr>
          <w:rFonts w:ascii="Sylfaen" w:hAnsi="Sylfaen"/>
          <w:lang w:val="ka-GE"/>
        </w:rPr>
        <w:t xml:space="preserve"> </w:t>
      </w:r>
      <w:r w:rsidRPr="005A7ABA">
        <w:rPr>
          <w:rFonts w:ascii="Sylfaen" w:hAnsi="Sylfaen" w:cs="Sylfaen"/>
          <w:lang w:val="ka-GE"/>
        </w:rPr>
        <w:t>სანებართვო</w:t>
      </w:r>
      <w:r w:rsidRPr="005A7ABA">
        <w:rPr>
          <w:rFonts w:ascii="Sylfaen" w:hAnsi="Sylfaen"/>
          <w:lang w:val="ka-GE"/>
        </w:rPr>
        <w:t xml:space="preserve"> </w:t>
      </w:r>
      <w:r w:rsidRPr="005A7ABA">
        <w:rPr>
          <w:rFonts w:ascii="Sylfaen" w:hAnsi="Sylfaen" w:cs="Sylfaen"/>
          <w:lang w:val="ka-GE"/>
        </w:rPr>
        <w:t>პირობებისა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მაღალ</w:t>
      </w:r>
      <w:r w:rsidRPr="005A7ABA">
        <w:rPr>
          <w:rFonts w:ascii="Sylfaen" w:hAnsi="Sylfaen"/>
          <w:lang w:val="ka-GE"/>
        </w:rPr>
        <w:t xml:space="preserve"> </w:t>
      </w:r>
      <w:r w:rsidRPr="005A7ABA">
        <w:rPr>
          <w:rFonts w:ascii="Sylfaen" w:hAnsi="Sylfaen" w:cs="Sylfaen"/>
          <w:lang w:val="ka-GE"/>
        </w:rPr>
        <w:t>რისკს</w:t>
      </w:r>
      <w:r w:rsidRPr="005A7ABA">
        <w:rPr>
          <w:rFonts w:ascii="Sylfaen" w:hAnsi="Sylfaen"/>
          <w:lang w:val="ka-GE"/>
        </w:rPr>
        <w:t xml:space="preserve"> </w:t>
      </w:r>
      <w:r w:rsidRPr="005A7ABA">
        <w:rPr>
          <w:rFonts w:ascii="Sylfaen" w:hAnsi="Sylfaen" w:cs="Sylfaen"/>
          <w:lang w:val="ka-GE"/>
        </w:rPr>
        <w:t>დაქვემდებარებული</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საქმიანობების</w:t>
      </w:r>
      <w:r w:rsidRPr="005A7ABA">
        <w:rPr>
          <w:rFonts w:ascii="Sylfaen" w:hAnsi="Sylfaen"/>
          <w:lang w:val="ka-GE"/>
        </w:rPr>
        <w:t xml:space="preserve"> </w:t>
      </w:r>
      <w:r w:rsidRPr="005A7ABA">
        <w:rPr>
          <w:rFonts w:ascii="Sylfaen" w:hAnsi="Sylfaen" w:cs="Sylfaen"/>
          <w:lang w:val="ka-GE"/>
        </w:rPr>
        <w:t>არსებული</w:t>
      </w:r>
      <w:r w:rsidRPr="005A7ABA">
        <w:rPr>
          <w:rFonts w:ascii="Sylfaen" w:hAnsi="Sylfaen"/>
          <w:lang w:val="ka-GE"/>
        </w:rPr>
        <w:t xml:space="preserve"> </w:t>
      </w:r>
      <w:r w:rsidRPr="005A7ABA">
        <w:rPr>
          <w:rFonts w:ascii="Sylfaen" w:hAnsi="Sylfaen" w:cs="Sylfaen"/>
          <w:lang w:val="ka-GE"/>
        </w:rPr>
        <w:t>სტანდარტები</w:t>
      </w:r>
      <w:r w:rsidRPr="005A7ABA">
        <w:rPr>
          <w:rFonts w:ascii="Sylfaen" w:hAnsi="Sylfaen"/>
          <w:lang w:val="ka-GE"/>
        </w:rPr>
        <w:t xml:space="preserve">, </w:t>
      </w:r>
      <w:r w:rsidRPr="005A7ABA">
        <w:rPr>
          <w:rFonts w:ascii="Sylfaen" w:hAnsi="Sylfaen" w:cs="Sylfaen"/>
          <w:lang w:val="ka-GE"/>
        </w:rPr>
        <w:t>საჭიროების</w:t>
      </w:r>
      <w:r w:rsidRPr="005A7ABA">
        <w:rPr>
          <w:rFonts w:ascii="Sylfaen" w:hAnsi="Sylfaen"/>
          <w:lang w:val="ka-GE"/>
        </w:rPr>
        <w:t xml:space="preserve"> </w:t>
      </w:r>
      <w:r w:rsidRPr="005A7ABA">
        <w:rPr>
          <w:rFonts w:ascii="Sylfaen" w:hAnsi="Sylfaen" w:cs="Sylfaen"/>
          <w:lang w:val="ka-GE"/>
        </w:rPr>
        <w:t>შემთხვევაში</w:t>
      </w:r>
      <w:r w:rsidRPr="005A7ABA">
        <w:rPr>
          <w:rFonts w:ascii="Sylfaen" w:hAnsi="Sylfaen"/>
          <w:lang w:val="ka-GE"/>
        </w:rPr>
        <w:t xml:space="preserve">, </w:t>
      </w:r>
      <w:r w:rsidRPr="005A7ABA">
        <w:rPr>
          <w:rFonts w:ascii="Sylfaen" w:hAnsi="Sylfaen" w:cs="Sylfaen"/>
          <w:lang w:val="ka-GE"/>
        </w:rPr>
        <w:t>შემუშავდება</w:t>
      </w:r>
      <w:r w:rsidRPr="005A7ABA">
        <w:rPr>
          <w:rFonts w:ascii="Sylfaen" w:hAnsi="Sylfaen"/>
          <w:lang w:val="ka-GE"/>
        </w:rPr>
        <w:t xml:space="preserve"> </w:t>
      </w:r>
      <w:r w:rsidRPr="005A7ABA">
        <w:rPr>
          <w:rFonts w:ascii="Sylfaen" w:hAnsi="Sylfaen" w:cs="Sylfaen"/>
          <w:lang w:val="ka-GE"/>
        </w:rPr>
        <w:t>ახალი</w:t>
      </w:r>
      <w:r w:rsidRPr="005A7ABA">
        <w:rPr>
          <w:rFonts w:ascii="Sylfaen" w:hAnsi="Sylfaen"/>
          <w:lang w:val="ka-GE"/>
        </w:rPr>
        <w:t xml:space="preserve"> </w:t>
      </w:r>
      <w:r w:rsidRPr="005A7ABA">
        <w:rPr>
          <w:rFonts w:ascii="Sylfaen" w:hAnsi="Sylfaen" w:cs="Sylfaen"/>
          <w:lang w:val="ka-GE"/>
        </w:rPr>
        <w:t>სტანდარტები</w:t>
      </w:r>
      <w:r w:rsidRPr="005A7ABA">
        <w:rPr>
          <w:rFonts w:ascii="Sylfaen" w:hAnsi="Sylfaen"/>
          <w:lang w:val="ka-GE"/>
        </w:rPr>
        <w:t xml:space="preserve">. </w:t>
      </w:r>
    </w:p>
    <w:p w:rsidR="00D713D3" w:rsidRPr="005A7ABA" w:rsidRDefault="00D713D3" w:rsidP="00D713D3">
      <w:pPr>
        <w:jc w:val="both"/>
        <w:rPr>
          <w:rFonts w:ascii="Sylfaen" w:hAnsi="Sylfaen"/>
          <w:lang w:val="ka-GE"/>
        </w:rPr>
      </w:pPr>
      <w:r w:rsidRPr="005A7ABA">
        <w:rPr>
          <w:rFonts w:ascii="Sylfaen" w:hAnsi="Sylfaen" w:cs="Sylfaen"/>
          <w:lang w:val="ka-GE"/>
        </w:rPr>
        <w:t>სამომავლო</w:t>
      </w:r>
      <w:r w:rsidRPr="005A7ABA">
        <w:rPr>
          <w:rFonts w:ascii="Sylfaen" w:hAnsi="Sylfaen"/>
          <w:lang w:val="ka-GE"/>
        </w:rPr>
        <w:t xml:space="preserve"> </w:t>
      </w:r>
      <w:r w:rsidRPr="005A7ABA">
        <w:rPr>
          <w:rFonts w:ascii="Sylfaen" w:hAnsi="Sylfaen" w:cs="Sylfaen"/>
          <w:lang w:val="ka-GE"/>
        </w:rPr>
        <w:t>რეფორმების</w:t>
      </w:r>
      <w:r w:rsidRPr="005A7ABA">
        <w:rPr>
          <w:rFonts w:ascii="Sylfaen" w:hAnsi="Sylfaen"/>
          <w:lang w:val="ka-GE"/>
        </w:rPr>
        <w:t xml:space="preserve"> </w:t>
      </w:r>
      <w:r w:rsidRPr="005A7ABA">
        <w:rPr>
          <w:rFonts w:ascii="Sylfaen" w:hAnsi="Sylfaen" w:cs="Sylfaen"/>
          <w:lang w:val="ka-GE"/>
        </w:rPr>
        <w:t>ერთ</w:t>
      </w:r>
      <w:r w:rsidRPr="005A7ABA">
        <w:rPr>
          <w:rFonts w:ascii="Sylfaen" w:hAnsi="Sylfaen"/>
          <w:lang w:val="ka-GE"/>
        </w:rPr>
        <w:t>-</w:t>
      </w:r>
      <w:r w:rsidRPr="005A7ABA">
        <w:rPr>
          <w:rFonts w:ascii="Sylfaen" w:hAnsi="Sylfaen" w:cs="Sylfaen"/>
          <w:lang w:val="ka-GE"/>
        </w:rPr>
        <w:t>ერთი</w:t>
      </w:r>
      <w:r w:rsidRPr="005A7ABA">
        <w:rPr>
          <w:rFonts w:ascii="Sylfaen" w:hAnsi="Sylfaen"/>
          <w:lang w:val="ka-GE"/>
        </w:rPr>
        <w:t xml:space="preserve"> </w:t>
      </w:r>
      <w:r w:rsidRPr="005A7ABA">
        <w:rPr>
          <w:rFonts w:ascii="Sylfaen" w:hAnsi="Sylfaen" w:cs="Sylfaen"/>
          <w:lang w:val="ka-GE"/>
        </w:rPr>
        <w:t>მთავარი</w:t>
      </w:r>
      <w:r w:rsidRPr="005A7ABA">
        <w:rPr>
          <w:rFonts w:ascii="Sylfaen" w:hAnsi="Sylfaen"/>
          <w:lang w:val="ka-GE"/>
        </w:rPr>
        <w:t xml:space="preserve"> </w:t>
      </w:r>
      <w:r w:rsidRPr="005A7ABA">
        <w:rPr>
          <w:rFonts w:ascii="Sylfaen" w:hAnsi="Sylfaen" w:cs="Sylfaen"/>
          <w:lang w:val="ka-GE"/>
        </w:rPr>
        <w:t>პრიორიტეტი</w:t>
      </w:r>
      <w:r w:rsidRPr="005A7ABA">
        <w:rPr>
          <w:rFonts w:ascii="Sylfaen" w:hAnsi="Sylfaen"/>
          <w:lang w:val="ka-GE"/>
        </w:rPr>
        <w:t xml:space="preserve"> </w:t>
      </w:r>
      <w:r w:rsidRPr="005A7ABA">
        <w:rPr>
          <w:rFonts w:ascii="Sylfaen" w:hAnsi="Sylfaen" w:cs="Sylfaen"/>
          <w:lang w:val="ka-GE"/>
        </w:rPr>
        <w:t>იქნება ფარმაცევტული</w:t>
      </w:r>
      <w:r w:rsidRPr="005A7ABA">
        <w:rPr>
          <w:rFonts w:ascii="Sylfaen" w:hAnsi="Sylfaen"/>
          <w:lang w:val="ka-GE"/>
        </w:rPr>
        <w:t xml:space="preserve"> </w:t>
      </w:r>
      <w:r w:rsidRPr="005A7ABA">
        <w:rPr>
          <w:rFonts w:ascii="Sylfaen" w:hAnsi="Sylfaen" w:cs="Sylfaen"/>
          <w:lang w:val="ka-GE"/>
        </w:rPr>
        <w:t>სფეროს</w:t>
      </w:r>
      <w:r w:rsidRPr="005A7ABA">
        <w:rPr>
          <w:rFonts w:ascii="Sylfaen" w:hAnsi="Sylfaen"/>
          <w:lang w:val="ka-GE"/>
        </w:rPr>
        <w:t xml:space="preserve"> </w:t>
      </w:r>
      <w:r w:rsidRPr="005A7ABA">
        <w:rPr>
          <w:rFonts w:ascii="Sylfaen" w:hAnsi="Sylfaen" w:cs="Sylfaen"/>
          <w:lang w:val="ka-GE"/>
        </w:rPr>
        <w:t>რეგულირების</w:t>
      </w:r>
      <w:r w:rsidRPr="005A7ABA">
        <w:rPr>
          <w:rFonts w:ascii="Sylfaen" w:hAnsi="Sylfaen"/>
          <w:lang w:val="ka-GE"/>
        </w:rPr>
        <w:t xml:space="preserve"> </w:t>
      </w:r>
      <w:r w:rsidRPr="005A7ABA">
        <w:rPr>
          <w:rFonts w:ascii="Sylfaen" w:hAnsi="Sylfaen" w:cs="Sylfaen"/>
          <w:lang w:val="ka-GE"/>
        </w:rPr>
        <w:t>მექანიზმების</w:t>
      </w:r>
      <w:r w:rsidRPr="005A7ABA">
        <w:rPr>
          <w:rFonts w:ascii="Sylfaen" w:hAnsi="Sylfaen"/>
          <w:lang w:val="ka-GE"/>
        </w:rPr>
        <w:t xml:space="preserve"> </w:t>
      </w:r>
      <w:r w:rsidRPr="005A7ABA">
        <w:rPr>
          <w:rFonts w:ascii="Sylfaen" w:hAnsi="Sylfaen" w:cs="Sylfaen"/>
          <w:lang w:val="ka-GE"/>
        </w:rPr>
        <w:t>დახვეწა</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რეფერენტული</w:t>
      </w:r>
      <w:r w:rsidRPr="005A7ABA">
        <w:rPr>
          <w:rFonts w:ascii="Sylfaen" w:hAnsi="Sylfaen"/>
          <w:lang w:val="ka-GE"/>
        </w:rPr>
        <w:t xml:space="preserve"> </w:t>
      </w:r>
      <w:r w:rsidRPr="005A7ABA">
        <w:rPr>
          <w:rFonts w:ascii="Sylfaen" w:hAnsi="Sylfaen" w:cs="Sylfaen"/>
          <w:lang w:val="ka-GE"/>
        </w:rPr>
        <w:t>ფასებისა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ინოვაციურ</w:t>
      </w:r>
      <w:r w:rsidRPr="005A7ABA">
        <w:rPr>
          <w:rFonts w:ascii="Sylfaen" w:hAnsi="Sylfaen"/>
          <w:lang w:val="ka-GE"/>
        </w:rPr>
        <w:t xml:space="preserve"> </w:t>
      </w:r>
      <w:r w:rsidRPr="005A7ABA">
        <w:rPr>
          <w:rFonts w:ascii="Sylfaen" w:hAnsi="Sylfaen" w:cs="Sylfaen"/>
          <w:lang w:val="ka-GE"/>
        </w:rPr>
        <w:t>მედიკამენტებზე</w:t>
      </w:r>
      <w:r w:rsidRPr="005A7ABA">
        <w:rPr>
          <w:rFonts w:ascii="Sylfaen" w:hAnsi="Sylfaen"/>
          <w:lang w:val="ka-GE"/>
        </w:rPr>
        <w:t xml:space="preserve"> </w:t>
      </w:r>
      <w:r w:rsidRPr="005A7ABA">
        <w:rPr>
          <w:rFonts w:ascii="Sylfaen" w:hAnsi="Sylfaen" w:cs="Sylfaen"/>
          <w:lang w:val="ka-GE"/>
        </w:rPr>
        <w:t>მწარმოებლებთან</w:t>
      </w:r>
      <w:r w:rsidRPr="005A7ABA">
        <w:rPr>
          <w:rFonts w:ascii="Sylfaen" w:hAnsi="Sylfaen"/>
          <w:lang w:val="ka-GE"/>
        </w:rPr>
        <w:t xml:space="preserve"> </w:t>
      </w:r>
      <w:r w:rsidRPr="005A7ABA">
        <w:rPr>
          <w:rFonts w:ascii="Sylfaen" w:hAnsi="Sylfaen" w:cs="Sylfaen"/>
          <w:lang w:val="ka-GE"/>
        </w:rPr>
        <w:t>პირდაპირი</w:t>
      </w:r>
      <w:r w:rsidRPr="005A7ABA">
        <w:rPr>
          <w:rFonts w:ascii="Sylfaen" w:hAnsi="Sylfaen"/>
          <w:lang w:val="ka-GE"/>
        </w:rPr>
        <w:t xml:space="preserve"> </w:t>
      </w:r>
      <w:r w:rsidRPr="005A7ABA">
        <w:rPr>
          <w:rFonts w:ascii="Sylfaen" w:hAnsi="Sylfaen" w:cs="Sylfaen"/>
          <w:lang w:val="ka-GE"/>
        </w:rPr>
        <w:t>შესყიდვის</w:t>
      </w:r>
      <w:r w:rsidRPr="005A7ABA">
        <w:rPr>
          <w:rFonts w:ascii="Sylfaen" w:hAnsi="Sylfaen"/>
          <w:lang w:val="ka-GE"/>
        </w:rPr>
        <w:t xml:space="preserve"> (</w:t>
      </w:r>
      <w:r w:rsidRPr="005A7ABA">
        <w:rPr>
          <w:rFonts w:ascii="Sylfaen" w:hAnsi="Sylfaen" w:cs="Sylfaen"/>
          <w:lang w:val="ka-GE"/>
        </w:rPr>
        <w:t>მართული</w:t>
      </w:r>
      <w:r w:rsidRPr="005A7ABA">
        <w:rPr>
          <w:rFonts w:ascii="Sylfaen" w:hAnsi="Sylfaen"/>
          <w:lang w:val="ka-GE"/>
        </w:rPr>
        <w:t xml:space="preserve"> </w:t>
      </w:r>
      <w:r w:rsidRPr="005A7ABA">
        <w:rPr>
          <w:rFonts w:ascii="Sylfaen" w:hAnsi="Sylfaen" w:cs="Sylfaen"/>
          <w:lang w:val="ka-GE"/>
        </w:rPr>
        <w:t>შესვლის</w:t>
      </w:r>
      <w:r w:rsidRPr="005A7ABA">
        <w:rPr>
          <w:rFonts w:ascii="Sylfaen" w:hAnsi="Sylfaen"/>
          <w:lang w:val="ka-GE"/>
        </w:rPr>
        <w:t xml:space="preserve"> </w:t>
      </w:r>
      <w:r w:rsidRPr="005A7ABA">
        <w:rPr>
          <w:rFonts w:ascii="Sylfaen" w:hAnsi="Sylfaen" w:cs="Sylfaen"/>
          <w:lang w:val="ka-GE"/>
        </w:rPr>
        <w:t>შეთანხმება</w:t>
      </w:r>
      <w:r w:rsidRPr="005A7ABA">
        <w:rPr>
          <w:rFonts w:ascii="Sylfaen" w:hAnsi="Sylfaen"/>
          <w:lang w:val="ka-GE"/>
        </w:rPr>
        <w:t xml:space="preserve">) </w:t>
      </w:r>
      <w:r w:rsidRPr="005A7ABA">
        <w:rPr>
          <w:rFonts w:ascii="Sylfaen" w:hAnsi="Sylfaen" w:cs="Sylfaen"/>
          <w:lang w:val="ka-GE"/>
        </w:rPr>
        <w:t>მექანიზმების</w:t>
      </w:r>
      <w:r w:rsidRPr="005A7ABA">
        <w:rPr>
          <w:rFonts w:ascii="Sylfaen" w:hAnsi="Sylfaen"/>
          <w:lang w:val="ka-GE"/>
        </w:rPr>
        <w:t xml:space="preserve"> </w:t>
      </w:r>
      <w:r w:rsidRPr="005A7ABA">
        <w:rPr>
          <w:rFonts w:ascii="Sylfaen" w:hAnsi="Sylfaen" w:cs="Sylfaen"/>
          <w:lang w:val="ka-GE"/>
        </w:rPr>
        <w:t>გამოყენება</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მეტი</w:t>
      </w:r>
      <w:r w:rsidRPr="005A7ABA">
        <w:rPr>
          <w:rFonts w:ascii="Sylfaen" w:hAnsi="Sylfaen"/>
          <w:lang w:val="ka-GE"/>
        </w:rPr>
        <w:t xml:space="preserve"> </w:t>
      </w:r>
      <w:r w:rsidRPr="005A7ABA">
        <w:rPr>
          <w:rFonts w:ascii="Sylfaen" w:hAnsi="Sylfaen" w:cs="Sylfaen"/>
          <w:lang w:val="ka-GE"/>
        </w:rPr>
        <w:t>ადამიანისთვის</w:t>
      </w:r>
      <w:r w:rsidRPr="005A7ABA">
        <w:rPr>
          <w:rFonts w:ascii="Sylfaen" w:hAnsi="Sylfaen"/>
          <w:lang w:val="ka-GE"/>
        </w:rPr>
        <w:t xml:space="preserve"> </w:t>
      </w:r>
      <w:r w:rsidRPr="005A7ABA">
        <w:rPr>
          <w:rFonts w:ascii="Sylfaen" w:hAnsi="Sylfaen" w:cs="Sylfaen"/>
          <w:lang w:val="ka-GE"/>
        </w:rPr>
        <w:t>გაიზრდება</w:t>
      </w:r>
      <w:r w:rsidRPr="005A7ABA">
        <w:rPr>
          <w:rFonts w:ascii="Sylfaen" w:hAnsi="Sylfaen"/>
          <w:lang w:val="ka-GE"/>
        </w:rPr>
        <w:t xml:space="preserve"> </w:t>
      </w:r>
      <w:r w:rsidRPr="005A7ABA">
        <w:rPr>
          <w:rFonts w:ascii="Sylfaen" w:hAnsi="Sylfaen" w:cs="Sylfaen"/>
          <w:lang w:val="ka-GE"/>
        </w:rPr>
        <w:t>ხელმისაწვდომობა</w:t>
      </w:r>
      <w:r w:rsidRPr="005A7ABA">
        <w:rPr>
          <w:rFonts w:ascii="Sylfaen" w:hAnsi="Sylfaen"/>
          <w:lang w:val="ka-GE"/>
        </w:rPr>
        <w:t xml:space="preserve"> </w:t>
      </w:r>
      <w:r w:rsidRPr="005A7ABA">
        <w:rPr>
          <w:rFonts w:ascii="Sylfaen" w:hAnsi="Sylfaen" w:cs="Sylfaen"/>
          <w:lang w:val="ka-GE"/>
        </w:rPr>
        <w:t>უახლესი</w:t>
      </w:r>
      <w:r w:rsidRPr="005A7ABA">
        <w:rPr>
          <w:rFonts w:ascii="Sylfaen" w:hAnsi="Sylfaen"/>
          <w:lang w:val="ka-GE"/>
        </w:rPr>
        <w:t xml:space="preserve"> </w:t>
      </w:r>
      <w:r w:rsidRPr="005A7ABA">
        <w:rPr>
          <w:rFonts w:ascii="Sylfaen" w:hAnsi="Sylfaen" w:cs="Sylfaen"/>
          <w:lang w:val="ka-GE"/>
        </w:rPr>
        <w:t>თაობის</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კიდევ</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გაფართოებულ</w:t>
      </w:r>
      <w:r w:rsidRPr="005A7ABA">
        <w:rPr>
          <w:rFonts w:ascii="Sylfaen" w:hAnsi="Sylfaen"/>
          <w:lang w:val="ka-GE"/>
        </w:rPr>
        <w:t xml:space="preserve"> </w:t>
      </w:r>
      <w:r w:rsidRPr="005A7ABA">
        <w:rPr>
          <w:rFonts w:ascii="Sylfaen" w:hAnsi="Sylfaen" w:cs="Sylfaen"/>
          <w:lang w:val="ka-GE"/>
        </w:rPr>
        <w:t>ნუსხაზე</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თანამშრომლობა</w:t>
      </w:r>
      <w:r w:rsidRPr="005A7ABA">
        <w:rPr>
          <w:rFonts w:ascii="Sylfaen" w:hAnsi="Sylfaen"/>
          <w:lang w:val="ka-GE"/>
        </w:rPr>
        <w:t xml:space="preserve"> </w:t>
      </w:r>
      <w:r w:rsidRPr="005A7ABA">
        <w:rPr>
          <w:rFonts w:ascii="Sylfaen" w:hAnsi="Sylfaen" w:cs="Sylfaen"/>
          <w:lang w:val="ka-GE"/>
        </w:rPr>
        <w:t>ფარმაცევტულ</w:t>
      </w:r>
      <w:r w:rsidRPr="005A7ABA">
        <w:rPr>
          <w:rFonts w:ascii="Sylfaen" w:hAnsi="Sylfaen"/>
          <w:lang w:val="ka-GE"/>
        </w:rPr>
        <w:t xml:space="preserve"> </w:t>
      </w:r>
      <w:r w:rsidRPr="005A7ABA">
        <w:rPr>
          <w:rFonts w:ascii="Sylfaen" w:hAnsi="Sylfaen" w:cs="Sylfaen"/>
          <w:lang w:val="ka-GE"/>
        </w:rPr>
        <w:t>კომპანიებთან</w:t>
      </w:r>
      <w:r w:rsidRPr="005A7ABA">
        <w:rPr>
          <w:rFonts w:ascii="Sylfaen" w:hAnsi="Sylfaen"/>
          <w:lang w:val="ka-GE"/>
        </w:rPr>
        <w:t xml:space="preserve">, </w:t>
      </w:r>
      <w:r w:rsidRPr="005A7ABA">
        <w:rPr>
          <w:rFonts w:ascii="Sylfaen" w:hAnsi="Sylfaen" w:cs="Sylfaen"/>
          <w:lang w:val="ka-GE"/>
        </w:rPr>
        <w:t>რათა</w:t>
      </w:r>
      <w:r w:rsidRPr="005A7ABA">
        <w:rPr>
          <w:rFonts w:ascii="Sylfaen" w:hAnsi="Sylfaen"/>
          <w:lang w:val="ka-GE"/>
        </w:rPr>
        <w:t xml:space="preserve"> მათ </w:t>
      </w:r>
      <w:r w:rsidRPr="005A7ABA">
        <w:rPr>
          <w:rFonts w:ascii="Sylfaen" w:hAnsi="Sylfaen" w:cs="Sylfaen"/>
          <w:lang w:val="ka-GE"/>
        </w:rPr>
        <w:t>უზრუნველყონ</w:t>
      </w:r>
      <w:r w:rsidRPr="005A7ABA">
        <w:rPr>
          <w:rFonts w:ascii="Sylfaen" w:hAnsi="Sylfaen"/>
          <w:lang w:val="ka-GE"/>
        </w:rPr>
        <w:t xml:space="preserve"> </w:t>
      </w:r>
      <w:r w:rsidRPr="005A7ABA">
        <w:rPr>
          <w:rFonts w:ascii="Sylfaen" w:hAnsi="Sylfaen" w:cs="Sylfaen"/>
          <w:lang w:val="ka-GE"/>
        </w:rPr>
        <w:t>ბენეფიციარებისთვის</w:t>
      </w:r>
      <w:r w:rsidRPr="005A7ABA">
        <w:rPr>
          <w:rFonts w:ascii="Sylfaen" w:hAnsi="Sylfaen"/>
          <w:lang w:val="ka-GE"/>
        </w:rPr>
        <w:t xml:space="preserve"> </w:t>
      </w:r>
      <w:r w:rsidRPr="005A7ABA">
        <w:rPr>
          <w:rFonts w:ascii="Sylfaen" w:hAnsi="Sylfaen" w:cs="Sylfaen"/>
          <w:lang w:val="ka-GE"/>
        </w:rPr>
        <w:t>სუბსიდირებული</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შეუფერხებელი</w:t>
      </w:r>
      <w:r w:rsidRPr="005A7ABA">
        <w:rPr>
          <w:rFonts w:ascii="Sylfaen" w:hAnsi="Sylfaen"/>
          <w:lang w:val="ka-GE"/>
        </w:rPr>
        <w:t xml:space="preserve"> </w:t>
      </w:r>
      <w:r w:rsidRPr="005A7ABA">
        <w:rPr>
          <w:rFonts w:ascii="Sylfaen" w:hAnsi="Sylfaen" w:cs="Sylfaen"/>
          <w:lang w:val="ka-GE"/>
        </w:rPr>
        <w:t>მიწოდება</w:t>
      </w:r>
      <w:r w:rsidRPr="005A7ABA">
        <w:rPr>
          <w:rFonts w:ascii="Sylfaen" w:hAnsi="Sylfaen"/>
          <w:lang w:val="ka-GE"/>
        </w:rPr>
        <w:t xml:space="preserve">. </w:t>
      </w:r>
      <w:r w:rsidRPr="005A7ABA">
        <w:rPr>
          <w:rFonts w:ascii="Sylfaen" w:hAnsi="Sylfaen" w:cs="Sylfaen"/>
          <w:lang w:val="ka-GE"/>
        </w:rPr>
        <w:t>განხორციელდება</w:t>
      </w:r>
      <w:r w:rsidRPr="005A7ABA">
        <w:rPr>
          <w:rFonts w:ascii="Sylfaen" w:hAnsi="Sylfaen"/>
          <w:lang w:val="ka-GE"/>
        </w:rPr>
        <w:t xml:space="preserve"> </w:t>
      </w:r>
      <w:r w:rsidRPr="005A7ABA">
        <w:rPr>
          <w:rFonts w:ascii="Sylfaen" w:hAnsi="Sylfaen" w:cs="Sylfaen"/>
          <w:lang w:val="ka-GE"/>
        </w:rPr>
        <w:t>ღონისძიებები</w:t>
      </w:r>
      <w:r w:rsidRPr="005A7ABA">
        <w:rPr>
          <w:rFonts w:ascii="Sylfaen" w:hAnsi="Sylfaen"/>
          <w:lang w:val="ka-GE"/>
        </w:rPr>
        <w:t xml:space="preserve"> </w:t>
      </w:r>
      <w:r w:rsidRPr="005A7ABA">
        <w:rPr>
          <w:rFonts w:ascii="Sylfaen" w:hAnsi="Sylfaen" w:cs="Sylfaen"/>
          <w:lang w:val="ka-GE"/>
        </w:rPr>
        <w:t>სუბსიდირებული</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ხელმისაწვდომობის</w:t>
      </w:r>
      <w:r w:rsidRPr="005A7ABA">
        <w:rPr>
          <w:rFonts w:ascii="Sylfaen" w:hAnsi="Sylfaen"/>
          <w:lang w:val="ka-GE"/>
        </w:rPr>
        <w:t xml:space="preserve"> </w:t>
      </w:r>
      <w:r w:rsidRPr="005A7ABA">
        <w:rPr>
          <w:rFonts w:ascii="Sylfaen" w:hAnsi="Sylfaen" w:cs="Sylfaen"/>
          <w:lang w:val="ka-GE"/>
        </w:rPr>
        <w:t>შესახებ</w:t>
      </w:r>
      <w:r w:rsidRPr="005A7ABA">
        <w:rPr>
          <w:rFonts w:ascii="Sylfaen" w:hAnsi="Sylfaen"/>
          <w:lang w:val="ka-GE"/>
        </w:rPr>
        <w:t xml:space="preserve"> </w:t>
      </w:r>
      <w:r w:rsidRPr="005A7ABA">
        <w:rPr>
          <w:rFonts w:ascii="Sylfaen" w:hAnsi="Sylfaen" w:cs="Sylfaen"/>
          <w:lang w:val="ka-GE"/>
        </w:rPr>
        <w:t>მოსახლეობის</w:t>
      </w:r>
      <w:r w:rsidRPr="005A7ABA">
        <w:rPr>
          <w:rFonts w:ascii="Sylfaen" w:hAnsi="Sylfaen"/>
          <w:lang w:val="ka-GE"/>
        </w:rPr>
        <w:t xml:space="preserve"> </w:t>
      </w:r>
      <w:r w:rsidRPr="005A7ABA">
        <w:rPr>
          <w:rFonts w:ascii="Sylfaen" w:hAnsi="Sylfaen" w:cs="Sylfaen"/>
          <w:lang w:val="ka-GE"/>
        </w:rPr>
        <w:t>ცნობიერების</w:t>
      </w:r>
      <w:r w:rsidRPr="005A7ABA">
        <w:rPr>
          <w:rFonts w:ascii="Sylfaen" w:hAnsi="Sylfaen"/>
          <w:lang w:val="ka-GE"/>
        </w:rPr>
        <w:t xml:space="preserve"> </w:t>
      </w:r>
      <w:r w:rsidRPr="005A7ABA">
        <w:rPr>
          <w:rFonts w:ascii="Sylfaen" w:hAnsi="Sylfaen" w:cs="Sylfaen"/>
          <w:lang w:val="ka-GE"/>
        </w:rPr>
        <w:t>ამაღლებისთვის</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წამლის</w:t>
      </w:r>
      <w:r w:rsidRPr="005A7ABA">
        <w:rPr>
          <w:rFonts w:ascii="Sylfaen" w:hAnsi="Sylfaen"/>
          <w:lang w:val="ka-GE"/>
        </w:rPr>
        <w:t xml:space="preserve"> </w:t>
      </w:r>
      <w:r w:rsidRPr="005A7ABA">
        <w:rPr>
          <w:rFonts w:ascii="Sylfaen" w:hAnsi="Sylfaen" w:cs="Sylfaen"/>
          <w:lang w:val="ka-GE"/>
        </w:rPr>
        <w:t>ხარისხის</w:t>
      </w:r>
      <w:r w:rsidRPr="005A7ABA">
        <w:rPr>
          <w:rFonts w:ascii="Sylfaen" w:hAnsi="Sylfaen"/>
          <w:lang w:val="ka-GE"/>
        </w:rPr>
        <w:t xml:space="preserve"> </w:t>
      </w:r>
      <w:r w:rsidRPr="005A7ABA">
        <w:rPr>
          <w:rFonts w:ascii="Sylfaen" w:hAnsi="Sylfaen" w:cs="Sylfaen"/>
          <w:lang w:val="ka-GE"/>
        </w:rPr>
        <w:t>ლაბორატორიის</w:t>
      </w:r>
      <w:r w:rsidRPr="005A7ABA">
        <w:rPr>
          <w:rFonts w:ascii="Sylfaen" w:hAnsi="Sylfaen"/>
          <w:lang w:val="ka-GE"/>
        </w:rPr>
        <w:t xml:space="preserve"> </w:t>
      </w:r>
      <w:r w:rsidRPr="005A7ABA">
        <w:rPr>
          <w:rFonts w:ascii="Sylfaen" w:hAnsi="Sylfaen" w:cs="Sylfaen"/>
          <w:lang w:val="ka-GE"/>
        </w:rPr>
        <w:t>გაფართოების</w:t>
      </w:r>
      <w:r w:rsidRPr="005A7ABA">
        <w:rPr>
          <w:rFonts w:ascii="Sylfaen" w:hAnsi="Sylfaen"/>
          <w:lang w:val="ka-GE"/>
        </w:rPr>
        <w:t xml:space="preserve"> </w:t>
      </w:r>
      <w:r w:rsidRPr="005A7ABA">
        <w:rPr>
          <w:rFonts w:ascii="Sylfaen" w:hAnsi="Sylfaen" w:cs="Sylfaen"/>
          <w:lang w:val="ka-GE"/>
        </w:rPr>
        <w:t>ხელშეწყობა</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ხარისხისა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უვნებლობის</w:t>
      </w:r>
      <w:r w:rsidRPr="005A7ABA">
        <w:rPr>
          <w:rFonts w:ascii="Sylfaen" w:hAnsi="Sylfaen"/>
          <w:lang w:val="ka-GE"/>
        </w:rPr>
        <w:t xml:space="preserve"> </w:t>
      </w:r>
      <w:r w:rsidRPr="005A7ABA">
        <w:rPr>
          <w:rFonts w:ascii="Sylfaen" w:hAnsi="Sylfaen" w:cs="Sylfaen"/>
          <w:lang w:val="ka-GE"/>
        </w:rPr>
        <w:t>კონტროლის</w:t>
      </w:r>
      <w:r w:rsidRPr="005A7ABA">
        <w:rPr>
          <w:rFonts w:ascii="Sylfaen" w:hAnsi="Sylfaen"/>
          <w:lang w:val="ka-GE"/>
        </w:rPr>
        <w:t xml:space="preserve"> </w:t>
      </w:r>
      <w:r w:rsidRPr="005A7ABA">
        <w:rPr>
          <w:rFonts w:ascii="Sylfaen" w:hAnsi="Sylfaen" w:cs="Sylfaen"/>
          <w:lang w:val="ka-GE"/>
        </w:rPr>
        <w:t>ეროვნული</w:t>
      </w:r>
      <w:r w:rsidRPr="005A7ABA">
        <w:rPr>
          <w:rFonts w:ascii="Sylfaen" w:hAnsi="Sylfaen"/>
          <w:lang w:val="ka-GE"/>
        </w:rPr>
        <w:t xml:space="preserve"> </w:t>
      </w:r>
      <w:r w:rsidRPr="005A7ABA">
        <w:rPr>
          <w:rFonts w:ascii="Sylfaen" w:hAnsi="Sylfaen" w:cs="Sylfaen"/>
          <w:lang w:val="ka-GE"/>
        </w:rPr>
        <w:t>შესაძლებლობების</w:t>
      </w:r>
      <w:r w:rsidRPr="005A7ABA">
        <w:rPr>
          <w:rFonts w:ascii="Sylfaen" w:hAnsi="Sylfaen"/>
          <w:lang w:val="ka-GE"/>
        </w:rPr>
        <w:t xml:space="preserve"> </w:t>
      </w:r>
      <w:r w:rsidRPr="005A7ABA">
        <w:rPr>
          <w:rFonts w:ascii="Sylfaen" w:hAnsi="Sylfaen" w:cs="Sylfaen"/>
          <w:lang w:val="ka-GE"/>
        </w:rPr>
        <w:t>გასაზრდელად</w:t>
      </w:r>
      <w:r w:rsidRPr="005A7ABA">
        <w:rPr>
          <w:rFonts w:ascii="Sylfaen" w:hAnsi="Sylfaen"/>
          <w:lang w:val="ka-GE"/>
        </w:rPr>
        <w:t xml:space="preserve">. </w:t>
      </w:r>
      <w:r w:rsidRPr="005A7ABA">
        <w:rPr>
          <w:rFonts w:ascii="Sylfaen" w:hAnsi="Sylfaen" w:cs="Sylfaen"/>
          <w:lang w:val="ka-GE"/>
        </w:rPr>
        <w:t>მაღალტექნოლოგიური</w:t>
      </w:r>
      <w:r w:rsidRPr="005A7ABA">
        <w:rPr>
          <w:rFonts w:ascii="Sylfaen" w:hAnsi="Sylfaen"/>
          <w:lang w:val="ka-GE"/>
        </w:rPr>
        <w:t xml:space="preserve"> </w:t>
      </w:r>
      <w:r w:rsidRPr="005A7ABA">
        <w:rPr>
          <w:rFonts w:ascii="Sylfaen" w:hAnsi="Sylfaen" w:cs="Sylfaen"/>
          <w:lang w:val="ka-GE"/>
        </w:rPr>
        <w:t>ინოვაციების</w:t>
      </w:r>
      <w:r w:rsidRPr="005A7ABA">
        <w:rPr>
          <w:rFonts w:ascii="Sylfaen" w:hAnsi="Sylfaen"/>
          <w:lang w:val="ka-GE"/>
        </w:rPr>
        <w:t xml:space="preserve"> </w:t>
      </w:r>
      <w:r w:rsidRPr="005A7ABA">
        <w:rPr>
          <w:rFonts w:ascii="Sylfaen" w:hAnsi="Sylfaen" w:cs="Sylfaen"/>
          <w:lang w:val="ka-GE"/>
        </w:rPr>
        <w:t>დანერგვის</w:t>
      </w:r>
      <w:r w:rsidRPr="005A7ABA">
        <w:rPr>
          <w:rFonts w:ascii="Sylfaen" w:hAnsi="Sylfaen"/>
          <w:lang w:val="ka-GE"/>
        </w:rPr>
        <w:t xml:space="preserve"> </w:t>
      </w:r>
      <w:r w:rsidRPr="005A7ABA">
        <w:rPr>
          <w:rFonts w:ascii="Sylfaen" w:hAnsi="Sylfaen" w:cs="Sylfaen"/>
          <w:lang w:val="ka-GE"/>
        </w:rPr>
        <w:t>ხელშეწყობის</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ინიციირებული</w:t>
      </w:r>
      <w:r w:rsidRPr="005A7ABA">
        <w:rPr>
          <w:rFonts w:ascii="Sylfaen" w:hAnsi="Sylfaen"/>
          <w:lang w:val="ka-GE"/>
        </w:rPr>
        <w:t xml:space="preserve"> </w:t>
      </w:r>
      <w:r w:rsidRPr="005A7ABA">
        <w:rPr>
          <w:rFonts w:ascii="Sylfaen" w:hAnsi="Sylfaen" w:cs="Sylfaen"/>
          <w:lang w:val="ka-GE"/>
        </w:rPr>
        <w:t>იქნება</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მოწყობილობების</w:t>
      </w:r>
      <w:r w:rsidRPr="005A7ABA">
        <w:rPr>
          <w:rFonts w:ascii="Sylfaen" w:hAnsi="Sylfaen"/>
          <w:lang w:val="ka-GE"/>
        </w:rPr>
        <w:t xml:space="preserve"> </w:t>
      </w:r>
      <w:r w:rsidRPr="005A7ABA">
        <w:rPr>
          <w:rFonts w:ascii="Sylfaen" w:hAnsi="Sylfaen" w:cs="Sylfaen"/>
          <w:lang w:val="ka-GE"/>
        </w:rPr>
        <w:t>შესახებ“</w:t>
      </w:r>
      <w:r w:rsidRPr="005A7ABA">
        <w:rPr>
          <w:rFonts w:ascii="Sylfaen" w:hAnsi="Sylfaen"/>
          <w:lang w:val="ka-GE"/>
        </w:rPr>
        <w:t xml:space="preserve"> </w:t>
      </w:r>
      <w:r w:rsidRPr="005A7ABA">
        <w:rPr>
          <w:rFonts w:ascii="Sylfaen" w:hAnsi="Sylfaen" w:cs="Sylfaen"/>
          <w:lang w:val="ka-GE"/>
        </w:rPr>
        <w:t>კანონის</w:t>
      </w:r>
      <w:r w:rsidRPr="005A7ABA">
        <w:rPr>
          <w:rFonts w:ascii="Sylfaen" w:hAnsi="Sylfaen"/>
          <w:lang w:val="ka-GE"/>
        </w:rPr>
        <w:t xml:space="preserve"> </w:t>
      </w:r>
      <w:r w:rsidRPr="005A7ABA">
        <w:rPr>
          <w:rFonts w:ascii="Sylfaen" w:hAnsi="Sylfaen" w:cs="Sylfaen"/>
          <w:lang w:val="ka-GE"/>
        </w:rPr>
        <w:t>პროექტი</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არარაციონალურ</w:t>
      </w:r>
      <w:r w:rsidRPr="005A7ABA">
        <w:rPr>
          <w:rFonts w:ascii="Sylfaen" w:hAnsi="Sylfaen"/>
          <w:lang w:val="ka-GE"/>
        </w:rPr>
        <w:t xml:space="preserve"> </w:t>
      </w:r>
      <w:r w:rsidRPr="005A7ABA">
        <w:rPr>
          <w:rFonts w:ascii="Sylfaen" w:hAnsi="Sylfaen" w:cs="Sylfaen"/>
          <w:lang w:val="ka-GE"/>
        </w:rPr>
        <w:t>გამოყენებასა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პოლიფარმაციის</w:t>
      </w:r>
      <w:r w:rsidRPr="005A7ABA">
        <w:rPr>
          <w:rFonts w:ascii="Sylfaen" w:hAnsi="Sylfaen"/>
          <w:lang w:val="ka-GE"/>
        </w:rPr>
        <w:t xml:space="preserve"> </w:t>
      </w:r>
      <w:r w:rsidRPr="005A7ABA">
        <w:rPr>
          <w:rFonts w:ascii="Sylfaen" w:hAnsi="Sylfaen" w:cs="Sylfaen"/>
          <w:lang w:val="ka-GE"/>
        </w:rPr>
        <w:t>პრაქტიკებზე</w:t>
      </w:r>
      <w:r w:rsidRPr="005A7ABA">
        <w:rPr>
          <w:rFonts w:ascii="Sylfaen" w:hAnsi="Sylfaen"/>
          <w:lang w:val="ka-GE"/>
        </w:rPr>
        <w:t xml:space="preserve"> </w:t>
      </w:r>
      <w:r w:rsidRPr="005A7ABA">
        <w:rPr>
          <w:rFonts w:ascii="Sylfaen" w:hAnsi="Sylfaen" w:cs="Sylfaen"/>
          <w:lang w:val="ka-GE"/>
        </w:rPr>
        <w:t>ზედამხედველობისა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მონიტორინგის</w:t>
      </w:r>
      <w:r w:rsidRPr="005A7ABA">
        <w:rPr>
          <w:rFonts w:ascii="Sylfaen" w:hAnsi="Sylfaen"/>
          <w:lang w:val="ka-GE"/>
        </w:rPr>
        <w:t xml:space="preserve"> </w:t>
      </w:r>
      <w:r w:rsidRPr="005A7ABA">
        <w:rPr>
          <w:rFonts w:ascii="Sylfaen" w:hAnsi="Sylfaen" w:cs="Sylfaen"/>
          <w:lang w:val="ka-GE"/>
        </w:rPr>
        <w:t>სისტემის</w:t>
      </w:r>
      <w:r w:rsidRPr="005A7ABA">
        <w:rPr>
          <w:rFonts w:ascii="Sylfaen" w:hAnsi="Sylfaen"/>
          <w:lang w:val="ka-GE"/>
        </w:rPr>
        <w:t xml:space="preserve"> </w:t>
      </w:r>
      <w:r w:rsidRPr="005A7ABA">
        <w:rPr>
          <w:rFonts w:ascii="Sylfaen" w:hAnsi="Sylfaen" w:cs="Sylfaen"/>
          <w:lang w:val="ka-GE"/>
        </w:rPr>
        <w:t>გაძლიერებისთვის</w:t>
      </w:r>
      <w:r w:rsidRPr="005A7ABA">
        <w:rPr>
          <w:rFonts w:ascii="Sylfaen" w:hAnsi="Sylfaen"/>
          <w:lang w:val="ka-GE"/>
        </w:rPr>
        <w:t xml:space="preserve">, </w:t>
      </w:r>
      <w:r w:rsidRPr="005A7ABA">
        <w:rPr>
          <w:rFonts w:ascii="Sylfaen" w:hAnsi="Sylfaen" w:cs="Sylfaen"/>
          <w:lang w:val="ka-GE"/>
        </w:rPr>
        <w:t>კვლავ</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ელექტრონული</w:t>
      </w:r>
      <w:r w:rsidRPr="005A7ABA">
        <w:rPr>
          <w:rFonts w:ascii="Sylfaen" w:hAnsi="Sylfaen"/>
          <w:lang w:val="ka-GE"/>
        </w:rPr>
        <w:t xml:space="preserve"> </w:t>
      </w:r>
      <w:r w:rsidRPr="005A7ABA">
        <w:rPr>
          <w:rFonts w:ascii="Sylfaen" w:hAnsi="Sylfaen" w:cs="Sylfaen"/>
          <w:lang w:val="ka-GE"/>
        </w:rPr>
        <w:t>რეცეპტების</w:t>
      </w:r>
      <w:r w:rsidRPr="005A7ABA">
        <w:rPr>
          <w:rFonts w:ascii="Sylfaen" w:hAnsi="Sylfaen"/>
          <w:lang w:val="ka-GE"/>
        </w:rPr>
        <w:t xml:space="preserve"> </w:t>
      </w:r>
      <w:r w:rsidRPr="005A7ABA">
        <w:rPr>
          <w:rFonts w:ascii="Sylfaen" w:hAnsi="Sylfaen" w:cs="Sylfaen"/>
          <w:lang w:val="ka-GE"/>
        </w:rPr>
        <w:t>სისტემის</w:t>
      </w:r>
      <w:r w:rsidRPr="005A7ABA">
        <w:rPr>
          <w:rFonts w:ascii="Sylfaen" w:hAnsi="Sylfaen"/>
          <w:lang w:val="ka-GE"/>
        </w:rPr>
        <w:t xml:space="preserve"> </w:t>
      </w:r>
      <w:r w:rsidRPr="005A7ABA">
        <w:rPr>
          <w:rFonts w:ascii="Sylfaen" w:hAnsi="Sylfaen" w:cs="Sylfaen"/>
          <w:lang w:val="ka-GE"/>
        </w:rPr>
        <w:t>გაფართოება</w:t>
      </w:r>
      <w:r w:rsidRPr="005A7ABA">
        <w:rPr>
          <w:rFonts w:ascii="Sylfaen" w:hAnsi="Sylfaen"/>
          <w:lang w:val="ka-GE"/>
        </w:rPr>
        <w:t xml:space="preserve"> </w:t>
      </w:r>
      <w:r w:rsidRPr="005A7ABA">
        <w:rPr>
          <w:rFonts w:ascii="Sylfaen" w:hAnsi="Sylfaen" w:cs="Sylfaen"/>
          <w:lang w:val="ka-GE"/>
        </w:rPr>
        <w:t>ეროვნულ</w:t>
      </w:r>
      <w:r w:rsidRPr="005A7ABA">
        <w:rPr>
          <w:rFonts w:ascii="Sylfaen" w:hAnsi="Sylfaen"/>
          <w:lang w:val="ka-GE"/>
        </w:rPr>
        <w:t xml:space="preserve"> </w:t>
      </w:r>
      <w:r w:rsidRPr="005A7ABA">
        <w:rPr>
          <w:rFonts w:ascii="Sylfaen" w:hAnsi="Sylfaen" w:cs="Sylfaen"/>
          <w:lang w:val="ka-GE"/>
        </w:rPr>
        <w:t>დონეზე</w:t>
      </w:r>
      <w:r w:rsidRPr="005A7ABA">
        <w:rPr>
          <w:rFonts w:ascii="Sylfaen" w:hAnsi="Sylfaen"/>
          <w:lang w:val="ka-GE"/>
        </w:rPr>
        <w:t xml:space="preserve">. </w:t>
      </w:r>
      <w:r w:rsidRPr="005A7ABA">
        <w:rPr>
          <w:rFonts w:ascii="Sylfaen" w:hAnsi="Sylfaen" w:cs="Sylfaen"/>
          <w:lang w:val="ka-GE"/>
        </w:rPr>
        <w:t>სხვადასხვა</w:t>
      </w:r>
      <w:r w:rsidRPr="005A7ABA">
        <w:rPr>
          <w:rFonts w:ascii="Sylfaen" w:hAnsi="Sylfaen"/>
          <w:lang w:val="ka-GE"/>
        </w:rPr>
        <w:t xml:space="preserve"> </w:t>
      </w:r>
      <w:r w:rsidRPr="005A7ABA">
        <w:rPr>
          <w:rFonts w:ascii="Sylfaen" w:hAnsi="Sylfaen" w:cs="Sylfaen"/>
          <w:lang w:val="ka-GE"/>
        </w:rPr>
        <w:t>საკომუნიკაციო</w:t>
      </w:r>
      <w:r w:rsidRPr="005A7ABA">
        <w:rPr>
          <w:rFonts w:ascii="Sylfaen" w:hAnsi="Sylfaen"/>
          <w:lang w:val="ka-GE"/>
        </w:rPr>
        <w:t xml:space="preserve"> </w:t>
      </w:r>
      <w:r w:rsidRPr="005A7ABA">
        <w:rPr>
          <w:rFonts w:ascii="Sylfaen" w:hAnsi="Sylfaen" w:cs="Sylfaen"/>
          <w:lang w:val="ka-GE"/>
        </w:rPr>
        <w:t>არხის</w:t>
      </w:r>
      <w:r w:rsidRPr="005A7ABA">
        <w:rPr>
          <w:rFonts w:ascii="Sylfaen" w:hAnsi="Sylfaen"/>
          <w:lang w:val="ka-GE"/>
        </w:rPr>
        <w:t xml:space="preserve"> </w:t>
      </w:r>
      <w:r w:rsidRPr="005A7ABA">
        <w:rPr>
          <w:rFonts w:ascii="Sylfaen" w:hAnsi="Sylfaen" w:cs="Sylfaen"/>
          <w:lang w:val="ka-GE"/>
        </w:rPr>
        <w:t>მეშვეობით,</w:t>
      </w:r>
      <w:r w:rsidRPr="005A7ABA">
        <w:rPr>
          <w:rFonts w:ascii="Sylfaen" w:hAnsi="Sylfaen"/>
          <w:lang w:val="ka-GE"/>
        </w:rPr>
        <w:t xml:space="preserve"> </w:t>
      </w:r>
      <w:r w:rsidRPr="005A7ABA">
        <w:rPr>
          <w:rFonts w:ascii="Sylfaen" w:hAnsi="Sylfaen" w:cs="Sylfaen"/>
          <w:lang w:val="ka-GE"/>
        </w:rPr>
        <w:t>დიდი</w:t>
      </w:r>
      <w:r w:rsidRPr="005A7ABA">
        <w:rPr>
          <w:rFonts w:ascii="Sylfaen" w:hAnsi="Sylfaen"/>
          <w:lang w:val="ka-GE"/>
        </w:rPr>
        <w:t xml:space="preserve"> </w:t>
      </w:r>
      <w:r w:rsidRPr="005A7ABA">
        <w:rPr>
          <w:rFonts w:ascii="Sylfaen" w:hAnsi="Sylfaen" w:cs="Sylfaen"/>
          <w:lang w:val="ka-GE"/>
        </w:rPr>
        <w:t>ძალისხმევა</w:t>
      </w:r>
      <w:r w:rsidRPr="005A7ABA">
        <w:rPr>
          <w:rFonts w:ascii="Sylfaen" w:hAnsi="Sylfaen"/>
          <w:lang w:val="ka-GE"/>
        </w:rPr>
        <w:t xml:space="preserve"> </w:t>
      </w:r>
      <w:r w:rsidRPr="005A7ABA">
        <w:rPr>
          <w:rFonts w:ascii="Sylfaen" w:hAnsi="Sylfaen" w:cs="Sylfaen"/>
          <w:lang w:val="ka-GE"/>
        </w:rPr>
        <w:t>იქნება</w:t>
      </w:r>
      <w:r w:rsidRPr="005A7ABA">
        <w:rPr>
          <w:rFonts w:ascii="Sylfaen" w:hAnsi="Sylfaen"/>
          <w:lang w:val="ka-GE"/>
        </w:rPr>
        <w:t xml:space="preserve"> </w:t>
      </w:r>
      <w:r w:rsidRPr="005A7ABA">
        <w:rPr>
          <w:rFonts w:ascii="Sylfaen" w:hAnsi="Sylfaen" w:cs="Sylfaen"/>
          <w:lang w:val="ka-GE"/>
        </w:rPr>
        <w:t>მიმართული</w:t>
      </w:r>
      <w:r w:rsidRPr="005A7ABA">
        <w:rPr>
          <w:rFonts w:ascii="Sylfaen" w:hAnsi="Sylfaen"/>
          <w:lang w:val="ka-GE"/>
        </w:rPr>
        <w:t xml:space="preserve"> </w:t>
      </w:r>
      <w:r w:rsidRPr="005A7ABA">
        <w:rPr>
          <w:rFonts w:ascii="Sylfaen" w:hAnsi="Sylfaen" w:cs="Sylfaen"/>
          <w:lang w:val="ka-GE"/>
        </w:rPr>
        <w:t>საზოგადოების</w:t>
      </w:r>
      <w:r w:rsidRPr="005A7ABA">
        <w:rPr>
          <w:rFonts w:ascii="Sylfaen" w:hAnsi="Sylfaen"/>
          <w:lang w:val="ka-GE"/>
        </w:rPr>
        <w:t xml:space="preserve"> </w:t>
      </w:r>
      <w:r w:rsidRPr="005A7ABA">
        <w:rPr>
          <w:rFonts w:ascii="Sylfaen" w:hAnsi="Sylfaen" w:cs="Sylfaen"/>
          <w:lang w:val="ka-GE"/>
        </w:rPr>
        <w:t>ცნობიერების</w:t>
      </w:r>
      <w:r w:rsidRPr="005A7ABA">
        <w:rPr>
          <w:rFonts w:ascii="Sylfaen" w:hAnsi="Sylfaen"/>
          <w:lang w:val="ka-GE"/>
        </w:rPr>
        <w:t xml:space="preserve"> </w:t>
      </w:r>
      <w:r w:rsidRPr="005A7ABA">
        <w:rPr>
          <w:rFonts w:ascii="Sylfaen" w:hAnsi="Sylfaen" w:cs="Sylfaen"/>
          <w:lang w:val="ka-GE"/>
        </w:rPr>
        <w:t>ასამაღლებლად</w:t>
      </w:r>
      <w:r w:rsidRPr="005A7ABA">
        <w:rPr>
          <w:rFonts w:ascii="Sylfaen" w:hAnsi="Sylfaen"/>
          <w:lang w:val="ka-GE"/>
        </w:rPr>
        <w:t xml:space="preserve"> </w:t>
      </w:r>
      <w:r w:rsidRPr="005A7ABA">
        <w:rPr>
          <w:rFonts w:ascii="Sylfaen" w:hAnsi="Sylfaen" w:cs="Sylfaen"/>
          <w:lang w:val="ka-GE"/>
        </w:rPr>
        <w:t>მედიკამენტების</w:t>
      </w:r>
      <w:r w:rsidRPr="005A7ABA">
        <w:rPr>
          <w:rFonts w:ascii="Sylfaen" w:hAnsi="Sylfaen"/>
          <w:lang w:val="ka-GE"/>
        </w:rPr>
        <w:t xml:space="preserve"> </w:t>
      </w:r>
      <w:r w:rsidRPr="005A7ABA">
        <w:rPr>
          <w:rFonts w:ascii="Sylfaen" w:hAnsi="Sylfaen" w:cs="Sylfaen"/>
          <w:lang w:val="ka-GE"/>
        </w:rPr>
        <w:t>არარაციონალურ</w:t>
      </w:r>
      <w:r w:rsidRPr="005A7ABA">
        <w:rPr>
          <w:rFonts w:ascii="Sylfaen" w:hAnsi="Sylfaen"/>
          <w:lang w:val="ka-GE"/>
        </w:rPr>
        <w:t xml:space="preserve">, </w:t>
      </w:r>
      <w:r w:rsidRPr="005A7ABA">
        <w:rPr>
          <w:rFonts w:ascii="Sylfaen" w:hAnsi="Sylfaen" w:cs="Sylfaen"/>
          <w:lang w:val="ka-GE"/>
        </w:rPr>
        <w:t>ჭარბ</w:t>
      </w:r>
      <w:r w:rsidRPr="005A7ABA">
        <w:rPr>
          <w:rFonts w:ascii="Sylfaen" w:hAnsi="Sylfaen"/>
          <w:lang w:val="ka-GE"/>
        </w:rPr>
        <w:t xml:space="preserve"> </w:t>
      </w:r>
      <w:r w:rsidRPr="005A7ABA">
        <w:rPr>
          <w:rFonts w:ascii="Sylfaen" w:hAnsi="Sylfaen" w:cs="Sylfaen"/>
          <w:lang w:val="ka-GE"/>
        </w:rPr>
        <w:t>გამოყენებასა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თვითმკურნალობასთან</w:t>
      </w:r>
      <w:r w:rsidRPr="005A7ABA">
        <w:rPr>
          <w:rFonts w:ascii="Sylfaen" w:hAnsi="Sylfaen"/>
          <w:lang w:val="ka-GE"/>
        </w:rPr>
        <w:t xml:space="preserve"> </w:t>
      </w:r>
      <w:r w:rsidRPr="005A7ABA">
        <w:rPr>
          <w:rFonts w:ascii="Sylfaen" w:hAnsi="Sylfaen" w:cs="Sylfaen"/>
          <w:lang w:val="ka-GE"/>
        </w:rPr>
        <w:t>დაკავშირებული</w:t>
      </w:r>
      <w:r w:rsidRPr="005A7ABA">
        <w:rPr>
          <w:rFonts w:ascii="Sylfaen" w:hAnsi="Sylfaen"/>
          <w:lang w:val="ka-GE"/>
        </w:rPr>
        <w:t xml:space="preserve"> </w:t>
      </w:r>
      <w:r w:rsidRPr="005A7ABA">
        <w:rPr>
          <w:rFonts w:ascii="Sylfaen" w:hAnsi="Sylfaen" w:cs="Sylfaen"/>
          <w:lang w:val="ka-GE"/>
        </w:rPr>
        <w:t>რისკების</w:t>
      </w:r>
      <w:r w:rsidRPr="005A7ABA">
        <w:rPr>
          <w:rFonts w:ascii="Sylfaen" w:hAnsi="Sylfaen"/>
          <w:lang w:val="ka-GE"/>
        </w:rPr>
        <w:t xml:space="preserve"> </w:t>
      </w:r>
      <w:r w:rsidRPr="005A7ABA">
        <w:rPr>
          <w:rFonts w:ascii="Sylfaen" w:hAnsi="Sylfaen" w:cs="Sylfaen"/>
          <w:lang w:val="ka-GE"/>
        </w:rPr>
        <w:t>შესახებ</w:t>
      </w:r>
      <w:r w:rsidRPr="005A7ABA">
        <w:rPr>
          <w:rFonts w:ascii="Sylfaen" w:hAnsi="Sylfaen"/>
          <w:lang w:val="ka-GE"/>
        </w:rPr>
        <w:t>.</w:t>
      </w:r>
    </w:p>
    <w:p w:rsidR="00D713D3" w:rsidRPr="005A7ABA" w:rsidRDefault="00D713D3" w:rsidP="00D713D3">
      <w:pPr>
        <w:jc w:val="both"/>
        <w:rPr>
          <w:rFonts w:ascii="Sylfaen" w:hAnsi="Sylfaen"/>
          <w:lang w:val="ka-GE"/>
        </w:rPr>
      </w:pPr>
      <w:r w:rsidRPr="005A7ABA">
        <w:rPr>
          <w:rFonts w:ascii="Sylfaen" w:hAnsi="Sylfaen" w:cs="Sylfaen"/>
          <w:lang w:val="ka-GE"/>
        </w:rPr>
        <w:t>ხელი</w:t>
      </w:r>
      <w:r w:rsidRPr="005A7ABA">
        <w:rPr>
          <w:rFonts w:ascii="Sylfaen" w:hAnsi="Sylfaen"/>
          <w:lang w:val="ka-GE"/>
        </w:rPr>
        <w:t xml:space="preserve"> </w:t>
      </w:r>
      <w:r w:rsidRPr="005A7ABA">
        <w:rPr>
          <w:rFonts w:ascii="Sylfaen" w:hAnsi="Sylfaen" w:cs="Sylfaen"/>
          <w:lang w:val="ka-GE"/>
        </w:rPr>
        <w:t>შეეწყობა</w:t>
      </w:r>
      <w:r w:rsidRPr="005A7ABA">
        <w:rPr>
          <w:rFonts w:ascii="Sylfaen" w:hAnsi="Sylfaen"/>
          <w:lang w:val="ka-GE"/>
        </w:rPr>
        <w:t xml:space="preserve"> </w:t>
      </w:r>
      <w:r w:rsidRPr="005A7ABA">
        <w:rPr>
          <w:rFonts w:ascii="Sylfaen" w:hAnsi="Sylfaen" w:cs="Sylfaen"/>
          <w:lang w:val="ka-GE"/>
        </w:rPr>
        <w:t>ჯანდაცვის</w:t>
      </w:r>
      <w:r w:rsidRPr="005A7ABA">
        <w:rPr>
          <w:rFonts w:ascii="Sylfaen" w:hAnsi="Sylfaen"/>
          <w:lang w:val="ka-GE"/>
        </w:rPr>
        <w:t xml:space="preserve"> </w:t>
      </w:r>
      <w:r w:rsidRPr="005A7ABA">
        <w:rPr>
          <w:rFonts w:ascii="Sylfaen" w:hAnsi="Sylfaen" w:cs="Sylfaen"/>
          <w:lang w:val="ka-GE"/>
        </w:rPr>
        <w:t>ადამიანური</w:t>
      </w:r>
      <w:r w:rsidRPr="005A7ABA">
        <w:rPr>
          <w:rFonts w:ascii="Sylfaen" w:hAnsi="Sylfaen"/>
          <w:lang w:val="ka-GE"/>
        </w:rPr>
        <w:t xml:space="preserve"> </w:t>
      </w:r>
      <w:r w:rsidRPr="005A7ABA">
        <w:rPr>
          <w:rFonts w:ascii="Sylfaen" w:hAnsi="Sylfaen" w:cs="Sylfaen"/>
          <w:lang w:val="ka-GE"/>
        </w:rPr>
        <w:t>რესურსების</w:t>
      </w:r>
      <w:r w:rsidRPr="005A7ABA">
        <w:rPr>
          <w:rFonts w:ascii="Sylfaen" w:hAnsi="Sylfaen"/>
          <w:lang w:val="ka-GE"/>
        </w:rPr>
        <w:t xml:space="preserve"> </w:t>
      </w:r>
      <w:r w:rsidRPr="005A7ABA">
        <w:rPr>
          <w:rFonts w:ascii="Sylfaen" w:hAnsi="Sylfaen" w:cs="Sylfaen"/>
          <w:lang w:val="ka-GE"/>
        </w:rPr>
        <w:t>გაძლიერებას</w:t>
      </w:r>
      <w:r w:rsidRPr="005A7ABA">
        <w:rPr>
          <w:rFonts w:ascii="Sylfaen" w:hAnsi="Sylfaen"/>
          <w:lang w:val="ka-GE"/>
        </w:rPr>
        <w:t xml:space="preserve">ა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უწყვეტ</w:t>
      </w:r>
      <w:r w:rsidRPr="005A7ABA">
        <w:rPr>
          <w:rFonts w:ascii="Sylfaen" w:hAnsi="Sylfaen"/>
          <w:lang w:val="ka-GE"/>
        </w:rPr>
        <w:t xml:space="preserve"> </w:t>
      </w:r>
      <w:r w:rsidRPr="005A7ABA">
        <w:rPr>
          <w:rFonts w:ascii="Sylfaen" w:hAnsi="Sylfaen" w:cs="Sylfaen"/>
          <w:lang w:val="ka-GE"/>
        </w:rPr>
        <w:t>განვითარებას</w:t>
      </w:r>
      <w:r w:rsidRPr="005A7ABA">
        <w:rPr>
          <w:rFonts w:ascii="Sylfaen" w:hAnsi="Sylfaen"/>
          <w:lang w:val="ka-GE"/>
        </w:rPr>
        <w:t xml:space="preserve">, </w:t>
      </w:r>
      <w:r w:rsidRPr="005A7ABA">
        <w:rPr>
          <w:rFonts w:ascii="Sylfaen" w:hAnsi="Sylfaen" w:cs="Sylfaen"/>
          <w:lang w:val="ka-GE"/>
        </w:rPr>
        <w:t>როგორც</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მომსახურების</w:t>
      </w:r>
      <w:r w:rsidRPr="005A7ABA">
        <w:rPr>
          <w:rFonts w:ascii="Sylfaen" w:hAnsi="Sylfaen"/>
          <w:lang w:val="ka-GE"/>
        </w:rPr>
        <w:t xml:space="preserve"> </w:t>
      </w:r>
      <w:r w:rsidRPr="005A7ABA">
        <w:rPr>
          <w:rFonts w:ascii="Sylfaen" w:hAnsi="Sylfaen" w:cs="Sylfaen"/>
          <w:lang w:val="ka-GE"/>
        </w:rPr>
        <w:t>ხარისხის</w:t>
      </w:r>
      <w:r w:rsidRPr="005A7ABA">
        <w:rPr>
          <w:rFonts w:ascii="Sylfaen" w:hAnsi="Sylfaen"/>
          <w:lang w:val="ka-GE"/>
        </w:rPr>
        <w:t xml:space="preserve"> </w:t>
      </w:r>
      <w:r w:rsidRPr="005A7ABA">
        <w:rPr>
          <w:rFonts w:ascii="Sylfaen" w:hAnsi="Sylfaen" w:cs="Sylfaen"/>
          <w:lang w:val="ka-GE"/>
        </w:rPr>
        <w:t>უმნიშვნელოვანეს</w:t>
      </w:r>
      <w:r w:rsidRPr="005A7ABA">
        <w:rPr>
          <w:rFonts w:ascii="Sylfaen" w:hAnsi="Sylfaen"/>
          <w:lang w:val="ka-GE"/>
        </w:rPr>
        <w:t xml:space="preserve"> </w:t>
      </w:r>
      <w:r w:rsidRPr="005A7ABA">
        <w:rPr>
          <w:rFonts w:ascii="Sylfaen" w:hAnsi="Sylfaen" w:cs="Sylfaen"/>
          <w:lang w:val="ka-GE"/>
        </w:rPr>
        <w:t>ფაქტორს</w:t>
      </w:r>
      <w:r w:rsidRPr="005A7ABA">
        <w:rPr>
          <w:rFonts w:ascii="Sylfaen" w:hAnsi="Sylfaen"/>
          <w:lang w:val="ka-GE"/>
        </w:rPr>
        <w:t xml:space="preserve">. </w:t>
      </w:r>
      <w:r w:rsidRPr="005A7ABA">
        <w:rPr>
          <w:rFonts w:ascii="Sylfaen" w:hAnsi="Sylfaen" w:cs="Sylfaen"/>
          <w:lang w:val="ka-GE"/>
        </w:rPr>
        <w:t>დიპლომირებული</w:t>
      </w:r>
      <w:r w:rsidRPr="005A7ABA">
        <w:rPr>
          <w:rFonts w:ascii="Sylfaen" w:hAnsi="Sylfaen"/>
          <w:lang w:val="ka-GE"/>
        </w:rPr>
        <w:t xml:space="preserve"> </w:t>
      </w:r>
      <w:r w:rsidRPr="005A7ABA">
        <w:rPr>
          <w:rFonts w:ascii="Sylfaen" w:hAnsi="Sylfaen" w:cs="Sylfaen"/>
          <w:lang w:val="ka-GE"/>
        </w:rPr>
        <w:t>მედიკოსებისთვის გაიზრდება</w:t>
      </w:r>
      <w:r w:rsidRPr="005A7ABA">
        <w:rPr>
          <w:rFonts w:ascii="Sylfaen" w:hAnsi="Sylfaen"/>
          <w:lang w:val="ka-GE"/>
        </w:rPr>
        <w:t xml:space="preserve"> </w:t>
      </w:r>
      <w:r w:rsidRPr="005A7ABA">
        <w:rPr>
          <w:rFonts w:ascii="Sylfaen" w:hAnsi="Sylfaen" w:cs="Sylfaen"/>
          <w:lang w:val="ka-GE"/>
        </w:rPr>
        <w:t>დიპლომისშემდგომი</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განათლების</w:t>
      </w:r>
      <w:r w:rsidRPr="005A7ABA">
        <w:rPr>
          <w:rFonts w:ascii="Sylfaen" w:hAnsi="Sylfaen"/>
          <w:lang w:val="ka-GE"/>
        </w:rPr>
        <w:t xml:space="preserve"> (</w:t>
      </w:r>
      <w:r w:rsidRPr="005A7ABA">
        <w:rPr>
          <w:rFonts w:ascii="Sylfaen" w:hAnsi="Sylfaen" w:cs="Sylfaen"/>
          <w:lang w:val="ka-GE"/>
        </w:rPr>
        <w:t>რეზიდენტურის</w:t>
      </w:r>
      <w:r w:rsidRPr="005A7ABA">
        <w:rPr>
          <w:rFonts w:ascii="Sylfaen" w:hAnsi="Sylfaen"/>
          <w:lang w:val="ka-GE"/>
        </w:rPr>
        <w:t xml:space="preserve">) </w:t>
      </w:r>
      <w:r w:rsidRPr="005A7ABA">
        <w:rPr>
          <w:rFonts w:ascii="Sylfaen" w:hAnsi="Sylfaen" w:cs="Sylfaen"/>
          <w:lang w:val="ka-GE"/>
        </w:rPr>
        <w:lastRenderedPageBreak/>
        <w:t>პროგრამებზე</w:t>
      </w:r>
      <w:r w:rsidRPr="005A7ABA">
        <w:rPr>
          <w:rFonts w:ascii="Sylfaen" w:hAnsi="Sylfaen"/>
          <w:lang w:val="ka-GE"/>
        </w:rPr>
        <w:t xml:space="preserve"> </w:t>
      </w:r>
      <w:r w:rsidRPr="005A7ABA">
        <w:rPr>
          <w:rFonts w:ascii="Sylfaen" w:hAnsi="Sylfaen" w:cs="Sylfaen"/>
          <w:lang w:val="ka-GE"/>
        </w:rPr>
        <w:t>ხელმისაწვდომობა</w:t>
      </w:r>
      <w:r w:rsidRPr="005A7ABA">
        <w:rPr>
          <w:rFonts w:ascii="Sylfaen" w:hAnsi="Sylfaen"/>
          <w:lang w:val="ka-GE"/>
        </w:rPr>
        <w:t xml:space="preserve">. </w:t>
      </w:r>
      <w:r w:rsidRPr="005A7ABA">
        <w:rPr>
          <w:rFonts w:ascii="Sylfaen" w:hAnsi="Sylfaen" w:cs="Sylfaen"/>
          <w:lang w:val="ka-GE"/>
        </w:rPr>
        <w:t>გაუმჯობესდება</w:t>
      </w:r>
      <w:r w:rsidRPr="005A7ABA">
        <w:rPr>
          <w:rFonts w:ascii="Sylfaen" w:hAnsi="Sylfaen"/>
          <w:lang w:val="ka-GE"/>
        </w:rPr>
        <w:t xml:space="preserve"> </w:t>
      </w:r>
      <w:r w:rsidRPr="005A7ABA">
        <w:rPr>
          <w:rFonts w:ascii="Sylfaen" w:hAnsi="Sylfaen" w:cs="Sylfaen"/>
          <w:lang w:val="ka-GE"/>
        </w:rPr>
        <w:t>პროგრამების</w:t>
      </w:r>
      <w:r w:rsidRPr="005A7ABA">
        <w:rPr>
          <w:rFonts w:ascii="Sylfaen" w:hAnsi="Sylfaen"/>
          <w:lang w:val="ka-GE"/>
        </w:rPr>
        <w:t xml:space="preserve"> </w:t>
      </w:r>
      <w:r w:rsidRPr="005A7ABA">
        <w:rPr>
          <w:rFonts w:ascii="Sylfaen" w:hAnsi="Sylfaen" w:cs="Sylfaen"/>
          <w:lang w:val="ka-GE"/>
        </w:rPr>
        <w:t>ფარგლებში</w:t>
      </w:r>
      <w:r w:rsidRPr="005A7ABA">
        <w:rPr>
          <w:rFonts w:ascii="Sylfaen" w:hAnsi="Sylfaen"/>
          <w:lang w:val="ka-GE"/>
        </w:rPr>
        <w:t xml:space="preserve"> </w:t>
      </w:r>
      <w:r w:rsidRPr="005A7ABA">
        <w:rPr>
          <w:rFonts w:ascii="Sylfaen" w:hAnsi="Sylfaen" w:cs="Sylfaen"/>
          <w:lang w:val="ka-GE"/>
        </w:rPr>
        <w:t>მიწოდებული</w:t>
      </w:r>
      <w:r w:rsidRPr="005A7ABA">
        <w:rPr>
          <w:rFonts w:ascii="Sylfaen" w:hAnsi="Sylfaen"/>
          <w:lang w:val="ka-GE"/>
        </w:rPr>
        <w:t xml:space="preserve"> </w:t>
      </w:r>
      <w:r w:rsidRPr="005A7ABA">
        <w:rPr>
          <w:rFonts w:ascii="Sylfaen" w:hAnsi="Sylfaen" w:cs="Sylfaen"/>
          <w:lang w:val="ka-GE"/>
        </w:rPr>
        <w:t>განათლების</w:t>
      </w:r>
      <w:r w:rsidRPr="005A7ABA">
        <w:rPr>
          <w:rFonts w:ascii="Sylfaen" w:hAnsi="Sylfaen"/>
          <w:lang w:val="ka-GE"/>
        </w:rPr>
        <w:t xml:space="preserve"> </w:t>
      </w:r>
      <w:r w:rsidRPr="005A7ABA">
        <w:rPr>
          <w:rFonts w:ascii="Sylfaen" w:hAnsi="Sylfaen" w:cs="Sylfaen"/>
          <w:lang w:val="ka-GE"/>
        </w:rPr>
        <w:t>ხარისხი</w:t>
      </w:r>
      <w:r w:rsidRPr="005A7ABA">
        <w:rPr>
          <w:rFonts w:ascii="Sylfaen" w:hAnsi="Sylfaen"/>
          <w:lang w:val="ka-GE"/>
        </w:rPr>
        <w:t xml:space="preserve">. </w:t>
      </w:r>
      <w:r w:rsidRPr="005A7ABA">
        <w:rPr>
          <w:rFonts w:ascii="Sylfaen" w:hAnsi="Sylfaen" w:cs="Sylfaen"/>
          <w:lang w:val="ka-GE"/>
        </w:rPr>
        <w:t>ამოქმედდება</w:t>
      </w:r>
      <w:r w:rsidRPr="005A7ABA">
        <w:rPr>
          <w:rFonts w:ascii="Sylfaen" w:hAnsi="Sylfaen"/>
          <w:lang w:val="ka-GE"/>
        </w:rPr>
        <w:t xml:space="preserve"> </w:t>
      </w:r>
      <w:r w:rsidRPr="005A7ABA">
        <w:rPr>
          <w:rFonts w:ascii="Sylfaen" w:hAnsi="Sylfaen" w:cs="Sylfaen"/>
          <w:lang w:val="ka-GE"/>
        </w:rPr>
        <w:t>ეფექტიანი</w:t>
      </w:r>
      <w:r w:rsidRPr="005A7ABA">
        <w:rPr>
          <w:rFonts w:ascii="Sylfaen" w:hAnsi="Sylfaen"/>
          <w:lang w:val="ka-GE"/>
        </w:rPr>
        <w:t xml:space="preserve"> </w:t>
      </w:r>
      <w:r w:rsidRPr="005A7ABA">
        <w:rPr>
          <w:rFonts w:ascii="Sylfaen" w:hAnsi="Sylfaen" w:cs="Sylfaen"/>
          <w:lang w:val="ka-GE"/>
        </w:rPr>
        <w:t>სწავლება</w:t>
      </w:r>
      <w:r w:rsidRPr="005A7ABA">
        <w:rPr>
          <w:rFonts w:ascii="Sylfaen" w:hAnsi="Sylfaen"/>
          <w:lang w:val="ka-GE"/>
        </w:rPr>
        <w:t>-</w:t>
      </w:r>
      <w:r w:rsidRPr="005A7ABA">
        <w:rPr>
          <w:rFonts w:ascii="Sylfaen" w:hAnsi="Sylfaen" w:cs="Sylfaen"/>
          <w:lang w:val="ka-GE"/>
        </w:rPr>
        <w:t>სწავლისა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შეფასების</w:t>
      </w:r>
      <w:r w:rsidRPr="005A7ABA">
        <w:rPr>
          <w:rFonts w:ascii="Sylfaen" w:hAnsi="Sylfaen"/>
          <w:lang w:val="ka-GE"/>
        </w:rPr>
        <w:t xml:space="preserve"> </w:t>
      </w:r>
      <w:r w:rsidRPr="005A7ABA">
        <w:rPr>
          <w:rFonts w:ascii="Sylfaen" w:hAnsi="Sylfaen" w:cs="Sylfaen"/>
          <w:lang w:val="ka-GE"/>
        </w:rPr>
        <w:t>მექანიზმები</w:t>
      </w:r>
      <w:r w:rsidRPr="005A7ABA">
        <w:rPr>
          <w:rFonts w:ascii="Sylfaen" w:hAnsi="Sylfaen"/>
          <w:lang w:val="ka-GE"/>
        </w:rPr>
        <w:t xml:space="preserve"> </w:t>
      </w:r>
      <w:r w:rsidRPr="005A7ABA">
        <w:rPr>
          <w:rFonts w:ascii="Sylfaen" w:hAnsi="Sylfaen" w:cs="Sylfaen"/>
          <w:lang w:val="ka-GE"/>
        </w:rPr>
        <w:t>მომავალი</w:t>
      </w:r>
      <w:r w:rsidRPr="005A7ABA">
        <w:rPr>
          <w:rFonts w:ascii="Sylfaen" w:hAnsi="Sylfaen"/>
          <w:lang w:val="ka-GE"/>
        </w:rPr>
        <w:t xml:space="preserve"> </w:t>
      </w:r>
      <w:r w:rsidRPr="005A7ABA">
        <w:rPr>
          <w:rFonts w:ascii="Sylfaen" w:hAnsi="Sylfaen" w:cs="Sylfaen"/>
          <w:lang w:val="ka-GE"/>
        </w:rPr>
        <w:t>ექიმების</w:t>
      </w:r>
      <w:r w:rsidRPr="005A7ABA">
        <w:rPr>
          <w:rFonts w:ascii="Sylfaen" w:hAnsi="Sylfaen"/>
          <w:lang w:val="ka-GE"/>
        </w:rPr>
        <w:t xml:space="preserve"> </w:t>
      </w:r>
      <w:r w:rsidRPr="005A7ABA">
        <w:rPr>
          <w:rFonts w:ascii="Sylfaen" w:hAnsi="Sylfaen" w:cs="Sylfaen"/>
          <w:lang w:val="ka-GE"/>
        </w:rPr>
        <w:t>პროფესიული</w:t>
      </w:r>
      <w:r w:rsidRPr="005A7ABA">
        <w:rPr>
          <w:rFonts w:ascii="Sylfaen" w:hAnsi="Sylfaen"/>
          <w:lang w:val="ka-GE"/>
        </w:rPr>
        <w:t xml:space="preserve"> </w:t>
      </w:r>
      <w:r w:rsidRPr="005A7ABA">
        <w:rPr>
          <w:rFonts w:ascii="Sylfaen" w:hAnsi="Sylfaen" w:cs="Sylfaen"/>
          <w:lang w:val="ka-GE"/>
        </w:rPr>
        <w:t>უნარების</w:t>
      </w:r>
      <w:r w:rsidRPr="005A7ABA">
        <w:rPr>
          <w:rFonts w:ascii="Sylfaen" w:hAnsi="Sylfaen"/>
          <w:lang w:val="ka-GE"/>
        </w:rPr>
        <w:t xml:space="preserve"> </w:t>
      </w:r>
      <w:r w:rsidRPr="005A7ABA">
        <w:rPr>
          <w:rFonts w:ascii="Sylfaen" w:hAnsi="Sylfaen" w:cs="Sylfaen"/>
          <w:lang w:val="ka-GE"/>
        </w:rPr>
        <w:t>გაძლიერებისთვის</w:t>
      </w:r>
      <w:r w:rsidRPr="005A7ABA">
        <w:rPr>
          <w:rFonts w:ascii="Sylfaen" w:hAnsi="Sylfaen"/>
          <w:lang w:val="ka-GE"/>
        </w:rPr>
        <w:t xml:space="preserve">. </w:t>
      </w:r>
      <w:r w:rsidRPr="005A7ABA">
        <w:rPr>
          <w:rFonts w:ascii="Sylfaen" w:hAnsi="Sylfaen" w:cs="Sylfaen"/>
          <w:lang w:val="ka-GE"/>
        </w:rPr>
        <w:t>ხელი</w:t>
      </w:r>
      <w:r w:rsidRPr="005A7ABA">
        <w:rPr>
          <w:rFonts w:ascii="Sylfaen" w:hAnsi="Sylfaen"/>
          <w:lang w:val="ka-GE"/>
        </w:rPr>
        <w:t xml:space="preserve"> </w:t>
      </w:r>
      <w:r w:rsidRPr="005A7ABA">
        <w:rPr>
          <w:rFonts w:ascii="Sylfaen" w:hAnsi="Sylfaen" w:cs="Sylfaen"/>
          <w:lang w:val="ka-GE"/>
        </w:rPr>
        <w:t>შეეწყობა</w:t>
      </w:r>
      <w:r w:rsidRPr="005A7ABA">
        <w:rPr>
          <w:rFonts w:ascii="Sylfaen" w:hAnsi="Sylfaen"/>
          <w:lang w:val="ka-GE"/>
        </w:rPr>
        <w:t xml:space="preserve"> </w:t>
      </w:r>
      <w:r w:rsidRPr="005A7ABA">
        <w:rPr>
          <w:rFonts w:ascii="Sylfaen" w:hAnsi="Sylfaen" w:cs="Sylfaen"/>
          <w:lang w:val="ka-GE"/>
        </w:rPr>
        <w:t>დეფიციტურ</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პრიორიტეტულ</w:t>
      </w:r>
      <w:r w:rsidRPr="005A7ABA">
        <w:rPr>
          <w:rFonts w:ascii="Sylfaen" w:hAnsi="Sylfaen"/>
          <w:lang w:val="ka-GE"/>
        </w:rPr>
        <w:t xml:space="preserve"> </w:t>
      </w:r>
      <w:r w:rsidRPr="005A7ABA">
        <w:rPr>
          <w:rFonts w:ascii="Sylfaen" w:hAnsi="Sylfaen" w:cs="Sylfaen"/>
          <w:lang w:val="ka-GE"/>
        </w:rPr>
        <w:t>სპეციალობებს</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ქვეყნის</w:t>
      </w:r>
      <w:r w:rsidRPr="005A7ABA">
        <w:rPr>
          <w:rFonts w:ascii="Sylfaen" w:hAnsi="Sylfaen"/>
          <w:lang w:val="ka-GE"/>
        </w:rPr>
        <w:t xml:space="preserve"> </w:t>
      </w:r>
      <w:r w:rsidRPr="005A7ABA">
        <w:rPr>
          <w:rFonts w:ascii="Sylfaen" w:hAnsi="Sylfaen" w:cs="Sylfaen"/>
          <w:lang w:val="ka-GE"/>
        </w:rPr>
        <w:t>მასშტაბით</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პერსონალის</w:t>
      </w:r>
      <w:r w:rsidRPr="005A7ABA">
        <w:rPr>
          <w:rFonts w:ascii="Sylfaen" w:hAnsi="Sylfaen"/>
          <w:lang w:val="ka-GE"/>
        </w:rPr>
        <w:t xml:space="preserve"> </w:t>
      </w:r>
      <w:r w:rsidRPr="005A7ABA">
        <w:rPr>
          <w:rFonts w:ascii="Sylfaen" w:hAnsi="Sylfaen" w:cs="Sylfaen"/>
          <w:lang w:val="ka-GE"/>
        </w:rPr>
        <w:t>თანაბარ</w:t>
      </w:r>
      <w:r w:rsidRPr="005A7ABA">
        <w:rPr>
          <w:rFonts w:ascii="Sylfaen" w:hAnsi="Sylfaen"/>
          <w:lang w:val="ka-GE"/>
        </w:rPr>
        <w:t xml:space="preserve"> </w:t>
      </w:r>
      <w:r w:rsidRPr="005A7ABA">
        <w:rPr>
          <w:rFonts w:ascii="Sylfaen" w:hAnsi="Sylfaen" w:cs="Sylfaen"/>
          <w:lang w:val="ka-GE"/>
        </w:rPr>
        <w:t>განაწილებას</w:t>
      </w:r>
      <w:r w:rsidRPr="005A7ABA">
        <w:rPr>
          <w:rFonts w:ascii="Sylfaen" w:hAnsi="Sylfaen"/>
          <w:lang w:val="ka-GE"/>
        </w:rPr>
        <w:t xml:space="preserve">. </w:t>
      </w:r>
      <w:r w:rsidRPr="005A7ABA">
        <w:rPr>
          <w:rFonts w:ascii="Sylfaen" w:hAnsi="Sylfaen" w:cs="Sylfaen"/>
          <w:lang w:val="ka-GE"/>
        </w:rPr>
        <w:t>ხელი</w:t>
      </w:r>
      <w:r w:rsidRPr="005A7ABA">
        <w:rPr>
          <w:rFonts w:ascii="Sylfaen" w:hAnsi="Sylfaen"/>
          <w:lang w:val="ka-GE"/>
        </w:rPr>
        <w:t xml:space="preserve"> </w:t>
      </w:r>
      <w:r w:rsidRPr="005A7ABA">
        <w:rPr>
          <w:rFonts w:ascii="Sylfaen" w:hAnsi="Sylfaen" w:cs="Sylfaen"/>
          <w:lang w:val="ka-GE"/>
        </w:rPr>
        <w:t>შეეწყობა</w:t>
      </w:r>
      <w:r w:rsidRPr="005A7ABA">
        <w:rPr>
          <w:rFonts w:ascii="Sylfaen" w:hAnsi="Sylfaen"/>
          <w:lang w:val="ka-GE"/>
        </w:rPr>
        <w:t xml:space="preserve"> </w:t>
      </w:r>
      <w:r w:rsidRPr="005A7ABA">
        <w:rPr>
          <w:rFonts w:ascii="Sylfaen" w:hAnsi="Sylfaen" w:cs="Sylfaen"/>
          <w:lang w:val="ka-GE"/>
        </w:rPr>
        <w:t>სამედიცინო</w:t>
      </w:r>
      <w:r w:rsidRPr="005A7ABA">
        <w:rPr>
          <w:rFonts w:ascii="Sylfaen" w:hAnsi="Sylfaen"/>
          <w:lang w:val="ka-GE"/>
        </w:rPr>
        <w:t xml:space="preserve"> </w:t>
      </w:r>
      <w:r w:rsidRPr="005A7ABA">
        <w:rPr>
          <w:rFonts w:ascii="Sylfaen" w:hAnsi="Sylfaen" w:cs="Sylfaen"/>
          <w:lang w:val="ka-GE"/>
        </w:rPr>
        <w:t>პერსონალის</w:t>
      </w:r>
      <w:r w:rsidRPr="005A7ABA">
        <w:rPr>
          <w:rFonts w:ascii="Sylfaen" w:hAnsi="Sylfaen"/>
          <w:lang w:val="ka-GE"/>
        </w:rPr>
        <w:t xml:space="preserve"> </w:t>
      </w:r>
      <w:r w:rsidRPr="005A7ABA">
        <w:rPr>
          <w:rFonts w:ascii="Sylfaen" w:hAnsi="Sylfaen" w:cs="Sylfaen"/>
          <w:lang w:val="ka-GE"/>
        </w:rPr>
        <w:t>უწყვეტი</w:t>
      </w:r>
      <w:r w:rsidRPr="005A7ABA">
        <w:rPr>
          <w:rFonts w:ascii="Sylfaen" w:hAnsi="Sylfaen"/>
          <w:lang w:val="ka-GE"/>
        </w:rPr>
        <w:t xml:space="preserve"> </w:t>
      </w:r>
      <w:r w:rsidRPr="005A7ABA">
        <w:rPr>
          <w:rFonts w:ascii="Sylfaen" w:hAnsi="Sylfaen" w:cs="Sylfaen"/>
          <w:lang w:val="ka-GE"/>
        </w:rPr>
        <w:t>პროფესიული</w:t>
      </w:r>
      <w:r w:rsidRPr="005A7ABA">
        <w:rPr>
          <w:rFonts w:ascii="Sylfaen" w:hAnsi="Sylfaen"/>
          <w:lang w:val="ka-GE"/>
        </w:rPr>
        <w:t xml:space="preserve"> </w:t>
      </w:r>
      <w:r w:rsidRPr="005A7ABA">
        <w:rPr>
          <w:rFonts w:ascii="Sylfaen" w:hAnsi="Sylfaen" w:cs="Sylfaen"/>
          <w:lang w:val="ka-GE"/>
        </w:rPr>
        <w:t>განათლების</w:t>
      </w:r>
      <w:r w:rsidRPr="005A7ABA">
        <w:rPr>
          <w:rFonts w:ascii="Sylfaen" w:hAnsi="Sylfaen"/>
          <w:lang w:val="ka-GE"/>
        </w:rPr>
        <w:t xml:space="preserve"> </w:t>
      </w:r>
      <w:r w:rsidRPr="005A7ABA">
        <w:rPr>
          <w:rFonts w:ascii="Sylfaen" w:hAnsi="Sylfaen" w:cs="Sylfaen"/>
          <w:lang w:val="ka-GE"/>
        </w:rPr>
        <w:t>პროგრამებში</w:t>
      </w:r>
      <w:r w:rsidRPr="005A7ABA">
        <w:rPr>
          <w:rFonts w:ascii="Sylfaen" w:hAnsi="Sylfaen"/>
          <w:lang w:val="ka-GE"/>
        </w:rPr>
        <w:t xml:space="preserve"> </w:t>
      </w:r>
      <w:r w:rsidRPr="005A7ABA">
        <w:rPr>
          <w:rFonts w:ascii="Sylfaen" w:hAnsi="Sylfaen" w:cs="Sylfaen"/>
          <w:lang w:val="ka-GE"/>
        </w:rPr>
        <w:t>ჩართვას</w:t>
      </w:r>
      <w:r w:rsidRPr="005A7ABA">
        <w:rPr>
          <w:rFonts w:ascii="Sylfaen" w:hAnsi="Sylfaen"/>
          <w:lang w:val="ka-GE"/>
        </w:rPr>
        <w:t>.</w:t>
      </w:r>
      <w:r w:rsidRPr="005A7ABA">
        <w:rPr>
          <w:rFonts w:ascii="Sylfaen" w:hAnsi="Sylfaen"/>
          <w:lang w:val="ka-GE"/>
        </w:rPr>
        <w:tab/>
      </w:r>
    </w:p>
    <w:p w:rsidR="00D713D3" w:rsidRPr="005A7ABA" w:rsidRDefault="00D713D3" w:rsidP="00D713D3">
      <w:pPr>
        <w:jc w:val="both"/>
        <w:rPr>
          <w:rFonts w:ascii="Sylfaen" w:hAnsi="Sylfaen"/>
          <w:lang w:val="ka-GE"/>
        </w:rPr>
      </w:pPr>
      <w:r w:rsidRPr="005A7ABA">
        <w:rPr>
          <w:rFonts w:ascii="Sylfaen" w:hAnsi="Sylfaen" w:cs="Sylfaen"/>
          <w:lang w:val="ka-GE"/>
        </w:rPr>
        <w:t>ექთნებისა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მეანი</w:t>
      </w:r>
      <w:r w:rsidRPr="005A7ABA">
        <w:rPr>
          <w:rFonts w:ascii="Sylfaen" w:hAnsi="Sylfaen"/>
          <w:lang w:val="ka-GE"/>
        </w:rPr>
        <w:t xml:space="preserve"> </w:t>
      </w:r>
      <w:r w:rsidRPr="005A7ABA">
        <w:rPr>
          <w:rFonts w:ascii="Sylfaen" w:hAnsi="Sylfaen" w:cs="Sylfaen"/>
          <w:lang w:val="ka-GE"/>
        </w:rPr>
        <w:t>ექთნების</w:t>
      </w:r>
      <w:r w:rsidRPr="005A7ABA">
        <w:rPr>
          <w:rFonts w:ascii="Sylfaen" w:hAnsi="Sylfaen"/>
          <w:lang w:val="ka-GE"/>
        </w:rPr>
        <w:t xml:space="preserve"> </w:t>
      </w:r>
      <w:r w:rsidRPr="005A7ABA">
        <w:rPr>
          <w:rFonts w:ascii="Sylfaen" w:hAnsi="Sylfaen" w:cs="Sylfaen"/>
          <w:lang w:val="ka-GE"/>
        </w:rPr>
        <w:t>მონაცემთა</w:t>
      </w:r>
      <w:r w:rsidRPr="005A7ABA">
        <w:rPr>
          <w:rFonts w:ascii="Sylfaen" w:hAnsi="Sylfaen"/>
          <w:lang w:val="ka-GE"/>
        </w:rPr>
        <w:t xml:space="preserve"> </w:t>
      </w:r>
      <w:r w:rsidRPr="005A7ABA">
        <w:rPr>
          <w:rFonts w:ascii="Sylfaen" w:hAnsi="Sylfaen" w:cs="Sylfaen"/>
          <w:lang w:val="ka-GE"/>
        </w:rPr>
        <w:t>მართვის</w:t>
      </w:r>
      <w:r w:rsidRPr="005A7ABA">
        <w:rPr>
          <w:rFonts w:ascii="Sylfaen" w:hAnsi="Sylfaen"/>
          <w:lang w:val="ka-GE"/>
        </w:rPr>
        <w:t xml:space="preserve"> </w:t>
      </w:r>
      <w:r w:rsidRPr="005A7ABA">
        <w:rPr>
          <w:rFonts w:ascii="Sylfaen" w:hAnsi="Sylfaen" w:cs="Sylfaen"/>
          <w:lang w:val="ka-GE"/>
        </w:rPr>
        <w:t>გაუმჯობესებული</w:t>
      </w:r>
      <w:r w:rsidRPr="005A7ABA">
        <w:rPr>
          <w:rFonts w:ascii="Sylfaen" w:hAnsi="Sylfaen"/>
          <w:lang w:val="ka-GE"/>
        </w:rPr>
        <w:t xml:space="preserve"> </w:t>
      </w:r>
      <w:r w:rsidRPr="005A7ABA">
        <w:rPr>
          <w:rFonts w:ascii="Sylfaen" w:hAnsi="Sylfaen" w:cs="Sylfaen"/>
          <w:lang w:val="ka-GE"/>
        </w:rPr>
        <w:t>სისტემის</w:t>
      </w:r>
      <w:r w:rsidRPr="005A7ABA">
        <w:rPr>
          <w:rFonts w:ascii="Sylfaen" w:hAnsi="Sylfaen"/>
          <w:lang w:val="ka-GE"/>
        </w:rPr>
        <w:t xml:space="preserve"> </w:t>
      </w:r>
      <w:r w:rsidRPr="005A7ABA">
        <w:rPr>
          <w:rFonts w:ascii="Sylfaen" w:hAnsi="Sylfaen" w:cs="Sylfaen"/>
          <w:lang w:val="ka-GE"/>
        </w:rPr>
        <w:t>ჩამოყალიბების</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შეიქმნება</w:t>
      </w:r>
      <w:r w:rsidRPr="005A7ABA">
        <w:rPr>
          <w:rFonts w:ascii="Sylfaen" w:hAnsi="Sylfaen"/>
          <w:lang w:val="ka-GE"/>
        </w:rPr>
        <w:t xml:space="preserve"> </w:t>
      </w:r>
      <w:r w:rsidRPr="005A7ABA">
        <w:rPr>
          <w:rFonts w:ascii="Sylfaen" w:hAnsi="Sylfaen" w:cs="Sylfaen"/>
          <w:lang w:val="ka-GE"/>
        </w:rPr>
        <w:t>ექთნებისა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მეანი</w:t>
      </w:r>
      <w:r w:rsidRPr="005A7ABA">
        <w:rPr>
          <w:rFonts w:ascii="Sylfaen" w:hAnsi="Sylfaen"/>
          <w:lang w:val="ka-GE"/>
        </w:rPr>
        <w:t xml:space="preserve"> </w:t>
      </w:r>
      <w:r w:rsidRPr="005A7ABA">
        <w:rPr>
          <w:rFonts w:ascii="Sylfaen" w:hAnsi="Sylfaen" w:cs="Sylfaen"/>
          <w:lang w:val="ka-GE"/>
        </w:rPr>
        <w:t>ექთნების</w:t>
      </w:r>
      <w:r w:rsidRPr="005A7ABA">
        <w:rPr>
          <w:rFonts w:ascii="Sylfaen" w:hAnsi="Sylfaen"/>
          <w:lang w:val="ka-GE"/>
        </w:rPr>
        <w:t xml:space="preserve"> </w:t>
      </w:r>
      <w:r w:rsidRPr="005A7ABA">
        <w:rPr>
          <w:rFonts w:ascii="Sylfaen" w:hAnsi="Sylfaen" w:cs="Sylfaen"/>
          <w:lang w:val="ka-GE"/>
        </w:rPr>
        <w:t>ერთიანი</w:t>
      </w:r>
      <w:r w:rsidRPr="005A7ABA">
        <w:rPr>
          <w:rFonts w:ascii="Sylfaen" w:hAnsi="Sylfaen"/>
          <w:lang w:val="ka-GE"/>
        </w:rPr>
        <w:t xml:space="preserve"> </w:t>
      </w:r>
      <w:r w:rsidRPr="005A7ABA">
        <w:rPr>
          <w:rFonts w:ascii="Sylfaen" w:hAnsi="Sylfaen" w:cs="Sylfaen"/>
          <w:lang w:val="ka-GE"/>
        </w:rPr>
        <w:t>რეესტრი</w:t>
      </w:r>
      <w:r w:rsidRPr="005A7ABA">
        <w:rPr>
          <w:rFonts w:ascii="Sylfaen" w:hAnsi="Sylfaen"/>
          <w:lang w:val="ka-GE"/>
        </w:rPr>
        <w:t xml:space="preserve">, </w:t>
      </w:r>
      <w:r w:rsidRPr="005A7ABA">
        <w:rPr>
          <w:rFonts w:ascii="Sylfaen" w:hAnsi="Sylfaen" w:cs="Sylfaen"/>
          <w:lang w:val="ka-GE"/>
        </w:rPr>
        <w:t>რომელიც</w:t>
      </w:r>
      <w:r w:rsidRPr="005A7ABA">
        <w:rPr>
          <w:rFonts w:ascii="Sylfaen" w:hAnsi="Sylfaen"/>
          <w:lang w:val="ka-GE"/>
        </w:rPr>
        <w:t xml:space="preserve"> </w:t>
      </w:r>
      <w:r w:rsidRPr="005A7ABA">
        <w:rPr>
          <w:rFonts w:ascii="Sylfaen" w:hAnsi="Sylfaen" w:cs="Sylfaen"/>
          <w:lang w:val="ka-GE"/>
        </w:rPr>
        <w:t>სახელმწიფოს</w:t>
      </w:r>
      <w:r w:rsidRPr="005A7ABA">
        <w:rPr>
          <w:rFonts w:ascii="Sylfaen" w:hAnsi="Sylfaen"/>
          <w:lang w:val="ka-GE"/>
        </w:rPr>
        <w:t xml:space="preserve"> </w:t>
      </w:r>
      <w:r w:rsidRPr="005A7ABA">
        <w:rPr>
          <w:rFonts w:ascii="Sylfaen" w:hAnsi="Sylfaen" w:cs="Sylfaen"/>
          <w:lang w:val="ka-GE"/>
        </w:rPr>
        <w:t>მისცემს</w:t>
      </w:r>
      <w:r w:rsidRPr="005A7ABA">
        <w:rPr>
          <w:rFonts w:ascii="Sylfaen" w:hAnsi="Sylfaen"/>
          <w:lang w:val="ka-GE"/>
        </w:rPr>
        <w:t xml:space="preserve"> </w:t>
      </w:r>
      <w:r w:rsidRPr="005A7ABA">
        <w:rPr>
          <w:rFonts w:ascii="Sylfaen" w:hAnsi="Sylfaen" w:cs="Sylfaen"/>
          <w:lang w:val="ka-GE"/>
        </w:rPr>
        <w:t>შესაძლებლობას</w:t>
      </w:r>
      <w:r w:rsidRPr="005A7ABA">
        <w:rPr>
          <w:rFonts w:ascii="Sylfaen" w:hAnsi="Sylfaen"/>
          <w:lang w:val="ka-GE"/>
        </w:rPr>
        <w:t xml:space="preserve">, </w:t>
      </w:r>
      <w:r w:rsidRPr="005A7ABA">
        <w:rPr>
          <w:rFonts w:ascii="Sylfaen" w:hAnsi="Sylfaen" w:cs="Sylfaen"/>
          <w:lang w:val="ka-GE"/>
        </w:rPr>
        <w:t>დაგეგმოს</w:t>
      </w:r>
      <w:r w:rsidRPr="005A7ABA">
        <w:rPr>
          <w:rFonts w:ascii="Sylfaen" w:hAnsi="Sylfaen"/>
          <w:lang w:val="ka-GE"/>
        </w:rPr>
        <w:t xml:space="preserve"> </w:t>
      </w:r>
      <w:r w:rsidRPr="005A7ABA">
        <w:rPr>
          <w:rFonts w:ascii="Sylfaen" w:hAnsi="Sylfaen" w:cs="Sylfaen"/>
          <w:lang w:val="ka-GE"/>
        </w:rPr>
        <w:t>ექთნებისა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მეანი</w:t>
      </w:r>
      <w:r w:rsidRPr="005A7ABA">
        <w:rPr>
          <w:rFonts w:ascii="Sylfaen" w:hAnsi="Sylfaen"/>
          <w:lang w:val="ka-GE"/>
        </w:rPr>
        <w:t xml:space="preserve"> </w:t>
      </w:r>
      <w:r w:rsidRPr="005A7ABA">
        <w:rPr>
          <w:rFonts w:ascii="Sylfaen" w:hAnsi="Sylfaen" w:cs="Sylfaen"/>
          <w:lang w:val="ka-GE"/>
        </w:rPr>
        <w:t>ექთნების</w:t>
      </w:r>
      <w:r w:rsidRPr="005A7ABA">
        <w:rPr>
          <w:rFonts w:ascii="Sylfaen" w:hAnsi="Sylfaen"/>
          <w:lang w:val="ka-GE"/>
        </w:rPr>
        <w:t xml:space="preserve"> </w:t>
      </w:r>
      <w:r w:rsidRPr="005A7ABA">
        <w:rPr>
          <w:rFonts w:ascii="Sylfaen" w:hAnsi="Sylfaen" w:cs="Sylfaen"/>
          <w:lang w:val="ka-GE"/>
        </w:rPr>
        <w:t>პროფესიული</w:t>
      </w:r>
      <w:r w:rsidRPr="005A7ABA">
        <w:rPr>
          <w:rFonts w:ascii="Sylfaen" w:hAnsi="Sylfaen"/>
          <w:lang w:val="ka-GE"/>
        </w:rPr>
        <w:t xml:space="preserve"> </w:t>
      </w:r>
      <w:r w:rsidRPr="005A7ABA">
        <w:rPr>
          <w:rFonts w:ascii="Sylfaen" w:hAnsi="Sylfaen" w:cs="Sylfaen"/>
          <w:lang w:val="ka-GE"/>
        </w:rPr>
        <w:t>განვითარების</w:t>
      </w:r>
      <w:r w:rsidRPr="005A7ABA">
        <w:rPr>
          <w:rFonts w:ascii="Sylfaen" w:hAnsi="Sylfaen"/>
          <w:lang w:val="ka-GE"/>
        </w:rPr>
        <w:t xml:space="preserve"> </w:t>
      </w:r>
      <w:r w:rsidRPr="005A7ABA">
        <w:rPr>
          <w:rFonts w:ascii="Sylfaen" w:hAnsi="Sylfaen" w:cs="Sylfaen"/>
          <w:lang w:val="ka-GE"/>
        </w:rPr>
        <w:t>მდგრადი</w:t>
      </w:r>
      <w:r w:rsidRPr="005A7ABA">
        <w:rPr>
          <w:rFonts w:ascii="Sylfaen" w:hAnsi="Sylfaen"/>
          <w:lang w:val="ka-GE"/>
        </w:rPr>
        <w:t xml:space="preserve"> </w:t>
      </w:r>
      <w:r w:rsidRPr="005A7ABA">
        <w:rPr>
          <w:rFonts w:ascii="Sylfaen" w:hAnsi="Sylfaen" w:cs="Sylfaen"/>
          <w:lang w:val="ka-GE"/>
        </w:rPr>
        <w:t>განვითარების</w:t>
      </w:r>
      <w:r w:rsidRPr="005A7ABA">
        <w:rPr>
          <w:rFonts w:ascii="Sylfaen" w:hAnsi="Sylfaen"/>
          <w:lang w:val="ka-GE"/>
        </w:rPr>
        <w:t xml:space="preserve"> </w:t>
      </w:r>
      <w:r w:rsidRPr="005A7ABA">
        <w:rPr>
          <w:rFonts w:ascii="Sylfaen" w:hAnsi="Sylfaen" w:cs="Sylfaen"/>
          <w:lang w:val="ka-GE"/>
        </w:rPr>
        <w:t>პოლიტიკა</w:t>
      </w:r>
      <w:r w:rsidRPr="005A7ABA">
        <w:rPr>
          <w:rFonts w:ascii="Sylfaen" w:hAnsi="Sylfaen"/>
          <w:lang w:val="ka-GE"/>
        </w:rPr>
        <w:t xml:space="preserve">. </w:t>
      </w:r>
      <w:r w:rsidRPr="005A7ABA">
        <w:rPr>
          <w:rFonts w:ascii="Sylfaen" w:hAnsi="Sylfaen" w:cs="Sylfaen"/>
          <w:lang w:val="ka-GE"/>
        </w:rPr>
        <w:t>მომზადდება</w:t>
      </w:r>
      <w:r w:rsidRPr="005A7ABA">
        <w:rPr>
          <w:rFonts w:ascii="Sylfaen" w:hAnsi="Sylfaen"/>
          <w:lang w:val="ka-GE"/>
        </w:rPr>
        <w:t xml:space="preserve"> </w:t>
      </w:r>
      <w:r w:rsidRPr="005A7ABA">
        <w:rPr>
          <w:rFonts w:ascii="Sylfaen" w:hAnsi="Sylfaen" w:cs="Sylfaen"/>
          <w:lang w:val="ka-GE"/>
        </w:rPr>
        <w:t>საექთნო</w:t>
      </w:r>
      <w:r w:rsidRPr="005A7ABA">
        <w:rPr>
          <w:rFonts w:ascii="Sylfaen" w:hAnsi="Sylfaen"/>
          <w:lang w:val="ka-GE"/>
        </w:rPr>
        <w:t xml:space="preserve"> </w:t>
      </w:r>
      <w:r w:rsidRPr="005A7ABA">
        <w:rPr>
          <w:rFonts w:ascii="Sylfaen" w:hAnsi="Sylfaen" w:cs="Sylfaen"/>
          <w:lang w:val="ka-GE"/>
        </w:rPr>
        <w:t>ადამიანური</w:t>
      </w:r>
      <w:r w:rsidRPr="005A7ABA">
        <w:rPr>
          <w:rFonts w:ascii="Sylfaen" w:hAnsi="Sylfaen"/>
          <w:lang w:val="ka-GE"/>
        </w:rPr>
        <w:t xml:space="preserve"> </w:t>
      </w:r>
      <w:r w:rsidRPr="005A7ABA">
        <w:rPr>
          <w:rFonts w:ascii="Sylfaen" w:hAnsi="Sylfaen" w:cs="Sylfaen"/>
          <w:lang w:val="ka-GE"/>
        </w:rPr>
        <w:t>რესურსის</w:t>
      </w:r>
      <w:r w:rsidRPr="005A7ABA">
        <w:rPr>
          <w:rFonts w:ascii="Sylfaen" w:hAnsi="Sylfaen"/>
          <w:lang w:val="ka-GE"/>
        </w:rPr>
        <w:t xml:space="preserve"> </w:t>
      </w:r>
      <w:r w:rsidRPr="005A7ABA">
        <w:rPr>
          <w:rFonts w:ascii="Sylfaen" w:hAnsi="Sylfaen" w:cs="Sylfaen"/>
          <w:lang w:val="ka-GE"/>
        </w:rPr>
        <w:t>განვითარების</w:t>
      </w:r>
      <w:r w:rsidRPr="005A7ABA">
        <w:rPr>
          <w:rFonts w:ascii="Sylfaen" w:hAnsi="Sylfaen"/>
          <w:lang w:val="ka-GE"/>
        </w:rPr>
        <w:t xml:space="preserve"> </w:t>
      </w:r>
      <w:r w:rsidRPr="005A7ABA">
        <w:rPr>
          <w:rFonts w:ascii="Sylfaen" w:hAnsi="Sylfaen" w:cs="Sylfaen"/>
          <w:lang w:val="ka-GE"/>
        </w:rPr>
        <w:t>მრავალწლიანი</w:t>
      </w:r>
      <w:r w:rsidRPr="005A7ABA">
        <w:rPr>
          <w:rFonts w:ascii="Sylfaen" w:hAnsi="Sylfaen"/>
          <w:lang w:val="ka-GE"/>
        </w:rPr>
        <w:t xml:space="preserve"> </w:t>
      </w:r>
      <w:r w:rsidRPr="005A7ABA">
        <w:rPr>
          <w:rFonts w:ascii="Sylfaen" w:hAnsi="Sylfaen" w:cs="Sylfaen"/>
          <w:lang w:val="ka-GE"/>
        </w:rPr>
        <w:t>სტრატეგია</w:t>
      </w:r>
      <w:r w:rsidRPr="005A7ABA">
        <w:rPr>
          <w:rFonts w:ascii="Sylfaen" w:hAnsi="Sylfaen"/>
          <w:lang w:val="ka-GE"/>
        </w:rPr>
        <w:t xml:space="preserve">. </w:t>
      </w:r>
      <w:r w:rsidRPr="005A7ABA">
        <w:rPr>
          <w:rFonts w:ascii="Sylfaen" w:hAnsi="Sylfaen" w:cs="Sylfaen"/>
          <w:lang w:val="ka-GE"/>
        </w:rPr>
        <w:t>ექიმების</w:t>
      </w:r>
      <w:r w:rsidRPr="005A7ABA">
        <w:rPr>
          <w:rFonts w:ascii="Sylfaen" w:hAnsi="Sylfaen"/>
          <w:lang w:val="ka-GE"/>
        </w:rPr>
        <w:t xml:space="preserve"> </w:t>
      </w:r>
      <w:r w:rsidRPr="005A7ABA">
        <w:rPr>
          <w:rFonts w:ascii="Sylfaen" w:hAnsi="Sylfaen" w:cs="Sylfaen"/>
          <w:lang w:val="ka-GE"/>
        </w:rPr>
        <w:t>უწყვეტი</w:t>
      </w:r>
      <w:r w:rsidRPr="005A7ABA">
        <w:rPr>
          <w:rFonts w:ascii="Sylfaen" w:hAnsi="Sylfaen"/>
          <w:lang w:val="ka-GE"/>
        </w:rPr>
        <w:t xml:space="preserve"> </w:t>
      </w:r>
      <w:r w:rsidRPr="005A7ABA">
        <w:rPr>
          <w:rFonts w:ascii="Sylfaen" w:hAnsi="Sylfaen" w:cs="Sylfaen"/>
          <w:lang w:val="ka-GE"/>
        </w:rPr>
        <w:t>პროფესიული</w:t>
      </w:r>
      <w:r w:rsidRPr="005A7ABA">
        <w:rPr>
          <w:rFonts w:ascii="Sylfaen" w:hAnsi="Sylfaen"/>
          <w:lang w:val="ka-GE"/>
        </w:rPr>
        <w:t xml:space="preserve"> </w:t>
      </w:r>
      <w:r w:rsidRPr="005A7ABA">
        <w:rPr>
          <w:rFonts w:ascii="Sylfaen" w:hAnsi="Sylfaen" w:cs="Sylfaen"/>
          <w:lang w:val="ka-GE"/>
        </w:rPr>
        <w:t>განვითარების</w:t>
      </w:r>
      <w:r w:rsidRPr="005A7ABA">
        <w:rPr>
          <w:rFonts w:ascii="Sylfaen" w:hAnsi="Sylfaen"/>
          <w:lang w:val="ka-GE"/>
        </w:rPr>
        <w:t xml:space="preserve"> (</w:t>
      </w:r>
      <w:r w:rsidRPr="005A7ABA">
        <w:rPr>
          <w:rFonts w:ascii="Sylfaen" w:hAnsi="Sylfaen" w:cs="Sylfaen"/>
          <w:lang w:val="ka-GE"/>
        </w:rPr>
        <w:t>უპგ</w:t>
      </w:r>
      <w:r w:rsidRPr="005A7ABA">
        <w:rPr>
          <w:rFonts w:ascii="Sylfaen" w:hAnsi="Sylfaen"/>
          <w:lang w:val="ka-GE"/>
        </w:rPr>
        <w:t xml:space="preserve">) </w:t>
      </w:r>
      <w:r w:rsidRPr="005A7ABA">
        <w:rPr>
          <w:rFonts w:ascii="Sylfaen" w:hAnsi="Sylfaen" w:cs="Sylfaen"/>
          <w:lang w:val="ka-GE"/>
        </w:rPr>
        <w:t>მიზნით</w:t>
      </w:r>
      <w:r w:rsidRPr="005A7ABA">
        <w:rPr>
          <w:rFonts w:ascii="Sylfaen" w:hAnsi="Sylfaen"/>
          <w:lang w:val="ka-GE"/>
        </w:rPr>
        <w:t xml:space="preserve">, </w:t>
      </w:r>
      <w:r w:rsidRPr="005A7ABA">
        <w:rPr>
          <w:rFonts w:ascii="Sylfaen" w:hAnsi="Sylfaen" w:cs="Sylfaen"/>
          <w:lang w:val="ka-GE"/>
        </w:rPr>
        <w:t>კვლავ</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მისი</w:t>
      </w:r>
      <w:r w:rsidRPr="005A7ABA">
        <w:rPr>
          <w:rFonts w:ascii="Sylfaen" w:hAnsi="Sylfaen"/>
          <w:lang w:val="ka-GE"/>
        </w:rPr>
        <w:t xml:space="preserve"> </w:t>
      </w:r>
      <w:r w:rsidRPr="005A7ABA">
        <w:rPr>
          <w:rFonts w:ascii="Sylfaen" w:hAnsi="Sylfaen" w:cs="Sylfaen"/>
          <w:lang w:val="ka-GE"/>
        </w:rPr>
        <w:t>ინტეგრაცია</w:t>
      </w:r>
      <w:r w:rsidRPr="005A7ABA">
        <w:rPr>
          <w:rFonts w:ascii="Sylfaen" w:hAnsi="Sylfaen"/>
          <w:lang w:val="ka-GE"/>
        </w:rPr>
        <w:t xml:space="preserve"> </w:t>
      </w:r>
      <w:r w:rsidRPr="005A7ABA">
        <w:rPr>
          <w:rFonts w:ascii="Sylfaen" w:hAnsi="Sylfaen" w:cs="Sylfaen"/>
          <w:lang w:val="ka-GE"/>
        </w:rPr>
        <w:t>სელექტიური</w:t>
      </w:r>
      <w:r w:rsidRPr="005A7ABA">
        <w:rPr>
          <w:rFonts w:ascii="Sylfaen" w:hAnsi="Sylfaen"/>
          <w:lang w:val="ka-GE"/>
        </w:rPr>
        <w:t xml:space="preserve"> </w:t>
      </w:r>
      <w:r w:rsidRPr="005A7ABA">
        <w:rPr>
          <w:rFonts w:ascii="Sylfaen" w:hAnsi="Sylfaen" w:cs="Sylfaen"/>
          <w:lang w:val="ka-GE"/>
        </w:rPr>
        <w:t>კონტრაქტირების</w:t>
      </w:r>
      <w:r w:rsidRPr="005A7ABA">
        <w:rPr>
          <w:rFonts w:ascii="Sylfaen" w:hAnsi="Sylfaen"/>
          <w:lang w:val="ka-GE"/>
        </w:rPr>
        <w:t>/</w:t>
      </w:r>
      <w:r w:rsidRPr="005A7ABA">
        <w:rPr>
          <w:rFonts w:ascii="Sylfaen" w:hAnsi="Sylfaen" w:cs="Sylfaen"/>
          <w:lang w:val="ka-GE"/>
        </w:rPr>
        <w:t>სანებართვო</w:t>
      </w:r>
      <w:r w:rsidRPr="005A7ABA">
        <w:rPr>
          <w:rFonts w:ascii="Sylfaen" w:hAnsi="Sylfaen"/>
          <w:lang w:val="ka-GE"/>
        </w:rPr>
        <w:t xml:space="preserve"> </w:t>
      </w:r>
      <w:r w:rsidRPr="005A7ABA">
        <w:rPr>
          <w:rFonts w:ascii="Sylfaen" w:hAnsi="Sylfaen" w:cs="Sylfaen"/>
          <w:lang w:val="ka-GE"/>
        </w:rPr>
        <w:t>პირობების</w:t>
      </w:r>
      <w:r w:rsidRPr="005A7ABA">
        <w:rPr>
          <w:rFonts w:ascii="Sylfaen" w:hAnsi="Sylfaen"/>
          <w:lang w:val="ka-GE"/>
        </w:rPr>
        <w:t xml:space="preserve"> </w:t>
      </w:r>
      <w:r w:rsidRPr="005A7ABA">
        <w:rPr>
          <w:rFonts w:ascii="Sylfaen" w:hAnsi="Sylfaen" w:cs="Sylfaen"/>
          <w:lang w:val="ka-GE"/>
        </w:rPr>
        <w:t>მოთხოვნებში</w:t>
      </w:r>
      <w:r w:rsidRPr="005A7ABA">
        <w:rPr>
          <w:rFonts w:ascii="Sylfaen" w:hAnsi="Sylfaen"/>
          <w:lang w:val="ka-GE"/>
        </w:rPr>
        <w:t xml:space="preserve">. 2024 </w:t>
      </w:r>
      <w:r w:rsidRPr="005A7ABA">
        <w:rPr>
          <w:rFonts w:ascii="Sylfaen" w:hAnsi="Sylfaen" w:cs="Sylfaen"/>
          <w:lang w:val="ka-GE"/>
        </w:rPr>
        <w:t>წელს</w:t>
      </w:r>
      <w:r w:rsidRPr="005A7ABA">
        <w:rPr>
          <w:rFonts w:ascii="Sylfaen" w:hAnsi="Sylfaen"/>
          <w:lang w:val="ka-GE"/>
        </w:rPr>
        <w:t xml:space="preserve"> </w:t>
      </w:r>
      <w:r w:rsidRPr="005A7ABA">
        <w:rPr>
          <w:rFonts w:ascii="Sylfaen" w:hAnsi="Sylfaen" w:cs="Sylfaen"/>
          <w:lang w:val="ka-GE"/>
        </w:rPr>
        <w:t>საკანონმდებლო</w:t>
      </w:r>
      <w:r w:rsidRPr="005A7ABA">
        <w:rPr>
          <w:rFonts w:ascii="Sylfaen" w:hAnsi="Sylfaen"/>
          <w:lang w:val="ka-GE"/>
        </w:rPr>
        <w:t xml:space="preserve"> </w:t>
      </w:r>
      <w:r w:rsidRPr="005A7ABA">
        <w:rPr>
          <w:rFonts w:ascii="Sylfaen" w:hAnsi="Sylfaen" w:cs="Sylfaen"/>
          <w:lang w:val="ka-GE"/>
        </w:rPr>
        <w:t>დონეზე</w:t>
      </w:r>
      <w:r w:rsidRPr="005A7ABA">
        <w:rPr>
          <w:rFonts w:ascii="Sylfaen" w:hAnsi="Sylfaen"/>
          <w:lang w:val="ka-GE"/>
        </w:rPr>
        <w:t xml:space="preserve"> </w:t>
      </w:r>
      <w:r w:rsidRPr="005A7ABA">
        <w:rPr>
          <w:rFonts w:ascii="Sylfaen" w:hAnsi="Sylfaen" w:cs="Sylfaen"/>
          <w:lang w:val="ka-GE"/>
        </w:rPr>
        <w:t>განისაზღვრა</w:t>
      </w:r>
      <w:r w:rsidRPr="005A7ABA">
        <w:rPr>
          <w:rFonts w:ascii="Sylfaen" w:hAnsi="Sylfaen"/>
          <w:lang w:val="ka-GE"/>
        </w:rPr>
        <w:t xml:space="preserve"> </w:t>
      </w:r>
      <w:r w:rsidRPr="005A7ABA">
        <w:rPr>
          <w:rFonts w:ascii="Sylfaen" w:hAnsi="Sylfaen" w:cs="Sylfaen"/>
          <w:lang w:val="ka-GE"/>
        </w:rPr>
        <w:t>ექთნებისა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მეან</w:t>
      </w:r>
      <w:r w:rsidRPr="005A7ABA">
        <w:rPr>
          <w:rFonts w:ascii="Sylfaen" w:hAnsi="Sylfaen"/>
          <w:lang w:val="ka-GE"/>
        </w:rPr>
        <w:t>-</w:t>
      </w:r>
      <w:r w:rsidRPr="005A7ABA">
        <w:rPr>
          <w:rFonts w:ascii="Sylfaen" w:hAnsi="Sylfaen" w:cs="Sylfaen"/>
          <w:lang w:val="ka-GE"/>
        </w:rPr>
        <w:t>ექთნების</w:t>
      </w:r>
      <w:r w:rsidRPr="005A7ABA">
        <w:rPr>
          <w:rFonts w:ascii="Sylfaen" w:hAnsi="Sylfaen"/>
          <w:lang w:val="ka-GE"/>
        </w:rPr>
        <w:t xml:space="preserve"> </w:t>
      </w:r>
      <w:r w:rsidRPr="005A7ABA">
        <w:rPr>
          <w:rFonts w:ascii="Sylfaen" w:hAnsi="Sylfaen" w:cs="Sylfaen"/>
          <w:lang w:val="ka-GE"/>
        </w:rPr>
        <w:t>სპეციალობები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მათი</w:t>
      </w:r>
      <w:r w:rsidRPr="005A7ABA">
        <w:rPr>
          <w:rFonts w:ascii="Sylfaen" w:hAnsi="Sylfaen"/>
          <w:lang w:val="ka-GE"/>
        </w:rPr>
        <w:t xml:space="preserve"> </w:t>
      </w:r>
      <w:r w:rsidRPr="005A7ABA">
        <w:rPr>
          <w:rFonts w:ascii="Sylfaen" w:hAnsi="Sylfaen" w:cs="Sylfaen"/>
          <w:lang w:val="ka-GE"/>
        </w:rPr>
        <w:t>პროფესიული</w:t>
      </w:r>
      <w:r w:rsidRPr="005A7ABA">
        <w:rPr>
          <w:rFonts w:ascii="Sylfaen" w:hAnsi="Sylfaen"/>
          <w:lang w:val="ka-GE"/>
        </w:rPr>
        <w:t xml:space="preserve"> </w:t>
      </w:r>
      <w:r w:rsidRPr="005A7ABA">
        <w:rPr>
          <w:rFonts w:ascii="Sylfaen" w:hAnsi="Sylfaen" w:cs="Sylfaen"/>
          <w:lang w:val="ka-GE"/>
        </w:rPr>
        <w:t>განვითარების</w:t>
      </w:r>
      <w:r w:rsidRPr="005A7ABA">
        <w:rPr>
          <w:rFonts w:ascii="Sylfaen" w:hAnsi="Sylfaen"/>
          <w:lang w:val="ka-GE"/>
        </w:rPr>
        <w:t xml:space="preserve"> შესაძლებლობები. საკანონმდებლო ცვლილების შესაბამისად, ქვეყნის მასშტაბით მოხდება ყველა ექთნისა და მეან-ექთნის ჯანდაცვის სამინისტროს სისტემაში ავტორიზაცია და განხორციელდება მათი სერტიფიცირება. ექთნებისა და მეან-ექთნებისთვის შეიქმნება დიპლომისშემდგომი განათლების, სამაგისტრო და უწყვეტი პროფესიული განვითარების პროგრამები, რაც მათი პროფესიული განვითარებისთვის მნიშვნელოვანი შესაძლებლობა იქნება. განისაზღვრება ექთნებისა და მეან-ექთნების პროფესიული კომპეტენციები, მათი სამუშაოს მოცულობა და აღწერილობა, შეიქმნება ექთნების პროფესიული უნარების გაუმჯობესების </w:t>
      </w:r>
      <w:r w:rsidRPr="005A7ABA">
        <w:rPr>
          <w:rFonts w:ascii="Sylfaen" w:hAnsi="Sylfaen" w:cs="Sylfaen"/>
          <w:lang w:val="ka-GE"/>
        </w:rPr>
        <w:t>ინსტრუმენტები</w:t>
      </w:r>
      <w:r w:rsidRPr="005A7ABA">
        <w:rPr>
          <w:rFonts w:ascii="Sylfaen" w:hAnsi="Sylfaen"/>
          <w:lang w:val="ka-GE"/>
        </w:rPr>
        <w:t xml:space="preserve">, </w:t>
      </w:r>
      <w:r w:rsidRPr="005A7ABA">
        <w:rPr>
          <w:rFonts w:ascii="Sylfaen" w:hAnsi="Sylfaen" w:cs="Sylfaen"/>
          <w:lang w:val="ka-GE"/>
        </w:rPr>
        <w:t>რაც</w:t>
      </w:r>
      <w:r w:rsidRPr="005A7ABA">
        <w:rPr>
          <w:rFonts w:ascii="Sylfaen" w:hAnsi="Sylfaen"/>
          <w:lang w:val="ka-GE"/>
        </w:rPr>
        <w:t xml:space="preserve"> </w:t>
      </w:r>
      <w:r w:rsidRPr="005A7ABA">
        <w:rPr>
          <w:rFonts w:ascii="Sylfaen" w:hAnsi="Sylfaen" w:cs="Sylfaen"/>
          <w:lang w:val="ka-GE"/>
        </w:rPr>
        <w:t>აისახება</w:t>
      </w:r>
      <w:r w:rsidRPr="005A7ABA">
        <w:rPr>
          <w:rFonts w:ascii="Sylfaen" w:hAnsi="Sylfaen"/>
          <w:lang w:val="ka-GE"/>
        </w:rPr>
        <w:t xml:space="preserve"> </w:t>
      </w:r>
      <w:r w:rsidRPr="005A7ABA">
        <w:rPr>
          <w:rFonts w:ascii="Sylfaen" w:hAnsi="Sylfaen" w:cs="Sylfaen"/>
          <w:lang w:val="ka-GE"/>
        </w:rPr>
        <w:t>მათ</w:t>
      </w:r>
      <w:r w:rsidRPr="005A7ABA">
        <w:rPr>
          <w:rFonts w:ascii="Sylfaen" w:hAnsi="Sylfaen"/>
          <w:lang w:val="ka-GE"/>
        </w:rPr>
        <w:t xml:space="preserve"> </w:t>
      </w:r>
      <w:r w:rsidRPr="005A7ABA">
        <w:rPr>
          <w:rFonts w:ascii="Sylfaen" w:hAnsi="Sylfaen" w:cs="Sylfaen"/>
          <w:lang w:val="ka-GE"/>
        </w:rPr>
        <w:t>მიერ</w:t>
      </w:r>
      <w:r w:rsidRPr="005A7ABA">
        <w:rPr>
          <w:rFonts w:ascii="Sylfaen" w:hAnsi="Sylfaen"/>
          <w:lang w:val="ka-GE"/>
        </w:rPr>
        <w:t xml:space="preserve"> </w:t>
      </w:r>
      <w:r w:rsidRPr="005A7ABA">
        <w:rPr>
          <w:rFonts w:ascii="Sylfaen" w:hAnsi="Sylfaen" w:cs="Sylfaen"/>
          <w:lang w:val="ka-GE"/>
        </w:rPr>
        <w:t>მიწოდებული</w:t>
      </w:r>
      <w:r w:rsidRPr="005A7ABA">
        <w:rPr>
          <w:rFonts w:ascii="Sylfaen" w:hAnsi="Sylfaen"/>
          <w:lang w:val="ka-GE"/>
        </w:rPr>
        <w:t xml:space="preserve"> </w:t>
      </w:r>
      <w:r w:rsidRPr="005A7ABA">
        <w:rPr>
          <w:rFonts w:ascii="Sylfaen" w:hAnsi="Sylfaen" w:cs="Sylfaen"/>
          <w:lang w:val="ka-GE"/>
        </w:rPr>
        <w:t>მომსახურების</w:t>
      </w:r>
      <w:r w:rsidRPr="005A7ABA">
        <w:rPr>
          <w:rFonts w:ascii="Sylfaen" w:hAnsi="Sylfaen"/>
          <w:lang w:val="ka-GE"/>
        </w:rPr>
        <w:t xml:space="preserve"> </w:t>
      </w:r>
      <w:r w:rsidRPr="005A7ABA">
        <w:rPr>
          <w:rFonts w:ascii="Sylfaen" w:hAnsi="Sylfaen" w:cs="Sylfaen"/>
          <w:lang w:val="ka-GE"/>
        </w:rPr>
        <w:t>ხარისხზე</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მუშაობა</w:t>
      </w:r>
      <w:r w:rsidRPr="005A7ABA">
        <w:rPr>
          <w:rFonts w:ascii="Sylfaen" w:hAnsi="Sylfaen"/>
          <w:lang w:val="ka-GE"/>
        </w:rPr>
        <w:t xml:space="preserve"> </w:t>
      </w:r>
      <w:r w:rsidRPr="005A7ABA">
        <w:rPr>
          <w:rFonts w:ascii="Sylfaen" w:hAnsi="Sylfaen" w:cs="Sylfaen"/>
          <w:lang w:val="ka-GE"/>
        </w:rPr>
        <w:t>ექთნის</w:t>
      </w:r>
      <w:r w:rsidRPr="005A7ABA">
        <w:rPr>
          <w:rFonts w:ascii="Sylfaen" w:hAnsi="Sylfaen"/>
          <w:lang w:val="ka-GE"/>
        </w:rPr>
        <w:t xml:space="preserve"> </w:t>
      </w:r>
      <w:r w:rsidRPr="005A7ABA">
        <w:rPr>
          <w:rFonts w:ascii="Sylfaen" w:hAnsi="Sylfaen" w:cs="Sylfaen"/>
          <w:lang w:val="ka-GE"/>
        </w:rPr>
        <w:t>საგანმანათლებლო</w:t>
      </w:r>
      <w:r w:rsidRPr="005A7ABA">
        <w:rPr>
          <w:rFonts w:ascii="Sylfaen" w:hAnsi="Sylfaen"/>
          <w:lang w:val="ka-GE"/>
        </w:rPr>
        <w:t xml:space="preserve"> </w:t>
      </w:r>
      <w:r w:rsidRPr="005A7ABA">
        <w:rPr>
          <w:rFonts w:ascii="Sylfaen" w:hAnsi="Sylfaen" w:cs="Sylfaen"/>
          <w:lang w:val="ka-GE"/>
        </w:rPr>
        <w:t>პროგრამებზე</w:t>
      </w:r>
      <w:r w:rsidRPr="005A7ABA">
        <w:rPr>
          <w:rFonts w:ascii="Sylfaen" w:hAnsi="Sylfaen"/>
          <w:lang w:val="ka-GE"/>
        </w:rPr>
        <w:t xml:space="preserve"> </w:t>
      </w:r>
      <w:r w:rsidRPr="005A7ABA">
        <w:rPr>
          <w:rFonts w:ascii="Sylfaen" w:hAnsi="Sylfaen" w:cs="Sylfaen"/>
          <w:lang w:val="ka-GE"/>
        </w:rPr>
        <w:t>ფინანსური</w:t>
      </w:r>
      <w:r w:rsidRPr="005A7ABA">
        <w:rPr>
          <w:rFonts w:ascii="Sylfaen" w:hAnsi="Sylfaen"/>
          <w:lang w:val="ka-GE"/>
        </w:rPr>
        <w:t xml:space="preserve"> </w:t>
      </w:r>
      <w:r w:rsidRPr="005A7ABA">
        <w:rPr>
          <w:rFonts w:ascii="Sylfaen" w:hAnsi="Sylfaen" w:cs="Sylfaen"/>
          <w:lang w:val="ka-GE"/>
        </w:rPr>
        <w:t>ხელმისაწვდომობისა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შრომითი</w:t>
      </w:r>
      <w:r w:rsidRPr="005A7ABA">
        <w:rPr>
          <w:rFonts w:ascii="Sylfaen" w:hAnsi="Sylfaen"/>
          <w:lang w:val="ka-GE"/>
        </w:rPr>
        <w:t xml:space="preserve"> </w:t>
      </w:r>
      <w:r w:rsidRPr="005A7ABA">
        <w:rPr>
          <w:rFonts w:ascii="Sylfaen" w:hAnsi="Sylfaen" w:cs="Sylfaen"/>
          <w:lang w:val="ka-GE"/>
        </w:rPr>
        <w:t>ანაზღაურების</w:t>
      </w:r>
      <w:r w:rsidRPr="005A7ABA">
        <w:rPr>
          <w:rFonts w:ascii="Sylfaen" w:hAnsi="Sylfaen"/>
          <w:lang w:val="ka-GE"/>
        </w:rPr>
        <w:t xml:space="preserve"> </w:t>
      </w:r>
      <w:r w:rsidRPr="005A7ABA">
        <w:rPr>
          <w:rFonts w:ascii="Sylfaen" w:hAnsi="Sylfaen" w:cs="Sylfaen"/>
          <w:lang w:val="ka-GE"/>
        </w:rPr>
        <w:t>გაუმჯობესების</w:t>
      </w:r>
      <w:r w:rsidRPr="005A7ABA">
        <w:rPr>
          <w:rFonts w:ascii="Sylfaen" w:hAnsi="Sylfaen"/>
          <w:lang w:val="ka-GE"/>
        </w:rPr>
        <w:t xml:space="preserve"> </w:t>
      </w:r>
      <w:r w:rsidRPr="005A7ABA">
        <w:rPr>
          <w:rFonts w:ascii="Sylfaen" w:hAnsi="Sylfaen" w:cs="Sylfaen"/>
          <w:lang w:val="ka-GE"/>
        </w:rPr>
        <w:t>მიმართულებით</w:t>
      </w:r>
      <w:r w:rsidRPr="005A7ABA">
        <w:rPr>
          <w:rFonts w:ascii="Sylfaen" w:hAnsi="Sylfaen"/>
          <w:lang w:val="ka-GE"/>
        </w:rPr>
        <w:t xml:space="preserve">. </w:t>
      </w:r>
    </w:p>
    <w:p w:rsidR="00D713D3" w:rsidRPr="005A7ABA" w:rsidRDefault="00D713D3" w:rsidP="00D713D3">
      <w:pPr>
        <w:jc w:val="both"/>
        <w:rPr>
          <w:rFonts w:ascii="Sylfaen" w:hAnsi="Sylfaen"/>
          <w:lang w:val="ka-GE"/>
        </w:rPr>
      </w:pPr>
      <w:r w:rsidRPr="005A7ABA">
        <w:rPr>
          <w:rFonts w:ascii="Sylfaen" w:hAnsi="Sylfaen" w:cs="Sylfaen"/>
          <w:lang w:val="ka-GE"/>
        </w:rPr>
        <w:t>განხორციელდება</w:t>
      </w:r>
      <w:r w:rsidRPr="005A7ABA">
        <w:rPr>
          <w:rFonts w:ascii="Sylfaen" w:hAnsi="Sylfaen"/>
          <w:lang w:val="ka-GE"/>
        </w:rPr>
        <w:t xml:space="preserve"> </w:t>
      </w:r>
      <w:r w:rsidRPr="005A7ABA">
        <w:rPr>
          <w:rFonts w:ascii="Sylfaen" w:hAnsi="Sylfaen" w:cs="Sylfaen"/>
          <w:lang w:val="ka-GE"/>
        </w:rPr>
        <w:t>სოლიდარობის</w:t>
      </w:r>
      <w:r w:rsidRPr="005A7ABA">
        <w:rPr>
          <w:rFonts w:ascii="Sylfaen" w:hAnsi="Sylfaen"/>
          <w:lang w:val="ka-GE"/>
        </w:rPr>
        <w:t xml:space="preserve"> </w:t>
      </w:r>
      <w:r w:rsidRPr="005A7ABA">
        <w:rPr>
          <w:rFonts w:ascii="Sylfaen" w:hAnsi="Sylfaen" w:cs="Sylfaen"/>
          <w:lang w:val="ka-GE"/>
        </w:rPr>
        <w:t>ფონდის</w:t>
      </w:r>
      <w:r w:rsidRPr="005A7ABA">
        <w:rPr>
          <w:rFonts w:ascii="Sylfaen" w:hAnsi="Sylfaen"/>
          <w:lang w:val="ka-GE"/>
        </w:rPr>
        <w:t xml:space="preserve"> </w:t>
      </w:r>
      <w:r w:rsidRPr="005A7ABA">
        <w:rPr>
          <w:rFonts w:ascii="Sylfaen" w:hAnsi="Sylfaen" w:cs="Sylfaen"/>
          <w:lang w:val="ka-GE"/>
        </w:rPr>
        <w:t>განვითარებისა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საჭირო</w:t>
      </w:r>
      <w:r w:rsidRPr="005A7ABA">
        <w:rPr>
          <w:rFonts w:ascii="Sylfaen" w:hAnsi="Sylfaen"/>
          <w:lang w:val="ka-GE"/>
        </w:rPr>
        <w:t xml:space="preserve"> </w:t>
      </w:r>
      <w:r w:rsidRPr="005A7ABA">
        <w:rPr>
          <w:rFonts w:ascii="Sylfaen" w:hAnsi="Sylfaen" w:cs="Sylfaen"/>
          <w:lang w:val="ka-GE"/>
        </w:rPr>
        <w:t>თანხების</w:t>
      </w:r>
      <w:r w:rsidRPr="005A7ABA">
        <w:rPr>
          <w:rFonts w:ascii="Sylfaen" w:hAnsi="Sylfaen"/>
          <w:lang w:val="ka-GE"/>
        </w:rPr>
        <w:t xml:space="preserve"> </w:t>
      </w:r>
      <w:r w:rsidRPr="005A7ABA">
        <w:rPr>
          <w:rFonts w:ascii="Sylfaen" w:hAnsi="Sylfaen" w:cs="Sylfaen"/>
          <w:lang w:val="ka-GE"/>
        </w:rPr>
        <w:t>მოზიდვის</w:t>
      </w:r>
      <w:r w:rsidRPr="005A7ABA">
        <w:rPr>
          <w:rFonts w:ascii="Sylfaen" w:hAnsi="Sylfaen"/>
          <w:lang w:val="ka-GE"/>
        </w:rPr>
        <w:t xml:space="preserve"> </w:t>
      </w:r>
      <w:r w:rsidRPr="005A7ABA">
        <w:rPr>
          <w:rFonts w:ascii="Sylfaen" w:hAnsi="Sylfaen" w:cs="Sylfaen"/>
          <w:lang w:val="ka-GE"/>
        </w:rPr>
        <w:t>ღონისძიებები</w:t>
      </w:r>
      <w:r w:rsidRPr="005A7ABA">
        <w:rPr>
          <w:rFonts w:ascii="Sylfaen" w:hAnsi="Sylfaen"/>
          <w:lang w:val="ka-GE"/>
        </w:rPr>
        <w:t xml:space="preserve">. </w:t>
      </w:r>
      <w:r w:rsidRPr="005A7ABA">
        <w:rPr>
          <w:rFonts w:ascii="Sylfaen" w:hAnsi="Sylfaen" w:cs="Sylfaen"/>
          <w:lang w:val="ka-GE"/>
        </w:rPr>
        <w:t>ონკოლოგიური</w:t>
      </w:r>
      <w:r w:rsidRPr="005A7ABA">
        <w:rPr>
          <w:rFonts w:ascii="Sylfaen" w:hAnsi="Sylfaen"/>
          <w:lang w:val="ka-GE"/>
        </w:rPr>
        <w:t xml:space="preserve"> </w:t>
      </w:r>
      <w:r w:rsidRPr="005A7ABA">
        <w:rPr>
          <w:rFonts w:ascii="Sylfaen" w:hAnsi="Sylfaen" w:cs="Sylfaen"/>
          <w:lang w:val="ka-GE"/>
        </w:rPr>
        <w:t>დიაგნოზის</w:t>
      </w:r>
      <w:r w:rsidRPr="005A7ABA">
        <w:rPr>
          <w:rFonts w:ascii="Sylfaen" w:hAnsi="Sylfaen"/>
          <w:lang w:val="ka-GE"/>
        </w:rPr>
        <w:t xml:space="preserve"> </w:t>
      </w:r>
      <w:r w:rsidRPr="005A7ABA">
        <w:rPr>
          <w:rFonts w:ascii="Sylfaen" w:hAnsi="Sylfaen" w:cs="Sylfaen"/>
          <w:lang w:val="ka-GE"/>
        </w:rPr>
        <w:t>მქონე</w:t>
      </w:r>
      <w:r w:rsidRPr="005A7ABA">
        <w:rPr>
          <w:rFonts w:ascii="Sylfaen" w:hAnsi="Sylfaen"/>
          <w:lang w:val="ka-GE"/>
        </w:rPr>
        <w:t xml:space="preserve"> </w:t>
      </w:r>
      <w:r w:rsidRPr="005A7ABA">
        <w:rPr>
          <w:rFonts w:ascii="Sylfaen" w:hAnsi="Sylfaen" w:cs="Sylfaen"/>
          <w:lang w:val="ka-GE"/>
        </w:rPr>
        <w:t>ბავშვების</w:t>
      </w:r>
      <w:r w:rsidRPr="005A7ABA">
        <w:rPr>
          <w:rFonts w:ascii="Sylfaen" w:hAnsi="Sylfaen"/>
          <w:lang w:val="ka-GE"/>
        </w:rPr>
        <w:t xml:space="preserve"> </w:t>
      </w:r>
      <w:r w:rsidRPr="005A7ABA">
        <w:rPr>
          <w:rFonts w:ascii="Sylfaen" w:hAnsi="Sylfaen" w:cs="Sylfaen"/>
          <w:lang w:val="ka-GE"/>
        </w:rPr>
        <w:t>საზღვარგარეთ</w:t>
      </w:r>
      <w:r w:rsidRPr="005A7ABA">
        <w:rPr>
          <w:rFonts w:ascii="Sylfaen" w:hAnsi="Sylfaen"/>
          <w:lang w:val="ka-GE"/>
        </w:rPr>
        <w:t xml:space="preserve"> </w:t>
      </w:r>
      <w:r w:rsidRPr="005A7ABA">
        <w:rPr>
          <w:rFonts w:ascii="Sylfaen" w:hAnsi="Sylfaen" w:cs="Sylfaen"/>
          <w:lang w:val="ka-GE"/>
        </w:rPr>
        <w:t>მკურნალობის</w:t>
      </w:r>
      <w:r w:rsidRPr="005A7ABA">
        <w:rPr>
          <w:rFonts w:ascii="Sylfaen" w:hAnsi="Sylfaen"/>
          <w:lang w:val="ka-GE"/>
        </w:rPr>
        <w:t xml:space="preserve"> </w:t>
      </w:r>
      <w:r w:rsidRPr="005A7ABA">
        <w:rPr>
          <w:rFonts w:ascii="Sylfaen" w:hAnsi="Sylfaen" w:cs="Sylfaen"/>
          <w:lang w:val="ka-GE"/>
        </w:rPr>
        <w:t>პროგრამის</w:t>
      </w:r>
      <w:r w:rsidRPr="005A7ABA">
        <w:rPr>
          <w:rFonts w:ascii="Sylfaen" w:hAnsi="Sylfaen"/>
          <w:lang w:val="ka-GE"/>
        </w:rPr>
        <w:t xml:space="preserve"> </w:t>
      </w:r>
      <w:r w:rsidRPr="005A7ABA">
        <w:rPr>
          <w:rFonts w:ascii="Sylfaen" w:hAnsi="Sylfaen" w:cs="Sylfaen"/>
          <w:lang w:val="ka-GE"/>
        </w:rPr>
        <w:t>პარალელურად</w:t>
      </w:r>
      <w:r w:rsidRPr="005A7ABA">
        <w:rPr>
          <w:rFonts w:ascii="Sylfaen" w:hAnsi="Sylfaen"/>
          <w:lang w:val="ka-GE"/>
        </w:rPr>
        <w:t xml:space="preserve">, </w:t>
      </w:r>
      <w:r w:rsidRPr="005A7ABA">
        <w:rPr>
          <w:rFonts w:ascii="Sylfaen" w:hAnsi="Sylfaen" w:cs="Sylfaen"/>
          <w:lang w:val="ka-GE"/>
        </w:rPr>
        <w:t>ქვეყანაში</w:t>
      </w:r>
      <w:r w:rsidRPr="005A7ABA">
        <w:rPr>
          <w:rFonts w:ascii="Sylfaen" w:hAnsi="Sylfaen"/>
          <w:lang w:val="ka-GE"/>
        </w:rPr>
        <w:t xml:space="preserve"> </w:t>
      </w:r>
      <w:r w:rsidRPr="005A7ABA">
        <w:rPr>
          <w:rFonts w:ascii="Sylfaen" w:hAnsi="Sylfaen" w:cs="Sylfaen"/>
          <w:lang w:val="ka-GE"/>
        </w:rPr>
        <w:t>შეიქმნება</w:t>
      </w:r>
      <w:r w:rsidRPr="005A7ABA">
        <w:rPr>
          <w:rFonts w:ascii="Sylfaen" w:hAnsi="Sylfaen"/>
          <w:lang w:val="ka-GE"/>
        </w:rPr>
        <w:t xml:space="preserve"> </w:t>
      </w:r>
      <w:r w:rsidRPr="005A7ABA">
        <w:rPr>
          <w:rFonts w:ascii="Sylfaen" w:hAnsi="Sylfaen" w:cs="Sylfaen"/>
          <w:lang w:val="ka-GE"/>
        </w:rPr>
        <w:t>ბავშვთა</w:t>
      </w:r>
      <w:r w:rsidRPr="005A7ABA">
        <w:rPr>
          <w:rFonts w:ascii="Sylfaen" w:hAnsi="Sylfaen"/>
          <w:lang w:val="ka-GE"/>
        </w:rPr>
        <w:t xml:space="preserve"> </w:t>
      </w:r>
      <w:r w:rsidRPr="005A7ABA">
        <w:rPr>
          <w:rFonts w:ascii="Sylfaen" w:hAnsi="Sylfaen" w:cs="Sylfaen"/>
          <w:lang w:val="ka-GE"/>
        </w:rPr>
        <w:t>ონკოლოგიის</w:t>
      </w:r>
      <w:r w:rsidRPr="005A7ABA">
        <w:rPr>
          <w:rFonts w:ascii="Sylfaen" w:hAnsi="Sylfaen"/>
          <w:lang w:val="ka-GE"/>
        </w:rPr>
        <w:t xml:space="preserve"> </w:t>
      </w:r>
      <w:r w:rsidRPr="005A7ABA">
        <w:rPr>
          <w:rFonts w:ascii="Sylfaen" w:hAnsi="Sylfaen" w:cs="Sylfaen"/>
          <w:lang w:val="ka-GE"/>
        </w:rPr>
        <w:t>კლინიკური</w:t>
      </w:r>
      <w:r w:rsidRPr="005A7ABA">
        <w:rPr>
          <w:rFonts w:ascii="Sylfaen" w:hAnsi="Sylfaen"/>
          <w:lang w:val="ka-GE"/>
        </w:rPr>
        <w:t xml:space="preserve"> </w:t>
      </w:r>
      <w:r w:rsidRPr="005A7ABA">
        <w:rPr>
          <w:rFonts w:ascii="Sylfaen" w:hAnsi="Sylfaen" w:cs="Sylfaen"/>
          <w:lang w:val="ka-GE"/>
        </w:rPr>
        <w:t>ბაზა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მომზადდებიან</w:t>
      </w:r>
      <w:r w:rsidRPr="005A7ABA">
        <w:rPr>
          <w:rFonts w:ascii="Sylfaen" w:hAnsi="Sylfaen"/>
          <w:lang w:val="ka-GE"/>
        </w:rPr>
        <w:t xml:space="preserve"> </w:t>
      </w:r>
      <w:r w:rsidRPr="005A7ABA">
        <w:rPr>
          <w:rFonts w:ascii="Sylfaen" w:hAnsi="Sylfaen" w:cs="Sylfaen"/>
          <w:lang w:val="ka-GE"/>
        </w:rPr>
        <w:t>სპეციალისტები</w:t>
      </w:r>
      <w:r w:rsidRPr="005A7ABA">
        <w:rPr>
          <w:rFonts w:ascii="Sylfaen" w:hAnsi="Sylfaen"/>
          <w:lang w:val="ka-GE"/>
        </w:rPr>
        <w:t>.</w:t>
      </w:r>
    </w:p>
    <w:p w:rsidR="00D713D3" w:rsidRPr="005A7ABA" w:rsidRDefault="00D713D3" w:rsidP="00D713D3">
      <w:pPr>
        <w:jc w:val="both"/>
        <w:rPr>
          <w:rFonts w:ascii="Sylfaen" w:hAnsi="Sylfaen"/>
          <w:lang w:val="ka-GE"/>
        </w:rPr>
      </w:pPr>
    </w:p>
    <w:p w:rsidR="00D713D3" w:rsidRPr="005A7ABA" w:rsidRDefault="00D713D3" w:rsidP="00D713D3">
      <w:pPr>
        <w:pStyle w:val="Heading3"/>
        <w:rPr>
          <w:rFonts w:ascii="Sylfaen" w:hAnsi="Sylfaen"/>
          <w:lang w:val="ka-GE"/>
        </w:rPr>
      </w:pPr>
      <w:bookmarkStart w:id="61" w:name="_Toc183416117"/>
      <w:bookmarkStart w:id="62" w:name="_Toc183030454"/>
      <w:r w:rsidRPr="005A7ABA">
        <w:rPr>
          <w:rFonts w:ascii="Sylfaen" w:hAnsi="Sylfaen"/>
          <w:color w:val="2F5496" w:themeColor="accent1" w:themeShade="BF"/>
          <w:lang w:val="ka-GE"/>
        </w:rPr>
        <w:t>3.1.2. სოციალური დაცვა</w:t>
      </w:r>
      <w:bookmarkEnd w:id="61"/>
      <w:bookmarkEnd w:id="62"/>
      <w:r w:rsidRPr="005A7ABA">
        <w:rPr>
          <w:rFonts w:ascii="Sylfaen" w:hAnsi="Sylfaen"/>
          <w:lang w:val="ka-GE"/>
        </w:rPr>
        <w:br/>
      </w:r>
    </w:p>
    <w:p w:rsidR="00D713D3" w:rsidRPr="005A7ABA" w:rsidRDefault="00D713D3" w:rsidP="00D713D3">
      <w:pPr>
        <w:jc w:val="both"/>
        <w:rPr>
          <w:rFonts w:ascii="Sylfaen" w:hAnsi="Sylfaen"/>
          <w:lang w:val="ka-GE"/>
        </w:rPr>
      </w:pP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დაცვის</w:t>
      </w:r>
      <w:r w:rsidRPr="005A7ABA">
        <w:rPr>
          <w:rFonts w:ascii="Sylfaen" w:hAnsi="Sylfaen"/>
          <w:lang w:val="ka-GE"/>
        </w:rPr>
        <w:t xml:space="preserve"> </w:t>
      </w:r>
      <w:r w:rsidRPr="005A7ABA">
        <w:rPr>
          <w:rFonts w:ascii="Sylfaen" w:hAnsi="Sylfaen" w:cs="Sylfaen"/>
          <w:lang w:val="ka-GE"/>
        </w:rPr>
        <w:t>მდგრადი</w:t>
      </w:r>
      <w:r w:rsidRPr="005A7ABA">
        <w:rPr>
          <w:rFonts w:ascii="Sylfaen" w:hAnsi="Sylfaen"/>
          <w:lang w:val="ka-GE"/>
        </w:rPr>
        <w:t xml:space="preserve">, </w:t>
      </w:r>
      <w:r w:rsidRPr="005A7ABA">
        <w:rPr>
          <w:rFonts w:ascii="Sylfaen" w:hAnsi="Sylfaen" w:cs="Sylfaen"/>
          <w:lang w:val="ka-GE"/>
        </w:rPr>
        <w:t>სამართლიანი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ეფექტიანი</w:t>
      </w:r>
      <w:r w:rsidRPr="005A7ABA">
        <w:rPr>
          <w:rFonts w:ascii="Sylfaen" w:hAnsi="Sylfaen"/>
          <w:lang w:val="ka-GE"/>
        </w:rPr>
        <w:t xml:space="preserve"> </w:t>
      </w:r>
      <w:r w:rsidRPr="005A7ABA">
        <w:rPr>
          <w:rFonts w:ascii="Sylfaen" w:hAnsi="Sylfaen" w:cs="Sylfaen"/>
          <w:lang w:val="ka-GE"/>
        </w:rPr>
        <w:t>სისტემის</w:t>
      </w:r>
      <w:r w:rsidRPr="005A7ABA">
        <w:rPr>
          <w:rFonts w:ascii="Sylfaen" w:hAnsi="Sylfaen"/>
          <w:lang w:val="ka-GE"/>
        </w:rPr>
        <w:t xml:space="preserve"> </w:t>
      </w:r>
      <w:r w:rsidRPr="005A7ABA">
        <w:rPr>
          <w:rFonts w:ascii="Sylfaen" w:hAnsi="Sylfaen" w:cs="Sylfaen"/>
          <w:lang w:val="ka-GE"/>
        </w:rPr>
        <w:t>ჩამოყალიბება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შემდგომი</w:t>
      </w:r>
      <w:r w:rsidRPr="005A7ABA">
        <w:rPr>
          <w:rFonts w:ascii="Sylfaen" w:hAnsi="Sylfaen"/>
          <w:lang w:val="ka-GE"/>
        </w:rPr>
        <w:t xml:space="preserve"> </w:t>
      </w:r>
      <w:r w:rsidRPr="005A7ABA">
        <w:rPr>
          <w:rFonts w:ascii="Sylfaen" w:hAnsi="Sylfaen" w:cs="Sylfaen"/>
          <w:lang w:val="ka-GE"/>
        </w:rPr>
        <w:t>გაუმჯობესება</w:t>
      </w:r>
      <w:r w:rsidRPr="005A7ABA">
        <w:rPr>
          <w:rFonts w:ascii="Sylfaen" w:hAnsi="Sylfaen"/>
          <w:lang w:val="ka-GE"/>
        </w:rPr>
        <w:t xml:space="preserve"> </w:t>
      </w:r>
      <w:r w:rsidRPr="005A7ABA">
        <w:rPr>
          <w:rFonts w:ascii="Sylfaen" w:hAnsi="Sylfaen" w:cs="Sylfaen"/>
          <w:lang w:val="ka-GE"/>
        </w:rPr>
        <w:t>საქართველოს მთავრობის</w:t>
      </w:r>
      <w:r w:rsidRPr="005A7ABA">
        <w:rPr>
          <w:rFonts w:ascii="Sylfaen" w:hAnsi="Sylfaen"/>
          <w:lang w:val="ka-GE"/>
        </w:rPr>
        <w:t xml:space="preserve"> </w:t>
      </w:r>
      <w:r w:rsidRPr="005A7ABA">
        <w:rPr>
          <w:rFonts w:ascii="Sylfaen" w:hAnsi="Sylfaen" w:cs="Sylfaen"/>
          <w:lang w:val="ka-GE"/>
        </w:rPr>
        <w:t>ერთ</w:t>
      </w:r>
      <w:r w:rsidRPr="005A7ABA">
        <w:rPr>
          <w:rFonts w:ascii="Sylfaen" w:hAnsi="Sylfaen"/>
          <w:lang w:val="ka-GE"/>
        </w:rPr>
        <w:t>-</w:t>
      </w:r>
      <w:r w:rsidRPr="005A7ABA">
        <w:rPr>
          <w:rFonts w:ascii="Sylfaen" w:hAnsi="Sylfaen" w:cs="Sylfaen"/>
          <w:lang w:val="ka-GE"/>
        </w:rPr>
        <w:t>ერთი</w:t>
      </w:r>
      <w:r w:rsidRPr="005A7ABA">
        <w:rPr>
          <w:rFonts w:ascii="Sylfaen" w:hAnsi="Sylfaen"/>
          <w:lang w:val="ka-GE"/>
        </w:rPr>
        <w:t xml:space="preserve"> უმნიშვნელოვანესი </w:t>
      </w:r>
      <w:r w:rsidRPr="005A7ABA">
        <w:rPr>
          <w:rFonts w:ascii="Sylfaen" w:hAnsi="Sylfaen" w:cs="Sylfaen"/>
          <w:lang w:val="ka-GE"/>
        </w:rPr>
        <w:t>პრიორიტეტია</w:t>
      </w:r>
      <w:r w:rsidRPr="005A7ABA">
        <w:rPr>
          <w:rFonts w:ascii="Sylfaen" w:hAnsi="Sylfaen"/>
          <w:lang w:val="ka-GE"/>
        </w:rPr>
        <w:t>. მთავრობა გააგრძელებს</w:t>
      </w:r>
      <w:r w:rsidRPr="005A7ABA">
        <w:rPr>
          <w:rFonts w:ascii="Sylfaen" w:hAnsi="Sylfaen" w:cs="Sylfaen"/>
          <w:lang w:val="ka-GE"/>
        </w:rPr>
        <w:t xml:space="preserve"> სოციალური დაცვის ისეთი</w:t>
      </w:r>
      <w:r w:rsidRPr="005A7ABA">
        <w:rPr>
          <w:rFonts w:ascii="Sylfaen" w:hAnsi="Sylfaen"/>
          <w:lang w:val="ka-GE"/>
        </w:rPr>
        <w:t xml:space="preserve"> </w:t>
      </w:r>
      <w:r w:rsidRPr="005A7ABA">
        <w:rPr>
          <w:rFonts w:ascii="Sylfaen" w:hAnsi="Sylfaen" w:cs="Sylfaen"/>
          <w:lang w:val="ka-GE"/>
        </w:rPr>
        <w:t>მიმართულებების განვითარებას</w:t>
      </w:r>
      <w:r w:rsidRPr="005A7ABA">
        <w:rPr>
          <w:rFonts w:ascii="Sylfaen" w:hAnsi="Sylfaen"/>
          <w:lang w:val="ka-GE"/>
        </w:rPr>
        <w:t xml:space="preserve">, </w:t>
      </w:r>
      <w:r w:rsidRPr="005A7ABA">
        <w:rPr>
          <w:rFonts w:ascii="Sylfaen" w:hAnsi="Sylfaen" w:cs="Sylfaen"/>
          <w:lang w:val="ka-GE"/>
        </w:rPr>
        <w:t>რომლებიც</w:t>
      </w:r>
      <w:r w:rsidRPr="005A7ABA">
        <w:rPr>
          <w:rFonts w:ascii="Sylfaen" w:hAnsi="Sylfaen"/>
          <w:lang w:val="ka-GE"/>
        </w:rPr>
        <w:t xml:space="preserve"> </w:t>
      </w:r>
      <w:r w:rsidRPr="005A7ABA">
        <w:rPr>
          <w:rFonts w:ascii="Sylfaen" w:hAnsi="Sylfaen" w:cs="Sylfaen"/>
          <w:lang w:val="ka-GE"/>
        </w:rPr>
        <w:t>შესაძლებელს</w:t>
      </w:r>
      <w:r w:rsidRPr="005A7ABA">
        <w:rPr>
          <w:rFonts w:ascii="Sylfaen" w:hAnsi="Sylfaen"/>
          <w:lang w:val="ka-GE"/>
        </w:rPr>
        <w:t xml:space="preserve"> </w:t>
      </w:r>
      <w:r w:rsidRPr="005A7ABA">
        <w:rPr>
          <w:rFonts w:ascii="Sylfaen" w:hAnsi="Sylfaen" w:cs="Sylfaen"/>
          <w:lang w:val="ka-GE"/>
        </w:rPr>
        <w:t>ხდის</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მეტი</w:t>
      </w:r>
      <w:r w:rsidRPr="005A7ABA">
        <w:rPr>
          <w:rFonts w:ascii="Sylfaen" w:hAnsi="Sylfaen"/>
          <w:lang w:val="ka-GE"/>
        </w:rPr>
        <w:t xml:space="preserve"> </w:t>
      </w: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დახმარების</w:t>
      </w:r>
      <w:r w:rsidRPr="005A7ABA">
        <w:rPr>
          <w:rFonts w:ascii="Sylfaen" w:hAnsi="Sylfaen"/>
          <w:lang w:val="ka-GE"/>
        </w:rPr>
        <w:t xml:space="preserve"> </w:t>
      </w:r>
      <w:r w:rsidRPr="005A7ABA">
        <w:rPr>
          <w:rFonts w:ascii="Sylfaen" w:hAnsi="Sylfaen" w:cs="Sylfaen"/>
          <w:lang w:val="ka-GE"/>
        </w:rPr>
        <w:t>მიმართვას</w:t>
      </w:r>
      <w:r w:rsidRPr="005A7ABA">
        <w:rPr>
          <w:rFonts w:ascii="Sylfaen" w:hAnsi="Sylfaen"/>
          <w:lang w:val="ka-GE"/>
        </w:rPr>
        <w:t xml:space="preserve"> </w:t>
      </w:r>
      <w:r w:rsidRPr="005A7ABA">
        <w:rPr>
          <w:rFonts w:ascii="Sylfaen" w:hAnsi="Sylfaen" w:cs="Sylfaen"/>
          <w:lang w:val="ka-GE"/>
        </w:rPr>
        <w:t>ყველაზე</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მოწყვლად</w:t>
      </w:r>
      <w:r w:rsidRPr="005A7ABA">
        <w:rPr>
          <w:rFonts w:ascii="Sylfaen" w:hAnsi="Sylfaen"/>
          <w:lang w:val="ka-GE"/>
        </w:rPr>
        <w:t xml:space="preserve">, </w:t>
      </w:r>
      <w:r w:rsidRPr="005A7ABA">
        <w:rPr>
          <w:rFonts w:ascii="Sylfaen" w:hAnsi="Sylfaen" w:cs="Sylfaen"/>
          <w:lang w:val="ka-GE"/>
        </w:rPr>
        <w:t>განსაკუთრებით,</w:t>
      </w:r>
      <w:r w:rsidRPr="005A7ABA">
        <w:rPr>
          <w:rFonts w:ascii="Sylfaen" w:hAnsi="Sylfaen"/>
          <w:lang w:val="ka-GE"/>
        </w:rPr>
        <w:t xml:space="preserve"> </w:t>
      </w:r>
      <w:r w:rsidRPr="005A7ABA">
        <w:rPr>
          <w:rFonts w:ascii="Sylfaen" w:hAnsi="Sylfaen" w:cs="Sylfaen"/>
          <w:lang w:val="ka-GE"/>
        </w:rPr>
        <w:t>ბავშვიანი</w:t>
      </w:r>
      <w:r w:rsidRPr="005A7ABA">
        <w:rPr>
          <w:rFonts w:ascii="Sylfaen" w:hAnsi="Sylfaen"/>
          <w:lang w:val="ka-GE"/>
        </w:rPr>
        <w:t xml:space="preserve"> </w:t>
      </w:r>
      <w:r w:rsidRPr="005A7ABA">
        <w:rPr>
          <w:rFonts w:ascii="Sylfaen" w:hAnsi="Sylfaen" w:cs="Sylfaen"/>
          <w:lang w:val="ka-GE"/>
        </w:rPr>
        <w:t>ოჯახებისკენ</w:t>
      </w:r>
      <w:r w:rsidRPr="005A7ABA">
        <w:rPr>
          <w:rFonts w:ascii="Sylfaen" w:hAnsi="Sylfaen"/>
          <w:lang w:val="ka-GE"/>
        </w:rPr>
        <w:t>.</w:t>
      </w:r>
      <w:r w:rsidRPr="005A7ABA">
        <w:rPr>
          <w:rFonts w:ascii="Sylfaen" w:hAnsi="Sylfaen" w:cs="Sylfaen"/>
          <w:lang w:val="ka-GE"/>
        </w:rPr>
        <w:t xml:space="preserve"> </w:t>
      </w:r>
      <w:r w:rsidRPr="005A7ABA">
        <w:rPr>
          <w:rFonts w:ascii="Sylfaen" w:hAnsi="Sylfaen"/>
          <w:lang w:val="ka-GE"/>
        </w:rPr>
        <w:t xml:space="preserve">სხვადასხვა სოციალური დახმარების პარალელურად, გაგრძელდება დასაქმებისა და მხარდამჭერი სოციალური მომსახურებების განვითარებისკენ მიმართული ღონისძიებები, რაც უზრუნველყოფს სოციალური დაცვის ჰოლისტური ინტერვენციების განხორციელებას. მოსახლეობის კეთილდღეობის ხელშეწყობის მიზნით, მთავრობის ერთ-ერთი პრიორიტეტი აქტიური შრომის ბაზრის განვითარების ხელშეწყობაა, რაც მოსახლეობის სოციალურ-ეკონომიკური კეთილდღეობის უმთავრესი განმაპირობებელი ფაქტორია. </w:t>
      </w:r>
    </w:p>
    <w:p w:rsidR="00D713D3" w:rsidRPr="005A7ABA" w:rsidRDefault="00D713D3" w:rsidP="00D713D3">
      <w:pPr>
        <w:jc w:val="both"/>
        <w:rPr>
          <w:rFonts w:ascii="Sylfaen" w:hAnsi="Sylfaen"/>
          <w:lang w:val="ka-GE"/>
        </w:rPr>
      </w:pPr>
      <w:r w:rsidRPr="005A7ABA">
        <w:rPr>
          <w:rFonts w:ascii="Sylfaen" w:eastAsia="Times New Roman" w:hAnsi="Sylfaen"/>
          <w:iCs/>
          <w:shd w:val="clear" w:color="auto" w:fill="FFFFFF"/>
          <w:lang w:val="ka-GE" w:eastAsia="x-none"/>
        </w:rPr>
        <w:lastRenderedPageBreak/>
        <w:t xml:space="preserve">მოქნილი და ეფექტიანი მომსახურების სისტემის შექმნის მიზნით, </w:t>
      </w:r>
      <w:r w:rsidRPr="005A7ABA">
        <w:rPr>
          <w:rFonts w:ascii="Sylfaen" w:hAnsi="Sylfaen" w:cs="Sylfaen"/>
          <w:lang w:val="ka-GE"/>
        </w:rPr>
        <w:t xml:space="preserve">მომდევნო წლებში, მთავრობა მოქალაქეთათვის უზრუნველყოფს </w:t>
      </w:r>
      <w:r w:rsidRPr="005A7ABA">
        <w:rPr>
          <w:rFonts w:ascii="Sylfaen" w:hAnsi="Sylfaen"/>
          <w:lang w:val="ka-GE"/>
        </w:rPr>
        <w:t>„</w:t>
      </w:r>
      <w:r w:rsidRPr="005A7ABA">
        <w:rPr>
          <w:rFonts w:ascii="Sylfaen" w:hAnsi="Sylfaen" w:cs="Sylfaen"/>
          <w:lang w:val="ka-GE"/>
        </w:rPr>
        <w:t>ერთიანი</w:t>
      </w:r>
      <w:r w:rsidRPr="005A7ABA">
        <w:rPr>
          <w:rFonts w:ascii="Sylfaen" w:hAnsi="Sylfaen"/>
          <w:lang w:val="ka-GE"/>
        </w:rPr>
        <w:t xml:space="preserve"> </w:t>
      </w:r>
      <w:r w:rsidRPr="005A7ABA">
        <w:rPr>
          <w:rFonts w:ascii="Sylfaen" w:hAnsi="Sylfaen" w:cs="Sylfaen"/>
          <w:lang w:val="ka-GE"/>
        </w:rPr>
        <w:t>ფანჯრის</w:t>
      </w:r>
      <w:r w:rsidRPr="005A7ABA">
        <w:rPr>
          <w:rFonts w:ascii="Sylfaen" w:hAnsi="Sylfaen"/>
          <w:lang w:val="ka-GE"/>
        </w:rPr>
        <w:t xml:space="preserve"> </w:t>
      </w:r>
      <w:r w:rsidRPr="005A7ABA">
        <w:rPr>
          <w:rFonts w:ascii="Sylfaen" w:hAnsi="Sylfaen" w:cs="Sylfaen"/>
          <w:lang w:val="ka-GE"/>
        </w:rPr>
        <w:t>პრინციპის“</w:t>
      </w:r>
      <w:r w:rsidRPr="005A7ABA">
        <w:rPr>
          <w:rFonts w:ascii="Sylfaen" w:hAnsi="Sylfaen"/>
          <w:lang w:val="ka-GE"/>
        </w:rPr>
        <w:t xml:space="preserve"> </w:t>
      </w:r>
      <w:r w:rsidRPr="005A7ABA">
        <w:rPr>
          <w:rFonts w:ascii="Sylfaen" w:hAnsi="Sylfaen" w:cs="Sylfaen"/>
          <w:lang w:val="ka-GE"/>
        </w:rPr>
        <w:t>განვითარებას</w:t>
      </w:r>
      <w:r w:rsidRPr="005A7ABA">
        <w:rPr>
          <w:rFonts w:ascii="Sylfaen" w:hAnsi="Sylfaen"/>
          <w:lang w:val="ka-GE"/>
        </w:rPr>
        <w:t xml:space="preserve"> </w:t>
      </w:r>
      <w:r w:rsidRPr="005A7ABA">
        <w:rPr>
          <w:rFonts w:ascii="Sylfaen" w:hAnsi="Sylfaen" w:cs="Sylfaen"/>
          <w:lang w:val="ka-GE"/>
        </w:rPr>
        <w:t>სხვადასხვა</w:t>
      </w:r>
      <w:r w:rsidRPr="005A7ABA">
        <w:rPr>
          <w:rFonts w:ascii="Sylfaen" w:hAnsi="Sylfaen"/>
          <w:lang w:val="ka-GE"/>
        </w:rPr>
        <w:t xml:space="preserve"> </w:t>
      </w:r>
      <w:r w:rsidRPr="005A7ABA">
        <w:rPr>
          <w:rFonts w:ascii="Sylfaen" w:hAnsi="Sylfaen" w:cs="Sylfaen"/>
          <w:lang w:val="ka-GE"/>
        </w:rPr>
        <w:t>მომსახურების</w:t>
      </w:r>
      <w:r w:rsidRPr="005A7ABA">
        <w:rPr>
          <w:rFonts w:ascii="Sylfaen" w:hAnsi="Sylfaen"/>
          <w:lang w:val="ka-GE"/>
        </w:rPr>
        <w:t xml:space="preserve"> (</w:t>
      </w: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დაცვა</w:t>
      </w:r>
      <w:r w:rsidRPr="005A7ABA">
        <w:rPr>
          <w:rFonts w:ascii="Sylfaen" w:hAnsi="Sylfaen"/>
          <w:lang w:val="ka-GE"/>
        </w:rPr>
        <w:t xml:space="preserve">, </w:t>
      </w:r>
      <w:r w:rsidRPr="005A7ABA">
        <w:rPr>
          <w:rFonts w:ascii="Sylfaen" w:hAnsi="Sylfaen" w:cs="Sylfaen"/>
          <w:lang w:val="ka-GE"/>
        </w:rPr>
        <w:t>დასაქმება</w:t>
      </w:r>
      <w:r w:rsidRPr="005A7ABA">
        <w:rPr>
          <w:rFonts w:ascii="Sylfaen" w:hAnsi="Sylfaen"/>
          <w:lang w:val="ka-GE"/>
        </w:rPr>
        <w:t xml:space="preserve">, </w:t>
      </w:r>
      <w:r w:rsidRPr="005A7ABA">
        <w:rPr>
          <w:rFonts w:ascii="Sylfaen" w:hAnsi="Sylfaen" w:cs="Sylfaen"/>
          <w:lang w:val="ka-GE"/>
        </w:rPr>
        <w:t>ჯანდაცვა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სხვ</w:t>
      </w:r>
      <w:r w:rsidRPr="005A7ABA">
        <w:rPr>
          <w:rFonts w:ascii="Sylfaen" w:hAnsi="Sylfaen"/>
          <w:lang w:val="ka-GE"/>
        </w:rPr>
        <w:t xml:space="preserve">.) </w:t>
      </w:r>
      <w:r w:rsidRPr="005A7ABA">
        <w:rPr>
          <w:rFonts w:ascii="Sylfaen" w:hAnsi="Sylfaen" w:cs="Sylfaen"/>
          <w:lang w:val="ka-GE"/>
        </w:rPr>
        <w:t>მისაღებად</w:t>
      </w:r>
      <w:r w:rsidRPr="005A7ABA">
        <w:rPr>
          <w:rFonts w:ascii="Sylfaen" w:hAnsi="Sylfaen"/>
          <w:lang w:val="ka-GE"/>
        </w:rPr>
        <w:t>. დაგეგმილია თბილისისა და რეგიონული სერვისცენტრების სარეაბილიტაციო/სამშენებლო სამუშაოები, ახალი ელექტრონული სისტემების დანერგვა და თანამშრომლების გადამზადება, რათა ჩამოყალიბდეს მოქალაქეთათვის სოციალური მომსახურების მიწოდების თანამედროვე სტანდარტების სისტემა.</w:t>
      </w:r>
    </w:p>
    <w:p w:rsidR="00D713D3" w:rsidRPr="005A7ABA" w:rsidRDefault="00D713D3" w:rsidP="00D713D3">
      <w:pPr>
        <w:jc w:val="both"/>
        <w:rPr>
          <w:rFonts w:ascii="Sylfaen" w:hAnsi="Sylfaen" w:cs="Sylfaen"/>
          <w:lang w:val="ka-GE"/>
        </w:rPr>
      </w:pPr>
      <w:r w:rsidRPr="005A7ABA">
        <w:rPr>
          <w:rFonts w:ascii="Sylfaen" w:hAnsi="Sylfaen" w:cs="Sylfaen"/>
          <w:lang w:val="ka-GE"/>
        </w:rPr>
        <w:t>შრომისა და დასაქმების სისტემის შემდგომი განვითარების მიზნით, შემუშავდება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დამტკიცდება</w:t>
      </w:r>
      <w:r w:rsidRPr="005A7ABA">
        <w:rPr>
          <w:rFonts w:ascii="Sylfaen" w:hAnsi="Sylfaen"/>
          <w:lang w:val="ka-GE"/>
        </w:rPr>
        <w:t xml:space="preserve"> </w:t>
      </w:r>
      <w:r w:rsidRPr="005A7ABA">
        <w:rPr>
          <w:rFonts w:ascii="Sylfaen" w:hAnsi="Sylfaen" w:cs="Sylfaen"/>
          <w:lang w:val="ka-GE"/>
        </w:rPr>
        <w:t>შრომისა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დასაქმების</w:t>
      </w:r>
      <w:r w:rsidRPr="005A7ABA">
        <w:rPr>
          <w:rFonts w:ascii="Sylfaen" w:hAnsi="Sylfaen"/>
          <w:lang w:val="ka-GE"/>
        </w:rPr>
        <w:t xml:space="preserve"> </w:t>
      </w:r>
      <w:r w:rsidRPr="005A7ABA">
        <w:rPr>
          <w:rFonts w:ascii="Sylfaen" w:hAnsi="Sylfaen" w:cs="Sylfaen"/>
          <w:lang w:val="ka-GE"/>
        </w:rPr>
        <w:t>ეროვნული</w:t>
      </w:r>
      <w:r w:rsidRPr="005A7ABA">
        <w:rPr>
          <w:rFonts w:ascii="Sylfaen" w:hAnsi="Sylfaen"/>
          <w:lang w:val="ka-GE"/>
        </w:rPr>
        <w:t xml:space="preserve"> </w:t>
      </w:r>
      <w:r w:rsidRPr="005A7ABA">
        <w:rPr>
          <w:rFonts w:ascii="Sylfaen" w:hAnsi="Sylfaen" w:cs="Sylfaen"/>
          <w:lang w:val="ka-GE"/>
        </w:rPr>
        <w:t>სტრატეგია</w:t>
      </w:r>
      <w:r w:rsidRPr="005A7ABA">
        <w:rPr>
          <w:rFonts w:ascii="Sylfaen" w:hAnsi="Sylfaen"/>
          <w:lang w:val="ka-GE"/>
        </w:rPr>
        <w:t xml:space="preserve">, რომლის განხორციელებაც დადებით გავლენას მოახდენს ქვეყნის სოციალურ-ეკონომიკურ განვითარებაზე. ამასთან, </w:t>
      </w:r>
      <w:r w:rsidRPr="005A7ABA">
        <w:rPr>
          <w:rFonts w:ascii="Sylfaen" w:hAnsi="Sylfaen" w:cs="Sylfaen"/>
          <w:lang w:val="ka-GE"/>
        </w:rPr>
        <w:t>გაგრძელდება დასაქმების ხელშეწყობა შრომის ბაზრის აქტიური პოლიტიკითა და დასაქმების ხელშეწყობის მომსახურებათა განვითარებით/განხორციელებით. ასევე გაგრძელდება</w:t>
      </w:r>
      <w:r w:rsidRPr="005A7ABA">
        <w:rPr>
          <w:rFonts w:ascii="Sylfaen" w:hAnsi="Sylfaen"/>
          <w:lang w:val="ka-GE"/>
        </w:rPr>
        <w:t xml:space="preserve"> სსიპ </w:t>
      </w:r>
      <w:r w:rsidRPr="005A7ABA">
        <w:rPr>
          <w:rFonts w:ascii="Sylfaen" w:hAnsi="Sylfaen" w:cs="Sylfaen"/>
          <w:lang w:val="ka-GE"/>
        </w:rPr>
        <w:t>− დასაქმების</w:t>
      </w:r>
      <w:r w:rsidRPr="005A7ABA">
        <w:rPr>
          <w:rFonts w:ascii="Sylfaen" w:hAnsi="Sylfaen"/>
          <w:lang w:val="ka-GE"/>
        </w:rPr>
        <w:t xml:space="preserve"> </w:t>
      </w:r>
      <w:r w:rsidRPr="005A7ABA">
        <w:rPr>
          <w:rFonts w:ascii="Sylfaen" w:hAnsi="Sylfaen" w:cs="Sylfaen"/>
          <w:lang w:val="ka-GE"/>
        </w:rPr>
        <w:t>ხელშეწყობის</w:t>
      </w:r>
      <w:r w:rsidRPr="005A7ABA">
        <w:rPr>
          <w:rFonts w:ascii="Sylfaen" w:hAnsi="Sylfaen"/>
          <w:lang w:val="ka-GE"/>
        </w:rPr>
        <w:t xml:space="preserve"> </w:t>
      </w:r>
      <w:r w:rsidRPr="005A7ABA">
        <w:rPr>
          <w:rFonts w:ascii="Sylfaen" w:hAnsi="Sylfaen" w:cs="Sylfaen"/>
          <w:lang w:val="ka-GE"/>
        </w:rPr>
        <w:t>სახელმწიფო</w:t>
      </w:r>
      <w:r w:rsidRPr="005A7ABA">
        <w:rPr>
          <w:rFonts w:ascii="Sylfaen" w:hAnsi="Sylfaen"/>
          <w:lang w:val="ka-GE"/>
        </w:rPr>
        <w:t xml:space="preserve"> </w:t>
      </w:r>
      <w:r w:rsidRPr="005A7ABA">
        <w:rPr>
          <w:rFonts w:ascii="Sylfaen" w:hAnsi="Sylfaen" w:cs="Sylfaen"/>
          <w:lang w:val="ka-GE"/>
        </w:rPr>
        <w:t>სააგენტოს</w:t>
      </w:r>
      <w:r w:rsidRPr="005A7ABA">
        <w:rPr>
          <w:rFonts w:ascii="Sylfaen" w:hAnsi="Sylfaen"/>
          <w:lang w:val="ka-GE"/>
        </w:rPr>
        <w:t xml:space="preserve"> </w:t>
      </w:r>
      <w:r w:rsidRPr="005A7ABA">
        <w:rPr>
          <w:rFonts w:ascii="Sylfaen" w:hAnsi="Sylfaen" w:cs="Sylfaen"/>
          <w:lang w:val="ka-GE"/>
        </w:rPr>
        <w:t>ინსტიტუციური</w:t>
      </w:r>
      <w:r w:rsidRPr="005A7ABA">
        <w:rPr>
          <w:rFonts w:ascii="Sylfaen" w:hAnsi="Sylfaen"/>
          <w:lang w:val="ka-GE"/>
        </w:rPr>
        <w:t xml:space="preserve"> </w:t>
      </w:r>
      <w:r w:rsidRPr="005A7ABA">
        <w:rPr>
          <w:rFonts w:ascii="Sylfaen" w:hAnsi="Sylfaen" w:cs="Sylfaen"/>
          <w:lang w:val="ka-GE"/>
        </w:rPr>
        <w:t>განვითარება</w:t>
      </w:r>
      <w:r w:rsidRPr="005A7ABA">
        <w:rPr>
          <w:rFonts w:ascii="Sylfaen" w:hAnsi="Sylfaen"/>
          <w:lang w:val="ka-GE"/>
        </w:rPr>
        <w:t xml:space="preserve">, </w:t>
      </w:r>
      <w:r w:rsidRPr="005A7ABA">
        <w:rPr>
          <w:rFonts w:ascii="Sylfaen" w:hAnsi="Sylfaen" w:cs="Sylfaen"/>
          <w:lang w:val="ka-GE"/>
        </w:rPr>
        <w:t>რომლის</w:t>
      </w:r>
      <w:r w:rsidRPr="005A7ABA">
        <w:rPr>
          <w:rFonts w:ascii="Sylfaen" w:hAnsi="Sylfaen"/>
          <w:lang w:val="ka-GE"/>
        </w:rPr>
        <w:t xml:space="preserve"> </w:t>
      </w:r>
      <w:r w:rsidRPr="005A7ABA">
        <w:rPr>
          <w:rFonts w:ascii="Sylfaen" w:hAnsi="Sylfaen" w:cs="Sylfaen"/>
          <w:lang w:val="ka-GE"/>
        </w:rPr>
        <w:t>ფარგლებში,</w:t>
      </w:r>
      <w:r w:rsidRPr="005A7ABA">
        <w:rPr>
          <w:rFonts w:ascii="Sylfaen" w:hAnsi="Sylfaen"/>
          <w:lang w:val="ka-GE"/>
        </w:rPr>
        <w:t xml:space="preserve"> </w:t>
      </w:r>
      <w:r w:rsidRPr="005A7ABA">
        <w:rPr>
          <w:rFonts w:ascii="Sylfaen" w:hAnsi="Sylfaen" w:cs="Sylfaen"/>
          <w:lang w:val="ka-GE"/>
        </w:rPr>
        <w:t>გაუმჯობესდება</w:t>
      </w:r>
      <w:r w:rsidRPr="005A7ABA">
        <w:rPr>
          <w:rFonts w:ascii="Sylfaen" w:hAnsi="Sylfaen"/>
          <w:lang w:val="ka-GE"/>
        </w:rPr>
        <w:t xml:space="preserve"> </w:t>
      </w:r>
      <w:r w:rsidRPr="005A7ABA">
        <w:rPr>
          <w:rFonts w:ascii="Sylfaen" w:hAnsi="Sylfaen" w:cs="Sylfaen"/>
          <w:lang w:val="ka-GE"/>
        </w:rPr>
        <w:t>ინფრასტრუქტურა</w:t>
      </w:r>
      <w:r w:rsidRPr="005A7ABA">
        <w:rPr>
          <w:rFonts w:ascii="Sylfaen" w:hAnsi="Sylfaen"/>
          <w:lang w:val="ka-GE"/>
        </w:rPr>
        <w:t xml:space="preserve">, </w:t>
      </w:r>
      <w:r w:rsidRPr="005A7ABA">
        <w:rPr>
          <w:rFonts w:ascii="Sylfaen" w:hAnsi="Sylfaen" w:cs="Sylfaen"/>
          <w:lang w:val="ka-GE"/>
        </w:rPr>
        <w:t>კონსულტანტებისა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სპეციალისტების</w:t>
      </w:r>
      <w:r w:rsidRPr="005A7ABA">
        <w:rPr>
          <w:rFonts w:ascii="Sylfaen" w:hAnsi="Sylfaen"/>
          <w:lang w:val="ka-GE"/>
        </w:rPr>
        <w:t xml:space="preserve"> </w:t>
      </w:r>
      <w:r w:rsidRPr="005A7ABA">
        <w:rPr>
          <w:rFonts w:ascii="Sylfaen" w:hAnsi="Sylfaen" w:cs="Sylfaen"/>
          <w:lang w:val="ka-GE"/>
        </w:rPr>
        <w:t>კვალიფიკაცია</w:t>
      </w:r>
      <w:r w:rsidRPr="005A7ABA">
        <w:rPr>
          <w:rFonts w:ascii="Sylfaen" w:hAnsi="Sylfaen"/>
          <w:lang w:val="ka-GE"/>
        </w:rPr>
        <w:t xml:space="preserve">, </w:t>
      </w:r>
      <w:r w:rsidRPr="005A7ABA">
        <w:rPr>
          <w:rFonts w:ascii="Sylfaen" w:hAnsi="Sylfaen" w:cs="Sylfaen"/>
          <w:lang w:val="ka-GE"/>
        </w:rPr>
        <w:t>დაიხვეწება</w:t>
      </w:r>
      <w:r w:rsidRPr="005A7ABA">
        <w:rPr>
          <w:rFonts w:ascii="Sylfaen" w:hAnsi="Sylfaen"/>
          <w:lang w:val="ka-GE"/>
        </w:rPr>
        <w:t xml:space="preserve"> </w:t>
      </w:r>
      <w:r w:rsidRPr="005A7ABA">
        <w:rPr>
          <w:rFonts w:ascii="Sylfaen" w:hAnsi="Sylfaen" w:cs="Sylfaen"/>
          <w:lang w:val="ka-GE"/>
        </w:rPr>
        <w:t>მეთოდოლოგიური</w:t>
      </w:r>
      <w:r w:rsidRPr="005A7ABA">
        <w:rPr>
          <w:rFonts w:ascii="Sylfaen" w:hAnsi="Sylfaen"/>
          <w:lang w:val="ka-GE"/>
        </w:rPr>
        <w:t xml:space="preserve"> </w:t>
      </w:r>
      <w:r w:rsidRPr="005A7ABA">
        <w:rPr>
          <w:rFonts w:ascii="Sylfaen" w:hAnsi="Sylfaen" w:cs="Sylfaen"/>
          <w:lang w:val="ka-GE"/>
        </w:rPr>
        <w:t>სახელმძღვანელოები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გაძლიერდება</w:t>
      </w:r>
      <w:r w:rsidRPr="005A7ABA">
        <w:rPr>
          <w:rFonts w:ascii="Sylfaen" w:hAnsi="Sylfaen"/>
          <w:lang w:val="ka-GE"/>
        </w:rPr>
        <w:t xml:space="preserve"> </w:t>
      </w:r>
      <w:r w:rsidRPr="005A7ABA">
        <w:rPr>
          <w:rFonts w:ascii="Sylfaen" w:hAnsi="Sylfaen" w:cs="Sylfaen"/>
          <w:lang w:val="ka-GE"/>
        </w:rPr>
        <w:t>სააგენტოს</w:t>
      </w:r>
      <w:r w:rsidRPr="005A7ABA">
        <w:rPr>
          <w:rFonts w:ascii="Sylfaen" w:hAnsi="Sylfaen"/>
          <w:lang w:val="ka-GE"/>
        </w:rPr>
        <w:t xml:space="preserve"> </w:t>
      </w:r>
      <w:r w:rsidRPr="005A7ABA">
        <w:rPr>
          <w:rFonts w:ascii="Sylfaen" w:hAnsi="Sylfaen" w:cs="Sylfaen"/>
          <w:lang w:val="ka-GE"/>
        </w:rPr>
        <w:t>კვლევითი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ანალიტიკური</w:t>
      </w:r>
      <w:r w:rsidRPr="005A7ABA">
        <w:rPr>
          <w:rFonts w:ascii="Sylfaen" w:hAnsi="Sylfaen"/>
          <w:lang w:val="ka-GE"/>
        </w:rPr>
        <w:t xml:space="preserve"> </w:t>
      </w:r>
      <w:r w:rsidRPr="005A7ABA">
        <w:rPr>
          <w:rFonts w:ascii="Sylfaen" w:hAnsi="Sylfaen" w:cs="Sylfaen"/>
          <w:lang w:val="ka-GE"/>
        </w:rPr>
        <w:t>საქმიანობა</w:t>
      </w:r>
      <w:r w:rsidRPr="005A7ABA">
        <w:rPr>
          <w:rFonts w:ascii="Sylfaen" w:hAnsi="Sylfaen"/>
          <w:lang w:val="ka-GE"/>
        </w:rPr>
        <w:t xml:space="preserve">. აღნიშნული, </w:t>
      </w:r>
      <w:r w:rsidRPr="005A7ABA">
        <w:rPr>
          <w:rFonts w:ascii="Sylfaen" w:hAnsi="Sylfaen" w:cs="Sylfaen"/>
          <w:lang w:val="ka-GE"/>
        </w:rPr>
        <w:t>თავის</w:t>
      </w:r>
      <w:r w:rsidRPr="005A7ABA">
        <w:rPr>
          <w:rFonts w:ascii="Sylfaen" w:hAnsi="Sylfaen"/>
          <w:lang w:val="ka-GE"/>
        </w:rPr>
        <w:t xml:space="preserve"> </w:t>
      </w:r>
      <w:r w:rsidRPr="005A7ABA">
        <w:rPr>
          <w:rFonts w:ascii="Sylfaen" w:hAnsi="Sylfaen" w:cs="Sylfaen"/>
          <w:lang w:val="ka-GE"/>
        </w:rPr>
        <w:t>მხრივ,</w:t>
      </w:r>
      <w:r w:rsidRPr="005A7ABA">
        <w:rPr>
          <w:rFonts w:ascii="Sylfaen" w:hAnsi="Sylfaen"/>
          <w:lang w:val="ka-GE"/>
        </w:rPr>
        <w:t xml:space="preserve"> </w:t>
      </w:r>
      <w:r w:rsidRPr="005A7ABA">
        <w:rPr>
          <w:rFonts w:ascii="Sylfaen" w:hAnsi="Sylfaen" w:cs="Sylfaen"/>
          <w:lang w:val="ka-GE"/>
        </w:rPr>
        <w:t>დადებითად</w:t>
      </w:r>
      <w:r w:rsidRPr="005A7ABA">
        <w:rPr>
          <w:rFonts w:ascii="Sylfaen" w:hAnsi="Sylfaen"/>
          <w:lang w:val="ka-GE"/>
        </w:rPr>
        <w:t xml:space="preserve"> </w:t>
      </w:r>
      <w:r w:rsidRPr="005A7ABA">
        <w:rPr>
          <w:rFonts w:ascii="Sylfaen" w:hAnsi="Sylfaen" w:cs="Sylfaen"/>
          <w:lang w:val="ka-GE"/>
        </w:rPr>
        <w:t>აისახება</w:t>
      </w:r>
      <w:r w:rsidRPr="005A7ABA">
        <w:rPr>
          <w:rFonts w:ascii="Sylfaen" w:hAnsi="Sylfaen"/>
          <w:lang w:val="ka-GE"/>
        </w:rPr>
        <w:t xml:space="preserve"> </w:t>
      </w:r>
      <w:r w:rsidRPr="005A7ABA">
        <w:rPr>
          <w:rFonts w:ascii="Sylfaen" w:hAnsi="Sylfaen" w:cs="Sylfaen"/>
          <w:lang w:val="ka-GE"/>
        </w:rPr>
        <w:t>დასაქმების</w:t>
      </w:r>
      <w:r w:rsidRPr="005A7ABA">
        <w:rPr>
          <w:rFonts w:ascii="Sylfaen" w:hAnsi="Sylfaen"/>
          <w:lang w:val="ka-GE"/>
        </w:rPr>
        <w:t xml:space="preserve"> </w:t>
      </w:r>
      <w:r w:rsidRPr="005A7ABA">
        <w:rPr>
          <w:rFonts w:ascii="Sylfaen" w:hAnsi="Sylfaen" w:cs="Sylfaen"/>
          <w:lang w:val="ka-GE"/>
        </w:rPr>
        <w:t>ხელშეწყობის</w:t>
      </w:r>
      <w:r w:rsidRPr="005A7ABA">
        <w:rPr>
          <w:rFonts w:ascii="Sylfaen" w:hAnsi="Sylfaen"/>
          <w:lang w:val="ka-GE"/>
        </w:rPr>
        <w:t xml:space="preserve"> </w:t>
      </w:r>
      <w:r w:rsidRPr="005A7ABA">
        <w:rPr>
          <w:rFonts w:ascii="Sylfaen" w:hAnsi="Sylfaen" w:cs="Sylfaen"/>
          <w:lang w:val="ka-GE"/>
        </w:rPr>
        <w:t>სახელმწიფო</w:t>
      </w:r>
      <w:r w:rsidRPr="005A7ABA">
        <w:rPr>
          <w:rFonts w:ascii="Sylfaen" w:hAnsi="Sylfaen"/>
          <w:lang w:val="ka-GE"/>
        </w:rPr>
        <w:t xml:space="preserve"> </w:t>
      </w:r>
      <w:r w:rsidRPr="005A7ABA">
        <w:rPr>
          <w:rFonts w:ascii="Sylfaen" w:hAnsi="Sylfaen" w:cs="Sylfaen"/>
          <w:lang w:val="ka-GE"/>
        </w:rPr>
        <w:t>პროგრამების</w:t>
      </w:r>
      <w:r w:rsidRPr="005A7ABA">
        <w:rPr>
          <w:rFonts w:ascii="Sylfaen" w:hAnsi="Sylfaen"/>
          <w:lang w:val="ka-GE"/>
        </w:rPr>
        <w:t xml:space="preserve"> </w:t>
      </w:r>
      <w:r w:rsidRPr="005A7ABA">
        <w:rPr>
          <w:rFonts w:ascii="Sylfaen" w:hAnsi="Sylfaen" w:cs="Sylfaen"/>
          <w:lang w:val="ka-GE"/>
        </w:rPr>
        <w:t>ეფექტიანობასა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მომსახურების</w:t>
      </w:r>
      <w:r w:rsidRPr="005A7ABA">
        <w:rPr>
          <w:rFonts w:ascii="Sylfaen" w:hAnsi="Sylfaen"/>
          <w:lang w:val="ka-GE"/>
        </w:rPr>
        <w:t xml:space="preserve"> </w:t>
      </w:r>
      <w:r w:rsidRPr="005A7ABA">
        <w:rPr>
          <w:rFonts w:ascii="Sylfaen" w:hAnsi="Sylfaen" w:cs="Sylfaen"/>
          <w:lang w:val="ka-GE"/>
        </w:rPr>
        <w:t>ხარისხის</w:t>
      </w:r>
      <w:r w:rsidRPr="005A7ABA">
        <w:rPr>
          <w:rFonts w:ascii="Sylfaen" w:hAnsi="Sylfaen"/>
          <w:lang w:val="ka-GE"/>
        </w:rPr>
        <w:t xml:space="preserve"> </w:t>
      </w:r>
      <w:r w:rsidRPr="005A7ABA">
        <w:rPr>
          <w:rFonts w:ascii="Sylfaen" w:hAnsi="Sylfaen" w:cs="Sylfaen"/>
          <w:lang w:val="ka-GE"/>
        </w:rPr>
        <w:t>გაუმჯობესებაზე</w:t>
      </w:r>
      <w:r w:rsidRPr="005A7ABA">
        <w:rPr>
          <w:rFonts w:ascii="Sylfaen" w:hAnsi="Sylfaen"/>
          <w:lang w:val="ka-GE"/>
        </w:rPr>
        <w:t xml:space="preserve">. </w:t>
      </w:r>
    </w:p>
    <w:p w:rsidR="00D713D3" w:rsidRPr="005A7ABA" w:rsidRDefault="00D713D3" w:rsidP="00D713D3">
      <w:pPr>
        <w:jc w:val="both"/>
        <w:rPr>
          <w:rFonts w:ascii="Sylfaen" w:hAnsi="Sylfaen"/>
          <w:lang w:val="ka-GE"/>
        </w:rPr>
      </w:pPr>
      <w:r w:rsidRPr="005A7ABA">
        <w:rPr>
          <w:rFonts w:ascii="Sylfaen" w:hAnsi="Sylfaen" w:cs="Sylfaen"/>
          <w:lang w:val="ka-GE"/>
        </w:rPr>
        <w:t xml:space="preserve">დამსაქმებელთა და დასაქმებულთა შრომის კულტურის ამაღლებისა და აგრეთვე შრომის პირობების გაუმჯობესებისა და დახვეწის მიზნით, უზრუნველყოფილი იქნება საქართველოს </w:t>
      </w:r>
      <w:r w:rsidRPr="005A7ABA">
        <w:rPr>
          <w:rFonts w:ascii="Sylfaen" w:hAnsi="Sylfaen" w:cs="Sylfaen"/>
          <w:bCs/>
          <w:lang w:val="ka-GE"/>
        </w:rPr>
        <w:t>შრომითი ნორმების</w:t>
      </w:r>
      <w:r w:rsidRPr="005A7ABA">
        <w:rPr>
          <w:rFonts w:ascii="Sylfaen" w:hAnsi="Sylfaen" w:cs="Sylfaen"/>
          <w:lang w:val="ka-GE"/>
        </w:rPr>
        <w:t xml:space="preserve"> შრომის საერთაშორისო სტანდარტებთან შესაბამისობა. გარდა ამისა,  გაგრძელდება შრომის ინსპექციის ინსტიტუციური გაძლიერება</w:t>
      </w:r>
      <w:r w:rsidRPr="005A7ABA">
        <w:rPr>
          <w:rFonts w:ascii="Sylfaen" w:hAnsi="Sylfaen"/>
          <w:lang w:val="ka-GE"/>
        </w:rPr>
        <w:t xml:space="preserve">.  </w:t>
      </w:r>
    </w:p>
    <w:p w:rsidR="00D713D3" w:rsidRPr="005A7ABA" w:rsidRDefault="00D713D3" w:rsidP="00D713D3">
      <w:pPr>
        <w:jc w:val="both"/>
        <w:rPr>
          <w:rFonts w:ascii="Sylfaen" w:hAnsi="Sylfaen" w:cs="Sylfaen"/>
          <w:lang w:val="ka-GE"/>
        </w:rPr>
      </w:pPr>
      <w:r w:rsidRPr="005A7ABA">
        <w:rPr>
          <w:rFonts w:ascii="Sylfaen" w:hAnsi="Sylfaen" w:cs="Sylfaen"/>
          <w:lang w:val="ka-GE"/>
        </w:rPr>
        <w:t>მთავრობა გააგრძელებს</w:t>
      </w:r>
      <w:r w:rsidRPr="005A7ABA">
        <w:rPr>
          <w:rFonts w:ascii="Sylfaen" w:hAnsi="Sylfaen"/>
          <w:lang w:val="ka-GE"/>
        </w:rPr>
        <w:t xml:space="preserve"> </w:t>
      </w:r>
      <w:r w:rsidRPr="005A7ABA">
        <w:rPr>
          <w:rFonts w:ascii="Sylfaen" w:hAnsi="Sylfaen" w:cs="Sylfaen"/>
          <w:lang w:val="ka-GE"/>
        </w:rPr>
        <w:t>საერთაშორისო</w:t>
      </w:r>
      <w:r w:rsidRPr="005A7ABA">
        <w:rPr>
          <w:rFonts w:ascii="Sylfaen" w:hAnsi="Sylfaen"/>
          <w:lang w:val="ka-GE"/>
        </w:rPr>
        <w:t xml:space="preserve"> </w:t>
      </w:r>
      <w:r w:rsidRPr="005A7ABA">
        <w:rPr>
          <w:rFonts w:ascii="Sylfaen" w:hAnsi="Sylfaen" w:cs="Sylfaen"/>
          <w:bCs/>
          <w:lang w:val="ka-GE"/>
        </w:rPr>
        <w:t>შრომითი</w:t>
      </w:r>
      <w:r w:rsidRPr="005A7ABA">
        <w:rPr>
          <w:rFonts w:ascii="Sylfaen" w:hAnsi="Sylfaen"/>
          <w:bCs/>
          <w:lang w:val="ka-GE"/>
        </w:rPr>
        <w:t xml:space="preserve"> </w:t>
      </w:r>
      <w:r w:rsidRPr="005A7ABA">
        <w:rPr>
          <w:rFonts w:ascii="Sylfaen" w:hAnsi="Sylfaen" w:cs="Sylfaen"/>
          <w:bCs/>
          <w:lang w:val="ka-GE"/>
        </w:rPr>
        <w:t>მიგრაციის</w:t>
      </w:r>
      <w:r w:rsidRPr="005A7ABA">
        <w:rPr>
          <w:rFonts w:ascii="Sylfaen" w:hAnsi="Sylfaen"/>
          <w:lang w:val="ka-GE"/>
        </w:rPr>
        <w:t xml:space="preserve"> </w:t>
      </w:r>
      <w:r w:rsidRPr="005A7ABA">
        <w:rPr>
          <w:rFonts w:ascii="Sylfaen" w:hAnsi="Sylfaen" w:cs="Sylfaen"/>
          <w:lang w:val="ka-GE"/>
        </w:rPr>
        <w:t>რეგულირებას</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ევროკავშირის</w:t>
      </w:r>
      <w:r w:rsidRPr="005A7ABA">
        <w:rPr>
          <w:rFonts w:ascii="Sylfaen" w:hAnsi="Sylfaen"/>
          <w:lang w:val="ka-GE"/>
        </w:rPr>
        <w:t xml:space="preserve"> </w:t>
      </w:r>
      <w:r w:rsidRPr="005A7ABA">
        <w:rPr>
          <w:rFonts w:ascii="Sylfaen" w:hAnsi="Sylfaen" w:cs="Sylfaen"/>
          <w:lang w:val="ka-GE"/>
        </w:rPr>
        <w:t>წევრ</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სხვა</w:t>
      </w:r>
      <w:r w:rsidRPr="005A7ABA">
        <w:rPr>
          <w:rFonts w:ascii="Sylfaen" w:hAnsi="Sylfaen"/>
          <w:lang w:val="ka-GE"/>
        </w:rPr>
        <w:t xml:space="preserve"> </w:t>
      </w:r>
      <w:r w:rsidRPr="005A7ABA">
        <w:rPr>
          <w:rFonts w:ascii="Sylfaen" w:hAnsi="Sylfaen" w:cs="Sylfaen"/>
          <w:lang w:val="ka-GE"/>
        </w:rPr>
        <w:t>მაღალ</w:t>
      </w:r>
      <w:r w:rsidRPr="005A7ABA">
        <w:rPr>
          <w:rFonts w:ascii="Sylfaen" w:hAnsi="Sylfaen"/>
          <w:lang w:val="ka-GE"/>
        </w:rPr>
        <w:t xml:space="preserve"> </w:t>
      </w:r>
      <w:r w:rsidRPr="005A7ABA">
        <w:rPr>
          <w:rFonts w:ascii="Sylfaen" w:hAnsi="Sylfaen" w:cs="Sylfaen"/>
          <w:lang w:val="ka-GE"/>
        </w:rPr>
        <w:t>განვითარებულ</w:t>
      </w:r>
      <w:r w:rsidRPr="005A7ABA">
        <w:rPr>
          <w:rFonts w:ascii="Sylfaen" w:hAnsi="Sylfaen"/>
          <w:lang w:val="ka-GE"/>
        </w:rPr>
        <w:t xml:space="preserve"> </w:t>
      </w:r>
      <w:r w:rsidRPr="005A7ABA">
        <w:rPr>
          <w:rFonts w:ascii="Sylfaen" w:hAnsi="Sylfaen" w:cs="Sylfaen"/>
          <w:lang w:val="ka-GE"/>
        </w:rPr>
        <w:t>სახელმწიფოებთან</w:t>
      </w:r>
      <w:r w:rsidRPr="005A7ABA">
        <w:rPr>
          <w:rFonts w:ascii="Sylfaen" w:hAnsi="Sylfaen"/>
          <w:lang w:val="ka-GE"/>
        </w:rPr>
        <w:t xml:space="preserve"> </w:t>
      </w:r>
      <w:r w:rsidRPr="005A7ABA">
        <w:rPr>
          <w:rFonts w:ascii="Sylfaen" w:hAnsi="Sylfaen" w:cs="Sylfaen"/>
          <w:lang w:val="ka-GE"/>
        </w:rPr>
        <w:t>მოლაპარაკებებს,</w:t>
      </w:r>
      <w:r w:rsidRPr="005A7ABA">
        <w:rPr>
          <w:rFonts w:ascii="Sylfaen" w:hAnsi="Sylfaen"/>
          <w:lang w:val="ka-GE"/>
        </w:rPr>
        <w:t xml:space="preserve"> </w:t>
      </w:r>
      <w:r w:rsidRPr="005A7ABA">
        <w:rPr>
          <w:rFonts w:ascii="Sylfaen" w:hAnsi="Sylfaen" w:cs="Sylfaen"/>
          <w:lang w:val="ka-GE"/>
        </w:rPr>
        <w:t>ცირკულარული</w:t>
      </w:r>
      <w:r w:rsidRPr="005A7ABA">
        <w:rPr>
          <w:rFonts w:ascii="Sylfaen" w:hAnsi="Sylfaen"/>
          <w:lang w:val="ka-GE"/>
        </w:rPr>
        <w:t xml:space="preserve"> </w:t>
      </w:r>
      <w:r w:rsidRPr="005A7ABA">
        <w:rPr>
          <w:rFonts w:ascii="Sylfaen" w:hAnsi="Sylfaen" w:cs="Sylfaen"/>
          <w:lang w:val="ka-GE"/>
        </w:rPr>
        <w:t>შრომითი მიგრაციის სფეროში სახელმწიფოთაშორისი თანამშრომლობის განვითარების მიზნით.</w:t>
      </w:r>
    </w:p>
    <w:p w:rsidR="00D713D3" w:rsidRPr="005A7ABA" w:rsidRDefault="00D713D3" w:rsidP="00D713D3">
      <w:pPr>
        <w:jc w:val="both"/>
        <w:rPr>
          <w:rFonts w:ascii="Sylfaen" w:hAnsi="Sylfaen"/>
          <w:lang w:val="ka-GE"/>
        </w:rPr>
      </w:pP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lang w:val="ka-GE"/>
        </w:rPr>
        <w:t>სოციალურად</w:t>
      </w:r>
      <w:r w:rsidRPr="005A7ABA">
        <w:rPr>
          <w:rFonts w:ascii="Sylfaen" w:hAnsi="Sylfaen"/>
          <w:lang w:val="ka-GE"/>
        </w:rPr>
        <w:t xml:space="preserve"> </w:t>
      </w:r>
      <w:r w:rsidRPr="005A7ABA">
        <w:rPr>
          <w:rFonts w:ascii="Sylfaen" w:hAnsi="Sylfaen" w:cs="Sylfaen"/>
          <w:lang w:val="ka-GE"/>
        </w:rPr>
        <w:t>დაუცველთა</w:t>
      </w:r>
      <w:r w:rsidRPr="005A7ABA">
        <w:rPr>
          <w:rFonts w:ascii="Sylfaen" w:hAnsi="Sylfaen"/>
          <w:lang w:val="ka-GE"/>
        </w:rPr>
        <w:t xml:space="preserve"> </w:t>
      </w:r>
      <w:r w:rsidRPr="005A7ABA">
        <w:rPr>
          <w:rFonts w:ascii="Sylfaen" w:hAnsi="Sylfaen" w:cs="Sylfaen"/>
          <w:lang w:val="ka-GE"/>
        </w:rPr>
        <w:t>მხარდაჭერა</w:t>
      </w:r>
      <w:r w:rsidRPr="005A7ABA">
        <w:rPr>
          <w:rFonts w:ascii="Sylfaen" w:hAnsi="Sylfaen"/>
          <w:lang w:val="ka-GE"/>
        </w:rPr>
        <w:t xml:space="preserve"> </w:t>
      </w:r>
      <w:r w:rsidRPr="005A7ABA">
        <w:rPr>
          <w:rFonts w:ascii="Sylfaen" w:hAnsi="Sylfaen" w:cs="Sylfaen"/>
          <w:lang w:val="ka-GE"/>
        </w:rPr>
        <w:t>ღია</w:t>
      </w:r>
      <w:r w:rsidRPr="005A7ABA">
        <w:rPr>
          <w:rFonts w:ascii="Sylfaen" w:hAnsi="Sylfaen"/>
          <w:lang w:val="ka-GE"/>
        </w:rPr>
        <w:t xml:space="preserve"> </w:t>
      </w:r>
      <w:r w:rsidRPr="005A7ABA">
        <w:rPr>
          <w:rFonts w:ascii="Sylfaen" w:hAnsi="Sylfaen" w:cs="Sylfaen"/>
          <w:lang w:val="ka-GE"/>
        </w:rPr>
        <w:t>შრომის</w:t>
      </w:r>
      <w:r w:rsidRPr="005A7ABA">
        <w:rPr>
          <w:rFonts w:ascii="Sylfaen" w:hAnsi="Sylfaen"/>
          <w:lang w:val="ka-GE"/>
        </w:rPr>
        <w:t xml:space="preserve"> </w:t>
      </w:r>
      <w:r w:rsidRPr="005A7ABA">
        <w:rPr>
          <w:rFonts w:ascii="Sylfaen" w:hAnsi="Sylfaen" w:cs="Sylfaen"/>
          <w:lang w:val="ka-GE"/>
        </w:rPr>
        <w:t>ბაზარზე</w:t>
      </w:r>
      <w:r w:rsidRPr="005A7ABA">
        <w:rPr>
          <w:rFonts w:ascii="Sylfaen" w:hAnsi="Sylfaen"/>
          <w:lang w:val="ka-GE"/>
        </w:rPr>
        <w:t xml:space="preserve"> </w:t>
      </w:r>
      <w:r w:rsidRPr="005A7ABA">
        <w:rPr>
          <w:rFonts w:ascii="Sylfaen" w:hAnsi="Sylfaen" w:cs="Sylfaen"/>
          <w:lang w:val="ka-GE"/>
        </w:rPr>
        <w:t>დასაქმების</w:t>
      </w:r>
      <w:r w:rsidRPr="005A7ABA">
        <w:rPr>
          <w:rFonts w:ascii="Sylfaen" w:hAnsi="Sylfaen"/>
          <w:lang w:val="ka-GE"/>
        </w:rPr>
        <w:t xml:space="preserve"> </w:t>
      </w:r>
      <w:r w:rsidRPr="005A7ABA">
        <w:rPr>
          <w:rFonts w:ascii="Sylfaen" w:hAnsi="Sylfaen" w:cs="Sylfaen"/>
          <w:lang w:val="ka-GE"/>
        </w:rPr>
        <w:t>ხელშესაწყობად</w:t>
      </w:r>
      <w:r w:rsidRPr="005A7ABA">
        <w:rPr>
          <w:rFonts w:ascii="Sylfaen" w:hAnsi="Sylfaen"/>
          <w:lang w:val="ka-GE"/>
        </w:rPr>
        <w:t>.</w:t>
      </w:r>
      <w:r w:rsidRPr="005A7ABA">
        <w:rPr>
          <w:rFonts w:ascii="Sylfaen" w:hAnsi="Sylfaen" w:cs="Sylfaen"/>
          <w:lang w:val="ka-GE"/>
        </w:rPr>
        <w:t xml:space="preserve"> გარდა ამისა, შემუშავდება</w:t>
      </w:r>
      <w:r w:rsidRPr="005A7ABA">
        <w:rPr>
          <w:rFonts w:ascii="Sylfaen" w:hAnsi="Sylfaen"/>
          <w:lang w:val="ka-GE"/>
        </w:rPr>
        <w:t xml:space="preserve"> </w:t>
      </w:r>
      <w:r w:rsidRPr="005A7ABA">
        <w:rPr>
          <w:rFonts w:ascii="Sylfaen" w:hAnsi="Sylfaen" w:cs="Sylfaen"/>
          <w:lang w:val="ka-GE"/>
        </w:rPr>
        <w:t>უმუშევრობის</w:t>
      </w:r>
      <w:r w:rsidRPr="005A7ABA">
        <w:rPr>
          <w:rFonts w:ascii="Sylfaen" w:hAnsi="Sylfaen"/>
          <w:lang w:val="ka-GE"/>
        </w:rPr>
        <w:t xml:space="preserve"> </w:t>
      </w:r>
      <w:r w:rsidRPr="005A7ABA">
        <w:rPr>
          <w:rFonts w:ascii="Sylfaen" w:hAnsi="Sylfaen" w:cs="Sylfaen"/>
          <w:lang w:val="ka-GE"/>
        </w:rPr>
        <w:t>მხარდამჭერი</w:t>
      </w:r>
      <w:r w:rsidRPr="005A7ABA">
        <w:rPr>
          <w:rFonts w:ascii="Sylfaen" w:hAnsi="Sylfaen"/>
          <w:lang w:val="ka-GE"/>
        </w:rPr>
        <w:t xml:space="preserve"> </w:t>
      </w:r>
      <w:r w:rsidRPr="005A7ABA">
        <w:rPr>
          <w:rFonts w:ascii="Sylfaen" w:hAnsi="Sylfaen" w:cs="Sylfaen"/>
          <w:lang w:val="ka-GE"/>
        </w:rPr>
        <w:t>სხვადასხვა</w:t>
      </w:r>
      <w:r w:rsidRPr="005A7ABA">
        <w:rPr>
          <w:rFonts w:ascii="Sylfaen" w:hAnsi="Sylfaen"/>
          <w:lang w:val="ka-GE"/>
        </w:rPr>
        <w:t xml:space="preserve"> </w:t>
      </w:r>
      <w:r w:rsidRPr="005A7ABA">
        <w:rPr>
          <w:rFonts w:ascii="Sylfaen" w:hAnsi="Sylfaen" w:cs="Sylfaen"/>
          <w:lang w:val="ka-GE"/>
        </w:rPr>
        <w:t>მექანიზმი</w:t>
      </w:r>
      <w:r w:rsidRPr="005A7ABA">
        <w:rPr>
          <w:rFonts w:ascii="Sylfaen" w:hAnsi="Sylfaen"/>
          <w:lang w:val="ka-GE"/>
        </w:rPr>
        <w:t xml:space="preserve">, </w:t>
      </w:r>
      <w:r w:rsidRPr="005A7ABA">
        <w:rPr>
          <w:rFonts w:ascii="Sylfaen" w:hAnsi="Sylfaen" w:cs="Sylfaen"/>
          <w:lang w:val="ka-GE"/>
        </w:rPr>
        <w:t>მათ</w:t>
      </w:r>
      <w:r w:rsidRPr="005A7ABA">
        <w:rPr>
          <w:rFonts w:ascii="Sylfaen" w:hAnsi="Sylfaen"/>
          <w:lang w:val="ka-GE"/>
        </w:rPr>
        <w:t xml:space="preserve"> </w:t>
      </w:r>
      <w:r w:rsidRPr="005A7ABA">
        <w:rPr>
          <w:rFonts w:ascii="Sylfaen" w:hAnsi="Sylfaen" w:cs="Sylfaen"/>
          <w:lang w:val="ka-GE"/>
        </w:rPr>
        <w:t>შორის,</w:t>
      </w:r>
      <w:r w:rsidRPr="005A7ABA">
        <w:rPr>
          <w:rFonts w:ascii="Sylfaen" w:hAnsi="Sylfaen"/>
          <w:lang w:val="ka-GE"/>
        </w:rPr>
        <w:t xml:space="preserve"> </w:t>
      </w:r>
      <w:r w:rsidRPr="005A7ABA">
        <w:rPr>
          <w:rFonts w:ascii="Sylfaen" w:hAnsi="Sylfaen" w:cs="Sylfaen"/>
          <w:bCs/>
          <w:lang w:val="ka-GE"/>
        </w:rPr>
        <w:t>უმუშევრობის</w:t>
      </w:r>
      <w:r w:rsidRPr="005A7ABA">
        <w:rPr>
          <w:rFonts w:ascii="Sylfaen" w:hAnsi="Sylfaen"/>
          <w:bCs/>
          <w:lang w:val="ka-GE"/>
        </w:rPr>
        <w:t xml:space="preserve"> </w:t>
      </w:r>
      <w:r w:rsidRPr="005A7ABA">
        <w:rPr>
          <w:rFonts w:ascii="Sylfaen" w:hAnsi="Sylfaen" w:cs="Sylfaen"/>
          <w:bCs/>
          <w:lang w:val="ka-GE"/>
        </w:rPr>
        <w:t>დაზღვევა და მისი დანერგვისათვის საჭირო სამოქმედო გეგმა. მუშაობა გაგრძელდება შრომითი უფლებების დაცვის გარანტიების დასაახლოებლად საუკეთესო საერთაშორისო სტანდარტებთან.</w:t>
      </w:r>
    </w:p>
    <w:p w:rsidR="00D713D3" w:rsidRPr="005A7ABA" w:rsidRDefault="00D713D3" w:rsidP="00D713D3">
      <w:pPr>
        <w:jc w:val="both"/>
        <w:rPr>
          <w:rFonts w:ascii="Sylfaen" w:hAnsi="Sylfaen"/>
          <w:lang w:val="ka-GE"/>
        </w:rPr>
      </w:pPr>
      <w:r w:rsidRPr="005A7ABA">
        <w:rPr>
          <w:rFonts w:ascii="Sylfaen" w:hAnsi="Sylfaen"/>
          <w:lang w:val="ka-GE"/>
        </w:rPr>
        <w:t xml:space="preserve">მნიშვნელოვანი აქცენტი გაკეთდება </w:t>
      </w:r>
      <w:r w:rsidRPr="005A7ABA">
        <w:rPr>
          <w:rFonts w:ascii="Sylfaen" w:hAnsi="Sylfaen"/>
          <w:bCs/>
          <w:lang w:val="ka-GE"/>
        </w:rPr>
        <w:t>ახალგაზრდების დასაქმების</w:t>
      </w:r>
      <w:r w:rsidRPr="005A7ABA">
        <w:rPr>
          <w:rFonts w:ascii="Sylfaen" w:hAnsi="Sylfaen"/>
          <w:lang w:val="ka-GE"/>
        </w:rPr>
        <w:t xml:space="preserve"> მხარდამჭერი შრომის ბაზრის აქტიური პოლიტიკის ინსტრუმენტების განვითარებაზე.</w:t>
      </w:r>
      <w:r w:rsidRPr="005A7ABA">
        <w:rPr>
          <w:rFonts w:ascii="Sylfaen" w:hAnsi="Sylfaen"/>
          <w:lang w:val="ka-GE"/>
        </w:rPr>
        <w:tab/>
      </w:r>
    </w:p>
    <w:p w:rsidR="00D713D3" w:rsidRPr="005A7ABA" w:rsidRDefault="00D713D3" w:rsidP="00D713D3">
      <w:pPr>
        <w:jc w:val="both"/>
        <w:rPr>
          <w:rFonts w:ascii="Sylfaen" w:hAnsi="Sylfaen" w:cs="Sylfaen"/>
          <w:lang w:val="ka-GE"/>
        </w:rPr>
      </w:pPr>
      <w:r w:rsidRPr="005A7ABA">
        <w:rPr>
          <w:rFonts w:ascii="Sylfaen" w:hAnsi="Sylfaen"/>
          <w:lang w:val="ka-GE"/>
        </w:rPr>
        <w:t xml:space="preserve">გაგრძელდება </w:t>
      </w:r>
      <w:r w:rsidRPr="005A7ABA">
        <w:rPr>
          <w:rFonts w:ascii="Sylfaen" w:hAnsi="Sylfaen" w:cs="Sylfaen"/>
          <w:lang w:val="ka-GE"/>
        </w:rP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 დასაქმების ხელშემწყობი პროგრამების განვითარებით.</w:t>
      </w:r>
      <w:r w:rsidRPr="005A7ABA">
        <w:rPr>
          <w:rFonts w:ascii="Sylfaen" w:hAnsi="Sylfaen"/>
          <w:lang w:val="ka-GE"/>
        </w:rPr>
        <w:t xml:space="preserve"> </w:t>
      </w:r>
      <w:r w:rsidRPr="005A7ABA">
        <w:rPr>
          <w:rFonts w:ascii="Sylfaen" w:hAnsi="Sylfaen" w:cs="Sylfaen"/>
          <w:lang w:val="ka-GE"/>
        </w:rPr>
        <w:t>გაგრძელდება სამუშაოს მაძიებელთა შრომის ბაზარზე მოთხოვნად პროფესიებში მომზადება, პროფესიული გადამზადება ან/და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გაზრდა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p>
    <w:p w:rsidR="00D713D3" w:rsidRPr="005A7ABA" w:rsidRDefault="00D713D3" w:rsidP="00D713D3">
      <w:pPr>
        <w:jc w:val="both"/>
        <w:rPr>
          <w:rFonts w:ascii="Sylfaen" w:hAnsi="Sylfaen"/>
          <w:lang w:val="ka-GE"/>
        </w:rPr>
      </w:pPr>
      <w:r w:rsidRPr="005A7ABA">
        <w:rPr>
          <w:rFonts w:ascii="Sylfaen" w:hAnsi="Sylfaen" w:cs="Sylfaen"/>
          <w:lang w:val="ka-GE"/>
        </w:rPr>
        <w:lastRenderedPageBreak/>
        <w:t>დაიხვეწება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გაუმჯობესდება</w:t>
      </w:r>
      <w:r w:rsidRPr="005A7ABA">
        <w:rPr>
          <w:rFonts w:ascii="Sylfaen" w:hAnsi="Sylfaen"/>
          <w:lang w:val="ka-GE"/>
        </w:rPr>
        <w:t xml:space="preserve"> </w:t>
      </w:r>
      <w:r w:rsidRPr="005A7ABA">
        <w:rPr>
          <w:rFonts w:ascii="Sylfaen" w:hAnsi="Sylfaen" w:cs="Sylfaen"/>
          <w:lang w:val="ka-GE"/>
        </w:rPr>
        <w:t>დასაქმების</w:t>
      </w:r>
      <w:r w:rsidRPr="005A7ABA">
        <w:rPr>
          <w:rFonts w:ascii="Sylfaen" w:hAnsi="Sylfaen"/>
          <w:lang w:val="ka-GE"/>
        </w:rPr>
        <w:t xml:space="preserve"> </w:t>
      </w:r>
      <w:r w:rsidRPr="005A7ABA">
        <w:rPr>
          <w:rFonts w:ascii="Sylfaen" w:hAnsi="Sylfaen" w:cs="Sylfaen"/>
          <w:lang w:val="ka-GE"/>
        </w:rPr>
        <w:t>ხელშეწყობის</w:t>
      </w:r>
      <w:r w:rsidRPr="005A7ABA">
        <w:rPr>
          <w:rFonts w:ascii="Sylfaen" w:hAnsi="Sylfaen"/>
          <w:lang w:val="ka-GE"/>
        </w:rPr>
        <w:t xml:space="preserve"> </w:t>
      </w:r>
      <w:r w:rsidRPr="005A7ABA">
        <w:rPr>
          <w:rFonts w:ascii="Sylfaen" w:hAnsi="Sylfaen" w:cs="Sylfaen"/>
          <w:lang w:val="ka-GE"/>
        </w:rPr>
        <w:t>სახელმწიფო</w:t>
      </w:r>
      <w:r w:rsidRPr="005A7ABA">
        <w:rPr>
          <w:rFonts w:ascii="Sylfaen" w:hAnsi="Sylfaen"/>
          <w:lang w:val="ka-GE"/>
        </w:rPr>
        <w:t xml:space="preserve"> </w:t>
      </w:r>
      <w:r w:rsidRPr="005A7ABA">
        <w:rPr>
          <w:rFonts w:ascii="Sylfaen" w:hAnsi="Sylfaen" w:cs="Sylfaen"/>
          <w:lang w:val="ka-GE"/>
        </w:rPr>
        <w:t>პროგრამა</w:t>
      </w:r>
      <w:r w:rsidRPr="005A7ABA">
        <w:rPr>
          <w:rFonts w:ascii="Sylfaen" w:hAnsi="Sylfaen"/>
          <w:lang w:val="ka-GE"/>
        </w:rPr>
        <w:t xml:space="preserve">, </w:t>
      </w:r>
      <w:r w:rsidRPr="005A7ABA">
        <w:rPr>
          <w:rFonts w:ascii="Sylfaen" w:hAnsi="Sylfaen" w:cs="Sylfaen"/>
          <w:lang w:val="ka-GE"/>
        </w:rPr>
        <w:t>შეზღუდული შესაძლებლობების მქონე პირთა</w:t>
      </w:r>
      <w:r w:rsidRPr="005A7ABA">
        <w:rPr>
          <w:rFonts w:ascii="Sylfaen" w:hAnsi="Sylfaen"/>
          <w:lang w:val="ka-GE"/>
        </w:rPr>
        <w:t xml:space="preserve"> </w:t>
      </w:r>
      <w:r w:rsidRPr="005A7ABA">
        <w:rPr>
          <w:rFonts w:ascii="Sylfaen" w:hAnsi="Sylfaen" w:cs="Sylfaen"/>
          <w:lang w:val="ka-GE"/>
        </w:rPr>
        <w:t>საჭიროებებსა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ინკლუზიაზე უფრო მეტად ორიენტირების მიზნით</w:t>
      </w:r>
      <w:r w:rsidRPr="005A7ABA">
        <w:rPr>
          <w:rFonts w:ascii="Sylfaen" w:hAnsi="Sylfaen"/>
          <w:lang w:val="ka-GE"/>
        </w:rPr>
        <w:t xml:space="preserve">. ამასთან, </w:t>
      </w:r>
      <w:r w:rsidRPr="005A7ABA">
        <w:rPr>
          <w:rFonts w:ascii="Sylfaen" w:hAnsi="Sylfaen" w:cs="Sylfaen"/>
          <w:lang w:val="ka-GE"/>
        </w:rPr>
        <w:t>გაგრძელდება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შეზღუდული შესაძლებლობების მქონე</w:t>
      </w:r>
      <w:r w:rsidRPr="005A7ABA">
        <w:rPr>
          <w:rFonts w:ascii="Sylfaen" w:hAnsi="Sylfaen"/>
          <w:lang w:val="ka-GE"/>
        </w:rPr>
        <w:t xml:space="preserve"> </w:t>
      </w:r>
      <w:r w:rsidRPr="005A7ABA">
        <w:rPr>
          <w:rFonts w:ascii="Sylfaen" w:hAnsi="Sylfaen" w:cs="Sylfaen"/>
          <w:lang w:val="ka-GE"/>
        </w:rPr>
        <w:t>პირთა</w:t>
      </w:r>
      <w:r w:rsidRPr="005A7ABA">
        <w:rPr>
          <w:rFonts w:ascii="Sylfaen" w:hAnsi="Sylfaen"/>
          <w:lang w:val="ka-GE"/>
        </w:rPr>
        <w:t xml:space="preserve"> </w:t>
      </w:r>
      <w:r w:rsidRPr="005A7ABA">
        <w:rPr>
          <w:rFonts w:ascii="Sylfaen" w:hAnsi="Sylfaen" w:cs="Sylfaen"/>
          <w:lang w:val="ka-GE"/>
        </w:rPr>
        <w:t>დასაქმების</w:t>
      </w:r>
      <w:r w:rsidRPr="005A7ABA">
        <w:rPr>
          <w:rFonts w:ascii="Sylfaen" w:hAnsi="Sylfaen"/>
          <w:lang w:val="ka-GE"/>
        </w:rPr>
        <w:t xml:space="preserve"> </w:t>
      </w:r>
      <w:r w:rsidRPr="005A7ABA">
        <w:rPr>
          <w:rFonts w:ascii="Sylfaen" w:hAnsi="Sylfaen" w:cs="Sylfaen"/>
          <w:lang w:val="ka-GE"/>
        </w:rPr>
        <w:t>კომიტეტის</w:t>
      </w:r>
      <w:r w:rsidRPr="005A7ABA">
        <w:rPr>
          <w:rFonts w:ascii="Sylfaen" w:hAnsi="Sylfaen"/>
          <w:lang w:val="ka-GE"/>
        </w:rPr>
        <w:t xml:space="preserve"> </w:t>
      </w:r>
      <w:r w:rsidRPr="005A7ABA">
        <w:rPr>
          <w:rFonts w:ascii="Sylfaen" w:hAnsi="Sylfaen" w:cs="Sylfaen"/>
          <w:lang w:val="ka-GE"/>
        </w:rPr>
        <w:t>საქმიანობა</w:t>
      </w:r>
      <w:r w:rsidRPr="005A7ABA">
        <w:rPr>
          <w:rFonts w:ascii="Sylfaen" w:hAnsi="Sylfaen"/>
          <w:lang w:val="ka-GE"/>
        </w:rPr>
        <w:t xml:space="preserve"> </w:t>
      </w:r>
      <w:r w:rsidRPr="005A7ABA">
        <w:rPr>
          <w:rFonts w:ascii="Sylfaen" w:hAnsi="Sylfaen" w:cs="Sylfaen"/>
          <w:lang w:val="ka-GE"/>
        </w:rPr>
        <w:t>ინკლუზიური</w:t>
      </w:r>
      <w:r w:rsidRPr="005A7ABA">
        <w:rPr>
          <w:rFonts w:ascii="Sylfaen" w:hAnsi="Sylfaen"/>
          <w:lang w:val="ka-GE"/>
        </w:rPr>
        <w:t xml:space="preserve">, </w:t>
      </w:r>
      <w:r w:rsidRPr="005A7ABA">
        <w:rPr>
          <w:rFonts w:ascii="Sylfaen" w:hAnsi="Sylfaen" w:cs="Sylfaen"/>
          <w:lang w:val="ka-GE"/>
        </w:rPr>
        <w:t>მტკიცებულებებზე</w:t>
      </w:r>
      <w:r w:rsidRPr="005A7ABA">
        <w:rPr>
          <w:rFonts w:ascii="Sylfaen" w:hAnsi="Sylfaen"/>
          <w:lang w:val="ka-GE"/>
        </w:rPr>
        <w:t xml:space="preserve"> </w:t>
      </w:r>
      <w:r w:rsidRPr="005A7ABA">
        <w:rPr>
          <w:rFonts w:ascii="Sylfaen" w:hAnsi="Sylfaen" w:cs="Sylfaen"/>
          <w:lang w:val="ka-GE"/>
        </w:rPr>
        <w:t>დაფუძნებული</w:t>
      </w:r>
      <w:r w:rsidRPr="005A7ABA">
        <w:rPr>
          <w:rFonts w:ascii="Sylfaen" w:hAnsi="Sylfaen"/>
          <w:lang w:val="ka-GE"/>
        </w:rPr>
        <w:t xml:space="preserve"> </w:t>
      </w:r>
      <w:r w:rsidRPr="005A7ABA">
        <w:rPr>
          <w:rFonts w:ascii="Sylfaen" w:hAnsi="Sylfaen" w:cs="Sylfaen"/>
          <w:lang w:val="ka-GE"/>
        </w:rPr>
        <w:t>პოლიტიკის შექმნისათვის</w:t>
      </w:r>
      <w:r w:rsidRPr="005A7ABA">
        <w:rPr>
          <w:rFonts w:ascii="Sylfaen" w:hAnsi="Sylfaen"/>
          <w:lang w:val="ka-GE"/>
        </w:rPr>
        <w:t xml:space="preserve">. </w:t>
      </w:r>
    </w:p>
    <w:p w:rsidR="00D713D3" w:rsidRPr="005A7ABA" w:rsidRDefault="00D713D3" w:rsidP="00D713D3">
      <w:pPr>
        <w:jc w:val="both"/>
        <w:rPr>
          <w:rFonts w:ascii="Sylfaen" w:hAnsi="Sylfaen" w:cs="Sylfaen"/>
          <w:lang w:val="ka-GE"/>
        </w:rPr>
      </w:pPr>
      <w:r w:rsidRPr="005A7ABA">
        <w:rPr>
          <w:rFonts w:ascii="Sylfaen" w:hAnsi="Sylfaen" w:cs="Sylfaen"/>
          <w:lang w:val="ka-GE"/>
        </w:rPr>
        <w:t>გაგრძელდება</w:t>
      </w:r>
      <w:r w:rsidRPr="005A7ABA">
        <w:rPr>
          <w:rFonts w:ascii="Sylfaen" w:hAnsi="Sylfaen"/>
          <w:lang w:val="ka-GE"/>
        </w:rPr>
        <w:t xml:space="preserve"> </w:t>
      </w:r>
      <w:r w:rsidRPr="005A7ABA">
        <w:rPr>
          <w:rFonts w:ascii="Sylfaen" w:hAnsi="Sylfaen" w:cs="Sylfaen"/>
          <w:bCs/>
          <w:lang w:val="ka-GE"/>
        </w:rPr>
        <w:t>სოციალური</w:t>
      </w:r>
      <w:r w:rsidRPr="005A7ABA">
        <w:rPr>
          <w:rFonts w:ascii="Sylfaen" w:hAnsi="Sylfaen"/>
          <w:bCs/>
          <w:lang w:val="ka-GE"/>
        </w:rPr>
        <w:t xml:space="preserve"> </w:t>
      </w:r>
      <w:r w:rsidRPr="005A7ABA">
        <w:rPr>
          <w:rFonts w:ascii="Sylfaen" w:hAnsi="Sylfaen" w:cs="Sylfaen"/>
          <w:bCs/>
          <w:lang w:val="ka-GE"/>
        </w:rPr>
        <w:t>დაცვის</w:t>
      </w:r>
      <w:r w:rsidRPr="005A7ABA">
        <w:rPr>
          <w:rFonts w:ascii="Sylfaen" w:hAnsi="Sylfaen"/>
          <w:bCs/>
          <w:lang w:val="ka-GE"/>
        </w:rPr>
        <w:t xml:space="preserve"> </w:t>
      </w:r>
      <w:r w:rsidRPr="005A7ABA">
        <w:rPr>
          <w:rFonts w:ascii="Sylfaen" w:hAnsi="Sylfaen" w:cs="Sylfaen"/>
          <w:bCs/>
          <w:lang w:val="ka-GE"/>
        </w:rPr>
        <w:t>პროგრამებითა</w:t>
      </w:r>
      <w:r w:rsidRPr="005A7ABA">
        <w:rPr>
          <w:rFonts w:ascii="Sylfaen" w:hAnsi="Sylfaen"/>
          <w:bCs/>
          <w:lang w:val="ka-GE"/>
        </w:rPr>
        <w:t xml:space="preserve"> </w:t>
      </w:r>
      <w:r w:rsidRPr="005A7ABA">
        <w:rPr>
          <w:rFonts w:ascii="Sylfaen" w:hAnsi="Sylfaen" w:cs="Sylfaen"/>
          <w:bCs/>
          <w:lang w:val="ka-GE"/>
        </w:rPr>
        <w:t>და</w:t>
      </w:r>
      <w:r w:rsidRPr="005A7ABA">
        <w:rPr>
          <w:rFonts w:ascii="Sylfaen" w:hAnsi="Sylfaen"/>
          <w:bCs/>
          <w:lang w:val="ka-GE"/>
        </w:rPr>
        <w:t xml:space="preserve"> </w:t>
      </w:r>
      <w:r w:rsidRPr="005A7ABA">
        <w:rPr>
          <w:rFonts w:ascii="Sylfaen" w:hAnsi="Sylfaen" w:cs="Sylfaen"/>
          <w:bCs/>
          <w:lang w:val="ka-GE"/>
        </w:rPr>
        <w:t>სერვისებით</w:t>
      </w:r>
      <w:r w:rsidRPr="005A7ABA">
        <w:rPr>
          <w:rFonts w:ascii="Sylfaen" w:hAnsi="Sylfaen"/>
          <w:bCs/>
          <w:lang w:val="ka-GE"/>
        </w:rPr>
        <w:t xml:space="preserve"> </w:t>
      </w:r>
      <w:r w:rsidRPr="005A7ABA">
        <w:rPr>
          <w:rFonts w:ascii="Sylfaen" w:hAnsi="Sylfaen" w:cs="Sylfaen"/>
          <w:bCs/>
          <w:lang w:val="ka-GE"/>
        </w:rPr>
        <w:t>უწყვეტად</w:t>
      </w:r>
      <w:r w:rsidRPr="005A7ABA">
        <w:rPr>
          <w:rFonts w:ascii="Sylfaen" w:hAnsi="Sylfaen"/>
          <w:lang w:val="ka-GE"/>
        </w:rPr>
        <w:t xml:space="preserve"> </w:t>
      </w:r>
      <w:r w:rsidRPr="005A7ABA">
        <w:rPr>
          <w:rFonts w:ascii="Sylfaen" w:hAnsi="Sylfaen" w:cs="Sylfaen"/>
          <w:lang w:val="ka-GE"/>
        </w:rPr>
        <w:t>უზრუნველყოფა</w:t>
      </w:r>
      <w:r w:rsidRPr="005A7ABA">
        <w:rPr>
          <w:rFonts w:ascii="Sylfaen" w:hAnsi="Sylfaen"/>
          <w:lang w:val="ka-GE"/>
        </w:rPr>
        <w:t xml:space="preserve"> სიღარიბის დაძლევისა და </w:t>
      </w:r>
      <w:r w:rsidRPr="005A7ABA">
        <w:rPr>
          <w:rFonts w:ascii="Sylfaen" w:hAnsi="Sylfaen" w:cs="Sylfaen"/>
          <w:lang w:val="ka-GE"/>
        </w:rPr>
        <w:t>მოსახლეობაში</w:t>
      </w:r>
      <w:r w:rsidRPr="005A7ABA">
        <w:rPr>
          <w:rFonts w:ascii="Sylfaen" w:hAnsi="Sylfaen"/>
          <w:lang w:val="ka-GE"/>
        </w:rPr>
        <w:t xml:space="preserve"> </w:t>
      </w:r>
      <w:r w:rsidRPr="005A7ABA">
        <w:rPr>
          <w:rFonts w:ascii="Sylfaen" w:hAnsi="Sylfaen" w:cs="Sylfaen"/>
          <w:lang w:val="ka-GE"/>
        </w:rPr>
        <w:t>გაღარიბების</w:t>
      </w:r>
      <w:r w:rsidRPr="005A7ABA">
        <w:rPr>
          <w:rFonts w:ascii="Sylfaen" w:hAnsi="Sylfaen"/>
          <w:lang w:val="ka-GE"/>
        </w:rPr>
        <w:t xml:space="preserve"> </w:t>
      </w:r>
      <w:r w:rsidRPr="005A7ABA">
        <w:rPr>
          <w:rFonts w:ascii="Sylfaen" w:hAnsi="Sylfaen" w:cs="Sylfaen"/>
          <w:lang w:val="ka-GE"/>
        </w:rPr>
        <w:t>რისკების</w:t>
      </w:r>
      <w:r w:rsidRPr="005A7ABA">
        <w:rPr>
          <w:rFonts w:ascii="Sylfaen" w:hAnsi="Sylfaen"/>
          <w:lang w:val="ka-GE"/>
        </w:rPr>
        <w:t xml:space="preserve"> </w:t>
      </w:r>
      <w:r w:rsidRPr="005A7ABA">
        <w:rPr>
          <w:rFonts w:ascii="Sylfaen" w:hAnsi="Sylfaen" w:cs="Sylfaen"/>
          <w:lang w:val="ka-GE"/>
        </w:rPr>
        <w:t xml:space="preserve">შემცირებისათვის. </w:t>
      </w:r>
      <w:r w:rsidRPr="005A7ABA">
        <w:rPr>
          <w:rFonts w:ascii="Sylfaen" w:hAnsi="Sylfaen"/>
          <w:lang w:val="ka-GE"/>
        </w:rPr>
        <w:t xml:space="preserve">შენარჩუნდება „სოციალური რეაბილიტაციისა და ბავშვზე ზრუნვის სახელმწიფო პროგრამის“ ბიუჯეტის ზრდის და ახალი, მხარდამჭერი პროგრამების დანერგვის ტენდენცია და გეოგრაფიული მისაწვდომობის ზრდა, რომლითაც უზრუნველყოფილი იქნება მოწყვლადი ჯგუფების მხარდაჭერა და ოჯახების გაძლიერება; გაგრძელდება პროგრამით გათვალისწინებული მომსახურებების ხარისხის გაუმჯობესებაზე მუშაობა; მომსახურების მიმწოდებელთა ორგანიზაციული განვითარების ხელშეწყობითა და შესაბამისი </w:t>
      </w:r>
      <w:r w:rsidRPr="005A7ABA">
        <w:rPr>
          <w:rFonts w:ascii="Sylfaen" w:hAnsi="Sylfaen" w:cs="Sylfaen"/>
          <w:lang w:val="ka-GE"/>
        </w:rPr>
        <w:t>მომსახურებების განვითარებით, უზრუნველყოფილი იქნება ბავშვების მიტოვების შემთხვევების შემცირება.</w:t>
      </w:r>
    </w:p>
    <w:p w:rsidR="00D713D3" w:rsidRPr="005A7ABA" w:rsidRDefault="00D713D3" w:rsidP="00D713D3">
      <w:pPr>
        <w:jc w:val="both"/>
        <w:rPr>
          <w:rFonts w:ascii="Sylfaen" w:hAnsi="Sylfaen" w:cs="Sylfaen"/>
          <w:lang w:val="ka-GE"/>
        </w:rPr>
      </w:pPr>
      <w:r w:rsidRPr="005A7ABA">
        <w:rPr>
          <w:rFonts w:ascii="Sylfaen" w:hAnsi="Sylfaen" w:cs="Sylfaen"/>
          <w:lang w:val="ka-GE"/>
        </w:rPr>
        <w:t>ხელი</w:t>
      </w:r>
      <w:r w:rsidRPr="005A7ABA">
        <w:rPr>
          <w:rFonts w:ascii="Sylfaen" w:hAnsi="Sylfaen"/>
          <w:lang w:val="ka-GE"/>
        </w:rPr>
        <w:t xml:space="preserve"> შეეწყობა ზრდასრულ შეზღუდული შესაძლებლობის მქონე პირთა დიდი ზომის პანსიონატების დეინსტიტუციონალიზაციის პროცესის დასრულებას ახალი ალტერნატიული მომსახურებების განვითარებით. </w:t>
      </w:r>
      <w:r w:rsidRPr="005A7ABA">
        <w:rPr>
          <w:rFonts w:ascii="Sylfaen" w:hAnsi="Sylfaen" w:cs="Sylfaen"/>
          <w:lang w:val="ka-GE"/>
        </w:rPr>
        <w:t>გაიზრდება</w:t>
      </w:r>
      <w:r w:rsidRPr="005A7ABA">
        <w:rPr>
          <w:rFonts w:ascii="Sylfaen" w:hAnsi="Sylfaen"/>
          <w:lang w:val="ka-GE"/>
        </w:rPr>
        <w:t xml:space="preserve"> </w:t>
      </w:r>
      <w:r w:rsidRPr="005A7ABA">
        <w:rPr>
          <w:rFonts w:ascii="Sylfaen" w:hAnsi="Sylfaen" w:cs="Sylfaen"/>
          <w:lang w:val="ka-GE"/>
        </w:rPr>
        <w:t>არსებული</w:t>
      </w:r>
      <w:r w:rsidRPr="005A7ABA">
        <w:rPr>
          <w:rFonts w:ascii="Sylfaen" w:hAnsi="Sylfaen"/>
          <w:lang w:val="ka-GE"/>
        </w:rPr>
        <w:t xml:space="preserve"> სოციალური </w:t>
      </w:r>
      <w:r w:rsidRPr="005A7ABA">
        <w:rPr>
          <w:rFonts w:ascii="Sylfaen" w:hAnsi="Sylfaen" w:cs="Sylfaen"/>
          <w:lang w:val="ka-GE"/>
        </w:rPr>
        <w:t>მომსახურებების</w:t>
      </w:r>
      <w:r w:rsidRPr="005A7ABA">
        <w:rPr>
          <w:rFonts w:ascii="Sylfaen" w:hAnsi="Sylfaen"/>
          <w:lang w:val="ka-GE"/>
        </w:rPr>
        <w:t xml:space="preserve"> </w:t>
      </w:r>
      <w:r w:rsidRPr="005A7ABA">
        <w:rPr>
          <w:rFonts w:ascii="Sylfaen" w:hAnsi="Sylfaen" w:cs="Sylfaen"/>
          <w:lang w:val="ka-GE"/>
        </w:rPr>
        <w:t>გეოგრაფიული</w:t>
      </w:r>
      <w:r w:rsidRPr="005A7ABA">
        <w:rPr>
          <w:rFonts w:ascii="Sylfaen" w:hAnsi="Sylfaen"/>
          <w:lang w:val="ka-GE"/>
        </w:rPr>
        <w:t xml:space="preserve"> </w:t>
      </w:r>
      <w:r w:rsidRPr="005A7ABA">
        <w:rPr>
          <w:rFonts w:ascii="Sylfaen" w:hAnsi="Sylfaen" w:cs="Sylfaen"/>
          <w:lang w:val="ka-GE"/>
        </w:rPr>
        <w:t>მისაწვდომობა</w:t>
      </w:r>
      <w:r w:rsidRPr="005A7ABA">
        <w:rPr>
          <w:rFonts w:ascii="Sylfaen" w:hAnsi="Sylfaen"/>
          <w:lang w:val="ka-GE"/>
        </w:rPr>
        <w:t xml:space="preserve">. </w:t>
      </w:r>
      <w:r w:rsidRPr="005A7ABA">
        <w:rPr>
          <w:rFonts w:ascii="Sylfaen" w:hAnsi="Sylfaen" w:cs="Sylfaen"/>
          <w:lang w:val="ka-GE"/>
        </w:rPr>
        <w:t>ქვეყნის</w:t>
      </w:r>
      <w:r w:rsidRPr="005A7ABA">
        <w:rPr>
          <w:rFonts w:ascii="Sylfaen" w:hAnsi="Sylfaen"/>
          <w:lang w:val="ka-GE"/>
        </w:rPr>
        <w:t xml:space="preserve"> </w:t>
      </w:r>
      <w:r w:rsidRPr="005A7ABA">
        <w:rPr>
          <w:rFonts w:ascii="Sylfaen" w:hAnsi="Sylfaen" w:cs="Sylfaen"/>
          <w:lang w:val="ka-GE"/>
        </w:rPr>
        <w:t>მასშტაბით, გაფართოვდება</w:t>
      </w:r>
      <w:r w:rsidRPr="005A7ABA">
        <w:rPr>
          <w:rFonts w:ascii="Sylfaen" w:hAnsi="Sylfaen"/>
          <w:lang w:val="ka-GE"/>
        </w:rPr>
        <w:t xml:space="preserve"> </w:t>
      </w:r>
      <w:r w:rsidRPr="005A7ABA">
        <w:rPr>
          <w:rFonts w:ascii="Sylfaen" w:hAnsi="Sylfaen" w:cs="Sylfaen"/>
          <w:lang w:val="ka-GE"/>
        </w:rPr>
        <w:t>ორი</w:t>
      </w:r>
      <w:r w:rsidRPr="005A7ABA">
        <w:rPr>
          <w:rFonts w:ascii="Sylfaen" w:hAnsi="Sylfaen"/>
          <w:lang w:val="ka-GE"/>
        </w:rPr>
        <w:t xml:space="preserve"> </w:t>
      </w:r>
      <w:r w:rsidRPr="005A7ABA">
        <w:rPr>
          <w:rFonts w:ascii="Sylfaen" w:hAnsi="Sylfaen" w:cs="Sylfaen"/>
          <w:lang w:val="ka-GE"/>
        </w:rPr>
        <w:t>ახალი</w:t>
      </w:r>
      <w:r w:rsidRPr="005A7ABA">
        <w:rPr>
          <w:rFonts w:ascii="Sylfaen" w:hAnsi="Sylfaen"/>
          <w:lang w:val="ka-GE"/>
        </w:rPr>
        <w:t xml:space="preserve"> </w:t>
      </w:r>
      <w:r w:rsidRPr="005A7ABA">
        <w:rPr>
          <w:rFonts w:ascii="Sylfaen" w:hAnsi="Sylfaen" w:cs="Sylfaen"/>
          <w:lang w:val="ka-GE"/>
        </w:rPr>
        <w:t>მომსახურება</w:t>
      </w:r>
      <w:r w:rsidRPr="005A7ABA">
        <w:rPr>
          <w:rFonts w:ascii="Sylfaen" w:hAnsi="Sylfaen"/>
          <w:lang w:val="ka-GE"/>
        </w:rPr>
        <w:t>, „</w:t>
      </w:r>
      <w:r w:rsidRPr="005A7ABA">
        <w:rPr>
          <w:rFonts w:ascii="Sylfaen" w:hAnsi="Sylfaen" w:cs="Sylfaen"/>
          <w:lang w:val="ka-GE"/>
        </w:rPr>
        <w:t>შინ</w:t>
      </w:r>
      <w:r w:rsidRPr="005A7ABA">
        <w:rPr>
          <w:rFonts w:ascii="Sylfaen" w:hAnsi="Sylfaen"/>
          <w:lang w:val="ka-GE"/>
        </w:rPr>
        <w:t xml:space="preserve"> </w:t>
      </w:r>
      <w:r w:rsidRPr="005A7ABA">
        <w:rPr>
          <w:rFonts w:ascii="Sylfaen" w:hAnsi="Sylfaen" w:cs="Sylfaen"/>
          <w:lang w:val="ka-GE"/>
        </w:rPr>
        <w:t>მოვლა“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პერსონალური</w:t>
      </w:r>
      <w:r w:rsidRPr="005A7ABA">
        <w:rPr>
          <w:rFonts w:ascii="Sylfaen" w:hAnsi="Sylfaen"/>
          <w:lang w:val="ka-GE"/>
        </w:rPr>
        <w:t xml:space="preserve"> </w:t>
      </w:r>
      <w:r w:rsidRPr="005A7ABA">
        <w:rPr>
          <w:rFonts w:ascii="Sylfaen" w:hAnsi="Sylfaen" w:cs="Sylfaen"/>
          <w:lang w:val="ka-GE"/>
        </w:rPr>
        <w:t>ასისტენტი“</w:t>
      </w:r>
      <w:r w:rsidRPr="005A7ABA">
        <w:rPr>
          <w:rFonts w:ascii="Sylfaen" w:hAnsi="Sylfaen"/>
          <w:lang w:val="ka-GE"/>
        </w:rPr>
        <w:t xml:space="preserve">. </w:t>
      </w:r>
      <w:r w:rsidRPr="005A7ABA">
        <w:rPr>
          <w:rFonts w:ascii="Sylfaen" w:hAnsi="Sylfaen" w:cs="Sylfaen"/>
          <w:lang w:val="ka-GE"/>
        </w:rPr>
        <w:t>დეცენტრალიზაციის</w:t>
      </w:r>
      <w:r w:rsidRPr="005A7ABA">
        <w:rPr>
          <w:rFonts w:ascii="Sylfaen" w:hAnsi="Sylfaen"/>
          <w:lang w:val="ka-GE"/>
        </w:rPr>
        <w:t xml:space="preserve"> </w:t>
      </w:r>
      <w:r w:rsidRPr="005A7ABA">
        <w:rPr>
          <w:rFonts w:ascii="Sylfaen" w:hAnsi="Sylfaen" w:cs="Sylfaen"/>
          <w:lang w:val="ka-GE"/>
        </w:rPr>
        <w:t>პოლიტიკის</w:t>
      </w:r>
      <w:r w:rsidRPr="005A7ABA">
        <w:rPr>
          <w:rFonts w:ascii="Sylfaen" w:hAnsi="Sylfaen"/>
          <w:lang w:val="ka-GE"/>
        </w:rPr>
        <w:t xml:space="preserve"> </w:t>
      </w:r>
      <w:r w:rsidRPr="005A7ABA">
        <w:rPr>
          <w:rFonts w:ascii="Sylfaen" w:hAnsi="Sylfaen" w:cs="Sylfaen"/>
          <w:lang w:val="ka-GE"/>
        </w:rPr>
        <w:t>მიმართულებით,</w:t>
      </w:r>
      <w:r w:rsidRPr="005A7ABA">
        <w:rPr>
          <w:rFonts w:ascii="Sylfaen" w:hAnsi="Sylfaen"/>
          <w:lang w:val="ka-GE"/>
        </w:rPr>
        <w:t xml:space="preserve"> </w:t>
      </w:r>
      <w:r w:rsidRPr="005A7ABA">
        <w:rPr>
          <w:rFonts w:ascii="Sylfaen" w:hAnsi="Sylfaen" w:cs="Sylfaen"/>
          <w:lang w:val="ka-GE"/>
        </w:rPr>
        <w:t>განხორციელდება</w:t>
      </w:r>
      <w:r w:rsidRPr="005A7ABA">
        <w:rPr>
          <w:rFonts w:ascii="Sylfaen" w:hAnsi="Sylfaen"/>
          <w:lang w:val="ka-GE"/>
        </w:rPr>
        <w:t xml:space="preserve"> </w:t>
      </w: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მომსახურებების</w:t>
      </w:r>
      <w:r w:rsidRPr="005A7ABA">
        <w:rPr>
          <w:rFonts w:ascii="Sylfaen" w:hAnsi="Sylfaen"/>
          <w:lang w:val="ka-GE"/>
        </w:rPr>
        <w:t xml:space="preserve"> </w:t>
      </w:r>
      <w:r w:rsidRPr="005A7ABA">
        <w:rPr>
          <w:rFonts w:ascii="Sylfaen" w:hAnsi="Sylfaen" w:cs="Sylfaen"/>
          <w:lang w:val="ka-GE"/>
        </w:rPr>
        <w:t>პერსონალური</w:t>
      </w:r>
      <w:r w:rsidRPr="005A7ABA">
        <w:rPr>
          <w:rFonts w:ascii="Sylfaen" w:hAnsi="Sylfaen"/>
          <w:lang w:val="ka-GE"/>
        </w:rPr>
        <w:t xml:space="preserve"> </w:t>
      </w:r>
      <w:r w:rsidRPr="005A7ABA">
        <w:rPr>
          <w:rFonts w:ascii="Sylfaen" w:hAnsi="Sylfaen" w:cs="Sylfaen"/>
          <w:lang w:val="ka-GE"/>
        </w:rPr>
        <w:t>ასისტენტის</w:t>
      </w:r>
      <w:r w:rsidRPr="005A7ABA">
        <w:rPr>
          <w:rFonts w:ascii="Sylfaen" w:hAnsi="Sylfaen"/>
          <w:lang w:val="ka-GE"/>
        </w:rPr>
        <w:t xml:space="preserve"> </w:t>
      </w:r>
      <w:r w:rsidRPr="005A7ABA">
        <w:rPr>
          <w:rFonts w:ascii="Sylfaen" w:hAnsi="Sylfaen" w:cs="Sylfaen"/>
          <w:lang w:val="ka-GE"/>
        </w:rPr>
        <w:t>მომსახურების დელეგირება მუნიციპალიტეტებზე.</w:t>
      </w:r>
      <w:r w:rsidRPr="005A7ABA">
        <w:rPr>
          <w:rFonts w:ascii="Sylfaen" w:hAnsi="Sylfaen"/>
          <w:lang w:val="ka-GE"/>
        </w:rPr>
        <w:t xml:space="preserve"> </w:t>
      </w:r>
      <w:r w:rsidRPr="005A7ABA">
        <w:rPr>
          <w:rFonts w:ascii="Sylfaen" w:hAnsi="Sylfaen" w:cs="Sylfaen"/>
          <w:lang w:val="ka-GE"/>
        </w:rPr>
        <w:t>გაგრძელდება</w:t>
      </w:r>
      <w:r w:rsidRPr="005A7ABA">
        <w:rPr>
          <w:rFonts w:ascii="Sylfaen" w:hAnsi="Sylfaen"/>
          <w:lang w:val="ka-GE"/>
        </w:rPr>
        <w:t xml:space="preserve"> შეზღუდული შესაძლებლობის მქონე  </w:t>
      </w:r>
      <w:r w:rsidRPr="005A7ABA">
        <w:rPr>
          <w:rFonts w:ascii="Sylfaen" w:hAnsi="Sylfaen" w:cs="Sylfaen"/>
          <w:lang w:val="ka-GE"/>
        </w:rPr>
        <w:t>პირთა</w:t>
      </w:r>
      <w:r w:rsidRPr="005A7ABA">
        <w:rPr>
          <w:rFonts w:ascii="Sylfaen" w:hAnsi="Sylfaen"/>
          <w:lang w:val="ka-GE"/>
        </w:rPr>
        <w:t xml:space="preserve"> </w:t>
      </w:r>
      <w:r w:rsidRPr="005A7ABA">
        <w:rPr>
          <w:rFonts w:ascii="Sylfaen" w:hAnsi="Sylfaen" w:cs="Sylfaen"/>
          <w:lang w:val="ka-GE"/>
        </w:rPr>
        <w:t>საკითხებზე</w:t>
      </w:r>
      <w:r w:rsidRPr="005A7ABA">
        <w:rPr>
          <w:rFonts w:ascii="Sylfaen" w:hAnsi="Sylfaen"/>
          <w:lang w:val="ka-GE"/>
        </w:rPr>
        <w:t xml:space="preserve"> </w:t>
      </w:r>
      <w:r w:rsidRPr="005A7ABA">
        <w:rPr>
          <w:rFonts w:ascii="Sylfaen" w:hAnsi="Sylfaen" w:cs="Sylfaen"/>
          <w:lang w:val="ka-GE"/>
        </w:rPr>
        <w:t>მომუშავე</w:t>
      </w:r>
      <w:r w:rsidRPr="005A7ABA">
        <w:rPr>
          <w:rFonts w:ascii="Sylfaen" w:hAnsi="Sylfaen"/>
          <w:lang w:val="ka-GE"/>
        </w:rPr>
        <w:t xml:space="preserve"> </w:t>
      </w:r>
      <w:r w:rsidRPr="005A7ABA">
        <w:rPr>
          <w:rFonts w:ascii="Sylfaen" w:hAnsi="Sylfaen" w:cs="Sylfaen"/>
          <w:lang w:val="ka-GE"/>
        </w:rPr>
        <w:t>საკოორდინაციო</w:t>
      </w:r>
      <w:r w:rsidRPr="005A7ABA">
        <w:rPr>
          <w:rFonts w:ascii="Sylfaen" w:hAnsi="Sylfaen"/>
          <w:lang w:val="ka-GE"/>
        </w:rPr>
        <w:t xml:space="preserve"> </w:t>
      </w:r>
      <w:r w:rsidRPr="005A7ABA">
        <w:rPr>
          <w:rFonts w:ascii="Sylfaen" w:hAnsi="Sylfaen" w:cs="Sylfaen"/>
          <w:lang w:val="ka-GE"/>
        </w:rPr>
        <w:t>საბჭოს</w:t>
      </w:r>
      <w:r w:rsidRPr="005A7ABA">
        <w:rPr>
          <w:rFonts w:ascii="Sylfaen" w:hAnsi="Sylfaen"/>
          <w:lang w:val="ka-GE"/>
        </w:rPr>
        <w:t xml:space="preserve"> </w:t>
      </w:r>
      <w:r w:rsidRPr="005A7ABA">
        <w:rPr>
          <w:rFonts w:ascii="Sylfaen" w:hAnsi="Sylfaen" w:cs="Sylfaen"/>
          <w:lang w:val="ka-GE"/>
        </w:rPr>
        <w:t>ინტენსიური</w:t>
      </w:r>
      <w:r w:rsidRPr="005A7ABA">
        <w:rPr>
          <w:rFonts w:ascii="Sylfaen" w:hAnsi="Sylfaen"/>
          <w:lang w:val="ka-GE"/>
        </w:rPr>
        <w:t xml:space="preserve"> </w:t>
      </w:r>
      <w:r w:rsidRPr="005A7ABA">
        <w:rPr>
          <w:rFonts w:ascii="Sylfaen" w:hAnsi="Sylfaen" w:cs="Sylfaen"/>
          <w:lang w:val="ka-GE"/>
        </w:rPr>
        <w:t>მუშაობა,</w:t>
      </w:r>
      <w:r w:rsidRPr="005A7ABA">
        <w:rPr>
          <w:rFonts w:ascii="Sylfaen" w:hAnsi="Sylfaen"/>
          <w:lang w:val="ka-GE"/>
        </w:rPr>
        <w:t xml:space="preserve"> </w:t>
      </w: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დაცვის</w:t>
      </w:r>
      <w:r w:rsidRPr="005A7ABA">
        <w:rPr>
          <w:rFonts w:ascii="Sylfaen" w:hAnsi="Sylfaen"/>
          <w:lang w:val="ka-GE"/>
        </w:rPr>
        <w:t xml:space="preserve">, </w:t>
      </w:r>
      <w:r w:rsidRPr="005A7ABA">
        <w:rPr>
          <w:rFonts w:ascii="Sylfaen" w:hAnsi="Sylfaen" w:cs="Sylfaen"/>
          <w:lang w:val="ka-GE"/>
        </w:rPr>
        <w:t>დასაქმებისა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ჯანდაცვის</w:t>
      </w:r>
      <w:r w:rsidRPr="005A7ABA">
        <w:rPr>
          <w:rFonts w:ascii="Sylfaen" w:hAnsi="Sylfaen"/>
          <w:lang w:val="ka-GE"/>
        </w:rPr>
        <w:t xml:space="preserve"> </w:t>
      </w:r>
      <w:r w:rsidRPr="005A7ABA">
        <w:rPr>
          <w:rFonts w:ascii="Sylfaen" w:hAnsi="Sylfaen" w:cs="Sylfaen"/>
          <w:lang w:val="ka-GE"/>
        </w:rPr>
        <w:t>მიმართულებით,</w:t>
      </w:r>
      <w:r w:rsidRPr="005A7ABA">
        <w:rPr>
          <w:rFonts w:ascii="Sylfaen" w:hAnsi="Sylfaen"/>
          <w:lang w:val="ka-GE"/>
        </w:rPr>
        <w:t xml:space="preserve"> </w:t>
      </w:r>
      <w:r w:rsidRPr="005A7ABA">
        <w:rPr>
          <w:rFonts w:ascii="Sylfaen" w:hAnsi="Sylfaen" w:cs="Sylfaen"/>
          <w:lang w:val="ka-GE"/>
        </w:rPr>
        <w:t>ინკლუზიური</w:t>
      </w:r>
      <w:r w:rsidRPr="005A7ABA">
        <w:rPr>
          <w:rFonts w:ascii="Sylfaen" w:hAnsi="Sylfaen"/>
          <w:lang w:val="ka-GE"/>
        </w:rPr>
        <w:t xml:space="preserve"> </w:t>
      </w:r>
      <w:r w:rsidRPr="005A7ABA">
        <w:rPr>
          <w:rFonts w:ascii="Sylfaen" w:hAnsi="Sylfaen" w:cs="Sylfaen"/>
          <w:lang w:val="ka-GE"/>
        </w:rPr>
        <w:t>პოლიტიკის</w:t>
      </w:r>
      <w:r w:rsidRPr="005A7ABA">
        <w:rPr>
          <w:rFonts w:ascii="Sylfaen" w:hAnsi="Sylfaen"/>
          <w:lang w:val="ka-GE"/>
        </w:rPr>
        <w:t xml:space="preserve"> </w:t>
      </w:r>
      <w:r w:rsidRPr="005A7ABA">
        <w:rPr>
          <w:rFonts w:ascii="Sylfaen" w:hAnsi="Sylfaen" w:cs="Sylfaen"/>
          <w:lang w:val="ka-GE"/>
        </w:rPr>
        <w:t>განვითარების მიზნით.</w:t>
      </w:r>
    </w:p>
    <w:p w:rsidR="00D713D3" w:rsidRPr="005A7ABA" w:rsidRDefault="00D713D3" w:rsidP="00D713D3">
      <w:pPr>
        <w:jc w:val="both"/>
        <w:rPr>
          <w:rFonts w:ascii="Sylfaen" w:hAnsi="Sylfaen" w:cs="Sylfaen"/>
          <w:lang w:val="ka-GE"/>
        </w:rPr>
      </w:pPr>
      <w:r w:rsidRPr="005A7ABA">
        <w:rPr>
          <w:rFonts w:ascii="Sylfaen" w:hAnsi="Sylfaen" w:cs="Sylfaen"/>
          <w:lang w:val="ka-GE"/>
        </w:rPr>
        <w:t>ინტერნსიურად და შეზღუდული შესაძლებლობის მქონე პირთა თემის ჩართულობით, გაგრძელდება შესაძლებლობის შეზღუდვის სტატუსის განსაზღვრაში ბიოფსიქოსოციალური მოდელის დანეგვის სამოქმედო გეგმის განხორციელება.</w:t>
      </w:r>
    </w:p>
    <w:p w:rsidR="00D713D3" w:rsidRPr="005A7ABA" w:rsidRDefault="00D713D3" w:rsidP="00D713D3">
      <w:pPr>
        <w:jc w:val="both"/>
        <w:rPr>
          <w:rFonts w:ascii="Sylfaen" w:hAnsi="Sylfaen" w:cs="Sylfaen"/>
          <w:lang w:val="ka-GE"/>
        </w:rPr>
      </w:pPr>
      <w:r w:rsidRPr="005A7ABA">
        <w:rPr>
          <w:rFonts w:ascii="Sylfaen" w:hAnsi="Sylfaen" w:cs="Sylfaen"/>
          <w:lang w:val="ka-GE"/>
        </w:rPr>
        <w:t>გაგრძელდება მუშაობა საცხოვრისის კონცეფციაზე, ქვეყანაში ერთიანი საცხოვრისის პოლიტიკის განვითარების მიზნით. უწყვეტად გაგრძელდება მიზნობრივი ჯგუფებისათვის საარსებო შემწეობის,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rsidR="00D713D3" w:rsidRPr="005A7ABA" w:rsidRDefault="00D713D3" w:rsidP="00D713D3">
      <w:pPr>
        <w:jc w:val="both"/>
        <w:rPr>
          <w:rFonts w:ascii="Sylfaen" w:hAnsi="Sylfaen"/>
          <w:bCs/>
          <w:lang w:val="ka-GE"/>
        </w:rPr>
      </w:pPr>
      <w:r w:rsidRPr="005A7ABA">
        <w:rPr>
          <w:rFonts w:ascii="Sylfaen" w:hAnsi="Sylfaen" w:cs="Sylfaen"/>
          <w:lang w:val="ka-GE"/>
        </w:rPr>
        <w:t>დაინერგება</w:t>
      </w:r>
      <w:r w:rsidRPr="005A7ABA">
        <w:rPr>
          <w:rFonts w:ascii="Sylfaen" w:hAnsi="Sylfaen"/>
          <w:lang w:val="ka-GE"/>
        </w:rPr>
        <w:t xml:space="preserve"> </w:t>
      </w:r>
      <w:r w:rsidRPr="005A7ABA">
        <w:rPr>
          <w:rFonts w:ascii="Sylfaen" w:hAnsi="Sylfaen" w:cs="Sylfaen"/>
          <w:lang w:val="ka-GE"/>
        </w:rPr>
        <w:t>ოჯახების</w:t>
      </w:r>
      <w:r w:rsidRPr="005A7ABA">
        <w:rPr>
          <w:rFonts w:ascii="Sylfaen" w:hAnsi="Sylfaen"/>
          <w:lang w:val="ka-GE"/>
        </w:rPr>
        <w:t xml:space="preserve"> სოციალურ-ეკონომიკური მდგომარეობის </w:t>
      </w:r>
      <w:r w:rsidRPr="005A7ABA">
        <w:rPr>
          <w:rFonts w:ascii="Sylfaen" w:hAnsi="Sylfaen" w:cs="Sylfaen"/>
          <w:lang w:val="ka-GE"/>
        </w:rPr>
        <w:t>შეფასების</w:t>
      </w:r>
      <w:r w:rsidRPr="005A7ABA">
        <w:rPr>
          <w:rFonts w:ascii="Sylfaen" w:hAnsi="Sylfaen"/>
          <w:lang w:val="ka-GE"/>
        </w:rPr>
        <w:t xml:space="preserve"> </w:t>
      </w:r>
      <w:r w:rsidRPr="005A7ABA">
        <w:rPr>
          <w:rFonts w:ascii="Sylfaen" w:hAnsi="Sylfaen" w:cs="Sylfaen"/>
          <w:lang w:val="ka-GE"/>
        </w:rPr>
        <w:t>განახლებული</w:t>
      </w:r>
      <w:r w:rsidRPr="005A7ABA">
        <w:rPr>
          <w:rFonts w:ascii="Sylfaen" w:hAnsi="Sylfaen"/>
          <w:lang w:val="ka-GE"/>
        </w:rPr>
        <w:t xml:space="preserve"> </w:t>
      </w:r>
      <w:r w:rsidRPr="005A7ABA">
        <w:rPr>
          <w:rFonts w:ascii="Sylfaen" w:hAnsi="Sylfaen" w:cs="Sylfaen"/>
          <w:lang w:val="ka-GE"/>
        </w:rPr>
        <w:t>მეთოდოლოგია</w:t>
      </w:r>
      <w:r w:rsidRPr="005A7ABA">
        <w:rPr>
          <w:rFonts w:ascii="Sylfaen" w:hAnsi="Sylfaen"/>
          <w:lang w:val="ka-GE"/>
        </w:rPr>
        <w:t xml:space="preserve">, </w:t>
      </w:r>
      <w:r w:rsidRPr="005A7ABA">
        <w:rPr>
          <w:rFonts w:ascii="Sylfaen" w:hAnsi="Sylfaen" w:cs="Sylfaen"/>
          <w:lang w:val="ka-GE"/>
        </w:rPr>
        <w:t>რათა</w:t>
      </w:r>
      <w:r w:rsidRPr="005A7ABA">
        <w:rPr>
          <w:rFonts w:ascii="Sylfaen" w:hAnsi="Sylfaen"/>
          <w:lang w:val="ka-GE"/>
        </w:rPr>
        <w:t xml:space="preserve"> </w:t>
      </w:r>
      <w:r w:rsidRPr="005A7ABA">
        <w:rPr>
          <w:rFonts w:ascii="Sylfaen" w:hAnsi="Sylfaen" w:cs="Sylfaen"/>
          <w:lang w:val="ka-GE"/>
        </w:rPr>
        <w:t>მიზნობრივი</w:t>
      </w:r>
      <w:r w:rsidRPr="005A7ABA">
        <w:rPr>
          <w:rFonts w:ascii="Sylfaen" w:hAnsi="Sylfaen"/>
          <w:lang w:val="ka-GE"/>
        </w:rPr>
        <w:t xml:space="preserve"> </w:t>
      </w:r>
      <w:r w:rsidRPr="005A7ABA">
        <w:rPr>
          <w:rFonts w:ascii="Sylfaen" w:hAnsi="Sylfaen" w:cs="Sylfaen"/>
          <w:lang w:val="ka-GE"/>
        </w:rPr>
        <w:t>სოციალური</w:t>
      </w:r>
      <w:r w:rsidRPr="005A7ABA">
        <w:rPr>
          <w:rFonts w:ascii="Sylfaen" w:hAnsi="Sylfaen"/>
          <w:lang w:val="ka-GE"/>
        </w:rPr>
        <w:t xml:space="preserve"> </w:t>
      </w:r>
      <w:r w:rsidRPr="005A7ABA">
        <w:rPr>
          <w:rFonts w:ascii="Sylfaen" w:hAnsi="Sylfaen" w:cs="Sylfaen"/>
          <w:lang w:val="ka-GE"/>
        </w:rPr>
        <w:t>დახმარების პროგრამამ</w:t>
      </w:r>
      <w:r w:rsidRPr="005A7ABA">
        <w:rPr>
          <w:rFonts w:ascii="Sylfaen" w:hAnsi="Sylfaen"/>
          <w:lang w:val="ka-GE"/>
        </w:rPr>
        <w:t xml:space="preserve"> </w:t>
      </w:r>
      <w:r w:rsidRPr="005A7ABA">
        <w:rPr>
          <w:rFonts w:ascii="Sylfaen" w:hAnsi="Sylfaen" w:cs="Sylfaen"/>
          <w:lang w:val="ka-GE"/>
        </w:rPr>
        <w:t>უკეთ</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უფრო</w:t>
      </w:r>
      <w:r w:rsidRPr="005A7ABA">
        <w:rPr>
          <w:rFonts w:ascii="Sylfaen" w:hAnsi="Sylfaen"/>
          <w:lang w:val="ka-GE"/>
        </w:rPr>
        <w:t xml:space="preserve"> </w:t>
      </w:r>
      <w:r w:rsidRPr="005A7ABA">
        <w:rPr>
          <w:rFonts w:ascii="Sylfaen" w:hAnsi="Sylfaen" w:cs="Sylfaen"/>
          <w:lang w:val="ka-GE"/>
        </w:rPr>
        <w:t>სამართლიანად</w:t>
      </w:r>
      <w:r w:rsidRPr="005A7ABA">
        <w:rPr>
          <w:rFonts w:ascii="Sylfaen" w:hAnsi="Sylfaen"/>
          <w:lang w:val="ka-GE"/>
        </w:rPr>
        <w:t xml:space="preserve"> </w:t>
      </w:r>
      <w:r w:rsidRPr="005A7ABA">
        <w:rPr>
          <w:rFonts w:ascii="Sylfaen" w:hAnsi="Sylfaen" w:cs="Sylfaen"/>
          <w:lang w:val="ka-GE"/>
        </w:rPr>
        <w:t>მოახდინოს</w:t>
      </w:r>
      <w:r w:rsidRPr="005A7ABA">
        <w:rPr>
          <w:rFonts w:ascii="Sylfaen" w:hAnsi="Sylfaen"/>
          <w:lang w:val="ka-GE"/>
        </w:rPr>
        <w:t xml:space="preserve"> შესაბამისი </w:t>
      </w:r>
      <w:r w:rsidRPr="005A7ABA">
        <w:rPr>
          <w:rFonts w:ascii="Sylfaen" w:hAnsi="Sylfaen" w:cs="Sylfaen"/>
          <w:lang w:val="ka-GE"/>
        </w:rPr>
        <w:t>საჭიროების</w:t>
      </w:r>
      <w:r w:rsidRPr="005A7ABA">
        <w:rPr>
          <w:rFonts w:ascii="Sylfaen" w:hAnsi="Sylfaen"/>
          <w:lang w:val="ka-GE"/>
        </w:rPr>
        <w:t xml:space="preserve"> </w:t>
      </w:r>
      <w:r w:rsidRPr="005A7ABA">
        <w:rPr>
          <w:rFonts w:ascii="Sylfaen" w:hAnsi="Sylfaen" w:cs="Sylfaen"/>
          <w:lang w:val="ka-GE"/>
        </w:rPr>
        <w:t>მქონე</w:t>
      </w:r>
      <w:r w:rsidRPr="005A7ABA">
        <w:rPr>
          <w:rFonts w:ascii="Sylfaen" w:hAnsi="Sylfaen"/>
          <w:lang w:val="ka-GE"/>
        </w:rPr>
        <w:t xml:space="preserve"> </w:t>
      </w:r>
      <w:r w:rsidRPr="005A7ABA">
        <w:rPr>
          <w:rFonts w:ascii="Sylfaen" w:hAnsi="Sylfaen" w:cs="Sylfaen"/>
          <w:lang w:val="ka-GE"/>
        </w:rPr>
        <w:t>ოჯახების</w:t>
      </w:r>
      <w:r w:rsidRPr="005A7ABA">
        <w:rPr>
          <w:rFonts w:ascii="Sylfaen" w:hAnsi="Sylfaen"/>
          <w:lang w:val="ka-GE"/>
        </w:rPr>
        <w:t>/</w:t>
      </w:r>
      <w:r w:rsidRPr="005A7ABA">
        <w:rPr>
          <w:rFonts w:ascii="Sylfaen" w:hAnsi="Sylfaen" w:cs="Sylfaen"/>
          <w:lang w:val="ka-GE"/>
        </w:rPr>
        <w:t>შინამეურნეობების</w:t>
      </w:r>
      <w:r w:rsidRPr="005A7ABA">
        <w:rPr>
          <w:rFonts w:ascii="Sylfaen" w:hAnsi="Sylfaen"/>
          <w:lang w:val="ka-GE"/>
        </w:rPr>
        <w:t xml:space="preserve"> </w:t>
      </w:r>
      <w:r w:rsidRPr="005A7ABA">
        <w:rPr>
          <w:rFonts w:ascii="Sylfaen" w:hAnsi="Sylfaen" w:cs="Sylfaen"/>
          <w:lang w:val="ka-GE"/>
        </w:rPr>
        <w:t>იდენტიფიცირება</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bCs/>
          <w:lang w:val="ka-GE"/>
        </w:rPr>
        <w:t>კიდევ</w:t>
      </w:r>
      <w:r w:rsidRPr="005A7ABA">
        <w:rPr>
          <w:rFonts w:ascii="Sylfaen" w:hAnsi="Sylfaen"/>
          <w:bCs/>
          <w:lang w:val="ka-GE"/>
        </w:rPr>
        <w:t xml:space="preserve"> </w:t>
      </w:r>
      <w:r w:rsidRPr="005A7ABA">
        <w:rPr>
          <w:rFonts w:ascii="Sylfaen" w:hAnsi="Sylfaen" w:cs="Sylfaen"/>
          <w:bCs/>
          <w:lang w:val="ka-GE"/>
        </w:rPr>
        <w:t xml:space="preserve">უფრო </w:t>
      </w:r>
      <w:r w:rsidRPr="005A7ABA">
        <w:rPr>
          <w:rFonts w:ascii="Sylfaen" w:hAnsi="Sylfaen"/>
          <w:bCs/>
          <w:lang w:val="ka-GE"/>
        </w:rPr>
        <w:t xml:space="preserve">მეტად </w:t>
      </w:r>
      <w:r w:rsidRPr="005A7ABA">
        <w:rPr>
          <w:rFonts w:ascii="Sylfaen" w:hAnsi="Sylfaen" w:cs="Sylfaen"/>
          <w:bCs/>
          <w:lang w:val="ka-GE"/>
        </w:rPr>
        <w:t>უპასუხოს</w:t>
      </w:r>
      <w:r w:rsidRPr="005A7ABA">
        <w:rPr>
          <w:rFonts w:ascii="Sylfaen" w:hAnsi="Sylfaen"/>
          <w:bCs/>
          <w:lang w:val="ka-GE"/>
        </w:rPr>
        <w:t xml:space="preserve"> </w:t>
      </w:r>
      <w:r w:rsidRPr="005A7ABA">
        <w:rPr>
          <w:rFonts w:ascii="Sylfaen" w:hAnsi="Sylfaen" w:cs="Sylfaen"/>
          <w:bCs/>
          <w:lang w:val="ka-GE"/>
        </w:rPr>
        <w:t>შინამეურნეობების</w:t>
      </w:r>
      <w:r w:rsidRPr="005A7ABA">
        <w:rPr>
          <w:rFonts w:ascii="Sylfaen" w:hAnsi="Sylfaen"/>
          <w:bCs/>
          <w:lang w:val="ka-GE"/>
        </w:rPr>
        <w:t xml:space="preserve">, </w:t>
      </w:r>
      <w:r w:rsidRPr="005A7ABA">
        <w:rPr>
          <w:rFonts w:ascii="Sylfaen" w:hAnsi="Sylfaen" w:cs="Sylfaen"/>
          <w:bCs/>
          <w:lang w:val="ka-GE"/>
        </w:rPr>
        <w:t>განსაკუთრებით,</w:t>
      </w:r>
      <w:r w:rsidRPr="005A7ABA">
        <w:rPr>
          <w:rFonts w:ascii="Sylfaen" w:hAnsi="Sylfaen"/>
          <w:bCs/>
          <w:lang w:val="ka-GE"/>
        </w:rPr>
        <w:t xml:space="preserve"> </w:t>
      </w:r>
      <w:r w:rsidRPr="005A7ABA">
        <w:rPr>
          <w:rFonts w:ascii="Sylfaen" w:hAnsi="Sylfaen" w:cs="Sylfaen"/>
          <w:bCs/>
          <w:lang w:val="ka-GE"/>
        </w:rPr>
        <w:t>ბავშვიანი</w:t>
      </w:r>
      <w:r w:rsidRPr="005A7ABA">
        <w:rPr>
          <w:rFonts w:ascii="Sylfaen" w:hAnsi="Sylfaen"/>
          <w:bCs/>
          <w:lang w:val="ka-GE"/>
        </w:rPr>
        <w:t xml:space="preserve"> </w:t>
      </w:r>
      <w:r w:rsidRPr="005A7ABA">
        <w:rPr>
          <w:rFonts w:ascii="Sylfaen" w:hAnsi="Sylfaen" w:cs="Sylfaen"/>
          <w:bCs/>
          <w:lang w:val="ka-GE"/>
        </w:rPr>
        <w:t>ოჯახების</w:t>
      </w:r>
      <w:r w:rsidRPr="005A7ABA">
        <w:rPr>
          <w:rFonts w:ascii="Sylfaen" w:hAnsi="Sylfaen"/>
          <w:bCs/>
          <w:lang w:val="ka-GE"/>
        </w:rPr>
        <w:t xml:space="preserve"> </w:t>
      </w:r>
      <w:r w:rsidRPr="005A7ABA">
        <w:rPr>
          <w:rFonts w:ascii="Sylfaen" w:hAnsi="Sylfaen" w:cs="Sylfaen"/>
          <w:bCs/>
          <w:lang w:val="ka-GE"/>
        </w:rPr>
        <w:t>საჭიროებებს</w:t>
      </w:r>
      <w:r w:rsidRPr="005A7ABA">
        <w:rPr>
          <w:rFonts w:ascii="Sylfaen" w:hAnsi="Sylfaen"/>
          <w:bCs/>
          <w:lang w:val="ka-GE"/>
        </w:rPr>
        <w:t xml:space="preserve"> და შეამციროს გაღარიბების რისკები. </w:t>
      </w:r>
    </w:p>
    <w:p w:rsidR="00D713D3" w:rsidRPr="005A7ABA" w:rsidRDefault="00D713D3" w:rsidP="00D713D3">
      <w:pPr>
        <w:jc w:val="both"/>
        <w:rPr>
          <w:rFonts w:ascii="Sylfaen" w:hAnsi="Sylfaen"/>
          <w:bCs/>
          <w:lang w:val="ka-GE"/>
        </w:rPr>
      </w:pPr>
      <w:r w:rsidRPr="005A7ABA">
        <w:rPr>
          <w:rFonts w:ascii="Sylfaen" w:hAnsi="Sylfaen"/>
          <w:bCs/>
          <w:lang w:val="ka-GE"/>
        </w:rPr>
        <w:t xml:space="preserve">გაგრძელდება პენსიის ოდენობის ზრდა, ინდექსაციის შესაბამისად, პენსიონერთა/სახელმწიფო კომპენსაციის </w:t>
      </w:r>
      <w:r w:rsidRPr="005A7ABA">
        <w:rPr>
          <w:rFonts w:ascii="Sylfaen" w:hAnsi="Sylfaen"/>
          <w:lang w:val="ka-GE"/>
        </w:rPr>
        <w:t xml:space="preserve">მიმღებთა ფინანსური გარანტიების უზრუნველსაყოფად. 1 იანვრიდან, 70 წლისა და </w:t>
      </w:r>
      <w:r w:rsidRPr="005A7ABA">
        <w:rPr>
          <w:rFonts w:ascii="Sylfaen" w:hAnsi="Sylfaen"/>
          <w:lang w:val="ka-GE"/>
        </w:rPr>
        <w:lastRenderedPageBreak/>
        <w:t xml:space="preserve">მეტი ასაკის პენსიონერთა პენსია განისაზღვრება 450 ლარის ოდენობით, ამავე კატეგორიის პენსიონერთა პენსია მაღალმთიან დასახლებებში 540 ლარს გაუტოლდება, ხოლო 70 წლამდე პირთა პენსია განისაზღვრება 350 ლარის ოდენობით და ამავე კატეგორიის პენსიონერთა პენსია მაღალმთიან დასახლებებში მიაღწევს 420 ლარს. ამასთან, მომავალი წლების განმავლობაში დაგეგმილია ინდექსაციის მიღმა, ეკონომიკური ზრდის შესაბამისად, პენსიის დამატებით გაზრდა და საპენსიო სისტემაში ინოვაციური მიდგომების დანერგვა, რათა სოციალურმა სისტემამ უფრო ეფექტიანად უპასუხოს სოციალურ გამოწვევებს. </w:t>
      </w:r>
      <w:r w:rsidRPr="005A7ABA">
        <w:rPr>
          <w:rFonts w:ascii="Sylfaen" w:hAnsi="Sylfaen"/>
          <w:bCs/>
          <w:lang w:val="ka-GE"/>
        </w:rPr>
        <w:t xml:space="preserve">გაგრძელდება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w:t>
      </w:r>
      <w:r w:rsidRPr="005A7ABA">
        <w:rPr>
          <w:rFonts w:ascii="Sylfaen" w:hAnsi="Sylfaen"/>
          <w:lang w:val="ka-GE"/>
        </w:rPr>
        <w:t>20 პროცენტის ოდენობით, ასევე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 აბონენტებს (საყოფაცხოვრებო მომხმარებლებს) აუნაზღაურდებათ მაღალმთიან დასახლებაში მოხმარებული ელექტროენერგიის</w:t>
      </w:r>
      <w:r w:rsidRPr="005A7ABA">
        <w:rPr>
          <w:rFonts w:ascii="Sylfaen" w:hAnsi="Sylfaen"/>
          <w:bCs/>
          <w:lang w:val="ka-GE"/>
        </w:rPr>
        <w:t xml:space="preserve"> (არაუმეტეს მოხმარებული 100 კვტ/სთ-ისა) ყოველთვიური საფასურის 50 პროცენტი.</w:t>
      </w:r>
    </w:p>
    <w:p w:rsidR="00D713D3" w:rsidRPr="005A7ABA" w:rsidRDefault="00D713D3" w:rsidP="00D713D3">
      <w:pPr>
        <w:jc w:val="both"/>
        <w:rPr>
          <w:rFonts w:ascii="Sylfaen" w:hAnsi="Sylfaen"/>
          <w:bCs/>
          <w:lang w:val="ka-GE"/>
        </w:rPr>
      </w:pPr>
      <w:r w:rsidRPr="005A7ABA">
        <w:rPr>
          <w:rFonts w:ascii="Sylfaen" w:hAnsi="Sylfaen"/>
          <w:lang w:val="ka-GE"/>
        </w:rPr>
        <w:t>შეზღუდული შესაძლებლობის მქონე პირთათვის/ბავშვთათვის გათვალისწინებული საჭიროებების დაკმაყოფილებისა და სოციალური ინკლუზიის მიღწევის მიზნით, გაგრძელდება სოციალური პაკეტის ოდენობის ზრდა, ინდექსაციის წესის შესაბამისად, ეკონომიკური პარამეტრების გათვალისწინებით.</w:t>
      </w:r>
    </w:p>
    <w:p w:rsidR="00D713D3" w:rsidRPr="005A7ABA" w:rsidRDefault="00D713D3" w:rsidP="00D713D3">
      <w:pPr>
        <w:jc w:val="both"/>
        <w:rPr>
          <w:rFonts w:ascii="Sylfaen" w:hAnsi="Sylfaen"/>
          <w:bCs/>
          <w:lang w:val="ka-GE"/>
        </w:rPr>
      </w:pPr>
      <w:r w:rsidRPr="005A7ABA">
        <w:rPr>
          <w:rFonts w:ascii="Sylfaen" w:hAnsi="Sylfaen" w:cs="Sylfaen"/>
          <w:bCs/>
          <w:lang w:val="ka-GE"/>
        </w:rPr>
        <w:t>დემოგრაფიული მდგომარეობის გ</w:t>
      </w:r>
      <w:r w:rsidRPr="005A7ABA">
        <w:rPr>
          <w:rFonts w:ascii="Sylfaen" w:hAnsi="Sylfaen"/>
          <w:bCs/>
          <w:lang w:val="ka-GE"/>
        </w:rPr>
        <w:t>აუმჯობესების ხელშეწყობის მიზნით, უწყვეტად გაგრძელდება ოჯახების მხარდაჭერა ყოველთვიური ფულადი ბენეფიტებით და განვითარდება ოჯახის მხარდამჭერი ახალი სერვისები, რაც განსაკუთრებულად მნიშვნელოვანია შრომის ბაზარზე ქალთა დასაქმების ხელშეწყობისთვის. განახლდება ქალთა შრომით უფლებებთან დაკავშირებული ნორმები, მათ შორის, ორსულობის, მშობიარობისა და ბავშვის მოვლისათვის გათვალისწინებული რეგულაციები და ასევე თანაბარი ღირებულების შრომისათვის თანასწორი ანაზღაურების საკითხი, რათა უზრუნველყოფილი იყოს გენდერული თანასწორობა შრომით ბაზარზე და განვითარდეს ოჯახზე ორიენტირებული სოციალური პოლიტიკა.</w:t>
      </w:r>
    </w:p>
    <w:p w:rsidR="00D713D3" w:rsidRPr="005A7ABA" w:rsidRDefault="00D713D3" w:rsidP="00D713D3">
      <w:pPr>
        <w:jc w:val="both"/>
        <w:rPr>
          <w:rFonts w:ascii="Sylfaen" w:hAnsi="Sylfaen"/>
          <w:lang w:val="ka-GE"/>
        </w:rPr>
      </w:pPr>
      <w:r w:rsidRPr="005A7ABA">
        <w:rPr>
          <w:rFonts w:ascii="Sylfaen" w:hAnsi="Sylfaen"/>
          <w:bCs/>
          <w:lang w:val="ka-GE"/>
        </w:rPr>
        <w:t>გაუმჯობესდება</w:t>
      </w:r>
      <w:r w:rsidRPr="005A7ABA">
        <w:rPr>
          <w:rFonts w:ascii="Sylfaen" w:hAnsi="Sylfaen" w:cs="Sylfaen"/>
          <w:lang w:val="ka-GE"/>
        </w:rPr>
        <w:t xml:space="preserve"> საქართველოს</w:t>
      </w:r>
      <w:r w:rsidRPr="005A7ABA">
        <w:rPr>
          <w:rFonts w:ascii="Sylfaen" w:hAnsi="Sylfaen"/>
          <w:lang w:val="ka-GE"/>
        </w:rPr>
        <w:t xml:space="preserve"> </w:t>
      </w:r>
      <w:r w:rsidRPr="005A7ABA">
        <w:rPr>
          <w:rFonts w:ascii="Sylfaen" w:hAnsi="Sylfaen" w:cs="Sylfaen"/>
          <w:lang w:val="ka-GE"/>
        </w:rPr>
        <w:t>ოკუპირებული</w:t>
      </w:r>
      <w:r w:rsidRPr="005A7ABA">
        <w:rPr>
          <w:rFonts w:ascii="Sylfaen" w:hAnsi="Sylfaen"/>
          <w:lang w:val="ka-GE"/>
        </w:rPr>
        <w:t xml:space="preserve"> </w:t>
      </w:r>
      <w:r w:rsidRPr="005A7ABA">
        <w:rPr>
          <w:rFonts w:ascii="Sylfaen" w:hAnsi="Sylfaen" w:cs="Sylfaen"/>
          <w:lang w:val="ka-GE"/>
        </w:rPr>
        <w:t>ტერიტორიებიდან</w:t>
      </w:r>
      <w:r w:rsidRPr="005A7ABA">
        <w:rPr>
          <w:rFonts w:ascii="Sylfaen" w:hAnsi="Sylfaen"/>
          <w:lang w:val="ka-GE"/>
        </w:rPr>
        <w:t xml:space="preserve"> </w:t>
      </w:r>
      <w:r w:rsidRPr="005A7ABA">
        <w:rPr>
          <w:rFonts w:ascii="Sylfaen" w:hAnsi="Sylfaen" w:cs="Sylfaen"/>
          <w:lang w:val="ka-GE"/>
        </w:rPr>
        <w:t>იძულებით</w:t>
      </w:r>
      <w:r w:rsidRPr="005A7ABA">
        <w:rPr>
          <w:rFonts w:ascii="Sylfaen" w:hAnsi="Sylfaen"/>
          <w:lang w:val="ka-GE"/>
        </w:rPr>
        <w:t xml:space="preserve"> </w:t>
      </w:r>
      <w:r w:rsidRPr="005A7ABA">
        <w:rPr>
          <w:rFonts w:ascii="Sylfaen" w:hAnsi="Sylfaen" w:cs="Sylfaen"/>
          <w:lang w:val="ka-GE"/>
        </w:rPr>
        <w:t>გადაადგილებულ</w:t>
      </w:r>
      <w:r w:rsidRPr="005A7ABA">
        <w:rPr>
          <w:rFonts w:ascii="Sylfaen" w:hAnsi="Sylfaen"/>
          <w:lang w:val="ka-GE"/>
        </w:rPr>
        <w:t xml:space="preserve"> </w:t>
      </w:r>
      <w:r w:rsidRPr="005A7ABA">
        <w:rPr>
          <w:rFonts w:ascii="Sylfaen" w:hAnsi="Sylfaen" w:cs="Sylfaen"/>
          <w:lang w:val="ka-GE"/>
        </w:rPr>
        <w:t>პირთა</w:t>
      </w:r>
      <w:r w:rsidRPr="005A7ABA">
        <w:rPr>
          <w:rFonts w:ascii="Sylfaen" w:hAnsi="Sylfaen"/>
          <w:lang w:val="ka-GE"/>
        </w:rPr>
        <w:t xml:space="preserve"> − </w:t>
      </w:r>
      <w:r w:rsidRPr="005A7ABA">
        <w:rPr>
          <w:rFonts w:ascii="Sylfaen" w:hAnsi="Sylfaen" w:cs="Sylfaen"/>
          <w:lang w:val="ka-GE"/>
        </w:rPr>
        <w:t>დევნილთა სოციალური</w:t>
      </w:r>
      <w:r w:rsidRPr="005A7ABA">
        <w:rPr>
          <w:rFonts w:ascii="Sylfaen" w:hAnsi="Sylfaen"/>
          <w:lang w:val="ka-GE"/>
        </w:rPr>
        <w:t xml:space="preserve"> </w:t>
      </w:r>
      <w:r w:rsidRPr="005A7ABA">
        <w:rPr>
          <w:rFonts w:ascii="Sylfaen" w:hAnsi="Sylfaen" w:cs="Sylfaen"/>
          <w:lang w:val="ka-GE"/>
        </w:rPr>
        <w:t>და</w:t>
      </w:r>
      <w:r w:rsidRPr="005A7ABA">
        <w:rPr>
          <w:rFonts w:ascii="Sylfaen" w:hAnsi="Sylfaen"/>
          <w:lang w:val="ka-GE"/>
        </w:rPr>
        <w:t xml:space="preserve"> </w:t>
      </w:r>
      <w:r w:rsidRPr="005A7ABA">
        <w:rPr>
          <w:rFonts w:ascii="Sylfaen" w:hAnsi="Sylfaen" w:cs="Sylfaen"/>
          <w:lang w:val="ka-GE"/>
        </w:rPr>
        <w:t>საცხოვრებელი</w:t>
      </w:r>
      <w:r w:rsidRPr="005A7ABA">
        <w:rPr>
          <w:rFonts w:ascii="Sylfaen" w:hAnsi="Sylfaen"/>
          <w:lang w:val="ka-GE"/>
        </w:rPr>
        <w:t xml:space="preserve"> </w:t>
      </w:r>
      <w:r w:rsidRPr="005A7ABA">
        <w:rPr>
          <w:rFonts w:ascii="Sylfaen" w:hAnsi="Sylfaen" w:cs="Sylfaen"/>
          <w:lang w:val="ka-GE"/>
        </w:rPr>
        <w:t>პირობები</w:t>
      </w:r>
      <w:r w:rsidRPr="005A7ABA">
        <w:rPr>
          <w:rFonts w:ascii="Sylfaen" w:hAnsi="Sylfaen"/>
          <w:lang w:val="ka-GE"/>
        </w:rPr>
        <w:t>. მომდევნო წლებში</w:t>
      </w:r>
      <w:r w:rsidRPr="005A7ABA">
        <w:rPr>
          <w:rFonts w:ascii="Sylfaen" w:hAnsi="Sylfaen" w:cs="Sylfaen"/>
          <w:lang w:val="ka-GE"/>
        </w:rPr>
        <w:t xml:space="preserve"> დასრულდება</w:t>
      </w:r>
      <w:r w:rsidRPr="005A7ABA">
        <w:rPr>
          <w:rFonts w:ascii="Sylfaen" w:hAnsi="Sylfaen"/>
          <w:lang w:val="ka-GE"/>
        </w:rPr>
        <w:t xml:space="preserve"> </w:t>
      </w:r>
      <w:r w:rsidRPr="005A7ABA">
        <w:rPr>
          <w:rFonts w:ascii="Sylfaen" w:hAnsi="Sylfaen" w:cs="Sylfaen"/>
          <w:lang w:val="ka-GE"/>
        </w:rPr>
        <w:t>ქვეყნის</w:t>
      </w:r>
      <w:r w:rsidRPr="005A7ABA">
        <w:rPr>
          <w:rFonts w:ascii="Sylfaen" w:hAnsi="Sylfaen"/>
          <w:lang w:val="ka-GE"/>
        </w:rPr>
        <w:t xml:space="preserve"> </w:t>
      </w:r>
      <w:r w:rsidRPr="005A7ABA">
        <w:rPr>
          <w:rFonts w:ascii="Sylfaen" w:hAnsi="Sylfaen" w:cs="Sylfaen"/>
          <w:lang w:val="ka-GE"/>
        </w:rPr>
        <w:t>მასშტაბით</w:t>
      </w:r>
      <w:r w:rsidRPr="005A7ABA">
        <w:rPr>
          <w:rFonts w:ascii="Sylfaen" w:hAnsi="Sylfaen"/>
          <w:lang w:val="ka-GE"/>
        </w:rPr>
        <w:t xml:space="preserve"> მიმდინარე საცხოვრებელი კორპუსების მშენებლობა, რის შემდეგაც, დამატებით 6000 დევნილი ოჯახი იქნება უზრუნველყოფილი ღირსეული საცხოვრებელი პირობებით და დაიხურება </w:t>
      </w:r>
      <w:r w:rsidRPr="005A7ABA">
        <w:rPr>
          <w:rFonts w:ascii="Sylfaen" w:hAnsi="Sylfaen" w:cs="Sylfaen"/>
          <w:lang w:val="ka-GE"/>
        </w:rPr>
        <w:t>დევნილთა</w:t>
      </w:r>
      <w:r w:rsidRPr="005A7ABA">
        <w:rPr>
          <w:rFonts w:ascii="Sylfaen" w:hAnsi="Sylfaen"/>
          <w:lang w:val="ka-GE"/>
        </w:rPr>
        <w:t xml:space="preserve"> </w:t>
      </w:r>
      <w:r w:rsidRPr="005A7ABA">
        <w:rPr>
          <w:rFonts w:ascii="Sylfaen" w:hAnsi="Sylfaen" w:cs="Sylfaen"/>
          <w:lang w:val="ka-GE"/>
        </w:rPr>
        <w:t>ყველა</w:t>
      </w:r>
      <w:r w:rsidRPr="005A7ABA">
        <w:rPr>
          <w:rFonts w:ascii="Sylfaen" w:hAnsi="Sylfaen"/>
          <w:lang w:val="ka-GE"/>
        </w:rPr>
        <w:t xml:space="preserve"> </w:t>
      </w:r>
      <w:r w:rsidRPr="005A7ABA">
        <w:rPr>
          <w:rFonts w:ascii="Sylfaen" w:hAnsi="Sylfaen" w:cs="Sylfaen"/>
          <w:lang w:val="ka-GE"/>
        </w:rPr>
        <w:t>კოლექტიური</w:t>
      </w:r>
      <w:r w:rsidRPr="005A7ABA">
        <w:rPr>
          <w:rFonts w:ascii="Sylfaen" w:hAnsi="Sylfaen"/>
          <w:lang w:val="ka-GE"/>
        </w:rPr>
        <w:t xml:space="preserve"> </w:t>
      </w:r>
      <w:r w:rsidRPr="005A7ABA">
        <w:rPr>
          <w:rFonts w:ascii="Sylfaen" w:hAnsi="Sylfaen" w:cs="Sylfaen"/>
          <w:lang w:val="ka-GE"/>
        </w:rPr>
        <w:t>განსახლების</w:t>
      </w:r>
      <w:r w:rsidRPr="005A7ABA">
        <w:rPr>
          <w:rFonts w:ascii="Sylfaen" w:hAnsi="Sylfaen"/>
          <w:lang w:val="ka-GE"/>
        </w:rPr>
        <w:t xml:space="preserve"> </w:t>
      </w:r>
      <w:r w:rsidRPr="005A7ABA">
        <w:rPr>
          <w:rFonts w:ascii="Sylfaen" w:hAnsi="Sylfaen" w:cs="Sylfaen"/>
          <w:lang w:val="ka-GE"/>
        </w:rPr>
        <w:t>ცენტრი</w:t>
      </w:r>
      <w:r w:rsidRPr="005A7ABA">
        <w:rPr>
          <w:rFonts w:ascii="Sylfaen" w:hAnsi="Sylfaen"/>
          <w:lang w:val="ka-GE"/>
        </w:rPr>
        <w:t xml:space="preserve">, </w:t>
      </w:r>
      <w:r w:rsidRPr="005A7ABA">
        <w:rPr>
          <w:rFonts w:ascii="Sylfaen" w:hAnsi="Sylfaen" w:cs="Sylfaen"/>
          <w:lang w:val="ka-GE"/>
        </w:rPr>
        <w:t>მათი</w:t>
      </w:r>
      <w:r w:rsidRPr="005A7ABA">
        <w:rPr>
          <w:rFonts w:ascii="Sylfaen" w:hAnsi="Sylfaen"/>
          <w:lang w:val="ka-GE"/>
        </w:rPr>
        <w:t xml:space="preserve"> </w:t>
      </w:r>
      <w:r w:rsidRPr="005A7ABA">
        <w:rPr>
          <w:rFonts w:ascii="Sylfaen" w:hAnsi="Sylfaen" w:cs="Sylfaen"/>
          <w:lang w:val="ka-GE"/>
        </w:rPr>
        <w:t>ტექნიკური</w:t>
      </w:r>
      <w:r w:rsidRPr="005A7ABA">
        <w:rPr>
          <w:rFonts w:ascii="Sylfaen" w:hAnsi="Sylfaen"/>
          <w:lang w:val="ka-GE"/>
        </w:rPr>
        <w:t xml:space="preserve"> </w:t>
      </w:r>
      <w:r w:rsidRPr="005A7ABA">
        <w:rPr>
          <w:rFonts w:ascii="Sylfaen" w:hAnsi="Sylfaen" w:cs="Sylfaen"/>
          <w:lang w:val="ka-GE"/>
        </w:rPr>
        <w:t>მდგომარეობის მიუხედავად</w:t>
      </w:r>
      <w:r w:rsidRPr="005A7ABA">
        <w:rPr>
          <w:rFonts w:ascii="Sylfaen" w:hAnsi="Sylfaen"/>
          <w:lang w:val="ka-GE"/>
        </w:rPr>
        <w:t xml:space="preserve">. ხელი შეეწყობა დევნილთა დასაქმებას დასაქმების მხარდამჭერი სხვადასხვა სახის პროგრამების განვითარებით. </w:t>
      </w:r>
    </w:p>
    <w:p w:rsidR="00D713D3" w:rsidRPr="005A7ABA" w:rsidRDefault="00D713D3" w:rsidP="00D713D3">
      <w:pPr>
        <w:jc w:val="both"/>
        <w:rPr>
          <w:rFonts w:ascii="Sylfaen" w:hAnsi="Sylfaen" w:cs="Sylfaen"/>
          <w:lang w:val="ka-GE"/>
        </w:rPr>
      </w:pPr>
      <w:r w:rsidRPr="005A7ABA">
        <w:rPr>
          <w:rFonts w:ascii="Sylfaen" w:hAnsi="Sylfaen"/>
          <w:lang w:val="ka-GE"/>
        </w:rPr>
        <w:t xml:space="preserve">გაგრძელდება ეკომიგრანტების განსახლების პროგრამა. სტიქიით დაზარალებული 1000-ზე მეტი ოჯახი უზრუნველყოფილი იქნება საცხოვრებელი ფართით, უსაფრთხო გარემოში. 2025 წელს </w:t>
      </w:r>
      <w:r w:rsidRPr="005A7ABA">
        <w:rPr>
          <w:rFonts w:ascii="Sylfaen" w:hAnsi="Sylfaen"/>
          <w:bCs/>
          <w:lang w:val="ka-GE"/>
        </w:rPr>
        <w:t>1000 უსახლკარო/მძიმე საცხოვრებელ პირობებში მყოფი მრავალშვილიანი</w:t>
      </w:r>
      <w:r w:rsidRPr="005A7ABA">
        <w:rPr>
          <w:rFonts w:ascii="Sylfaen" w:hAnsi="Sylfaen"/>
          <w:lang w:val="ka-GE"/>
        </w:rPr>
        <w:t xml:space="preserve"> ოჯახი იქნება უზრუნველყოფილი საცხოვრებელი ფართით. აღნიშნული პროგრამა გაგრძელდება მომდევნო წლებშიც და პროგრამის ფარგლებში იდენტიფიცირებული, საჭიროების მქონე </w:t>
      </w:r>
      <w:r w:rsidRPr="005A7ABA">
        <w:rPr>
          <w:rFonts w:ascii="Sylfaen" w:hAnsi="Sylfaen"/>
          <w:bCs/>
          <w:lang w:val="ka-GE"/>
        </w:rPr>
        <w:t>ყველა ოჯახი უზრუნველყოფილი იქნება</w:t>
      </w:r>
      <w:r w:rsidRPr="005A7ABA">
        <w:rPr>
          <w:rFonts w:ascii="Sylfaen" w:hAnsi="Sylfaen"/>
          <w:lang w:val="ka-GE"/>
        </w:rPr>
        <w:t xml:space="preserve"> </w:t>
      </w:r>
      <w:r w:rsidRPr="005A7ABA">
        <w:rPr>
          <w:rFonts w:ascii="Sylfaen" w:hAnsi="Sylfaen"/>
          <w:bCs/>
          <w:lang w:val="ka-GE"/>
        </w:rPr>
        <w:t xml:space="preserve">ღირსეული საცხოვრებელი პირობებით. </w:t>
      </w:r>
    </w:p>
    <w:p w:rsidR="00D713D3" w:rsidRPr="005A7ABA" w:rsidRDefault="00D713D3" w:rsidP="00D713D3">
      <w:pPr>
        <w:jc w:val="both"/>
        <w:rPr>
          <w:rFonts w:ascii="Sylfaen" w:hAnsi="Sylfaen"/>
          <w:lang w:val="ka-GE"/>
        </w:rPr>
      </w:pPr>
      <w:r w:rsidRPr="005A7ABA">
        <w:rPr>
          <w:rFonts w:ascii="Sylfaen" w:hAnsi="Sylfaen" w:cs="Sylfaen"/>
          <w:lang w:val="ka-GE"/>
        </w:rPr>
        <w:lastRenderedPageBreak/>
        <w:t>გაგრძელდება</w:t>
      </w:r>
      <w:r w:rsidRPr="005A7ABA">
        <w:rPr>
          <w:rFonts w:ascii="Sylfaen" w:hAnsi="Sylfaen"/>
          <w:lang w:val="ka-GE"/>
        </w:rPr>
        <w:t xml:space="preserve"> საქართველოში დაბრუნებულ მიგრანტთა სარეინტეგრაციო დახმარება. ასევე განვითარდება სხვადასხვა სოციალური ბენეფიტები დაბრუნებულ მიგრანტთა მხარდასაჭერად.</w:t>
      </w:r>
    </w:p>
    <w:p w:rsidR="00D713D3" w:rsidRPr="005A7ABA" w:rsidRDefault="00D713D3" w:rsidP="00D713D3">
      <w:pPr>
        <w:jc w:val="both"/>
        <w:rPr>
          <w:rFonts w:ascii="Sylfaen" w:hAnsi="Sylfaen"/>
          <w:lang w:val="ka-GE"/>
        </w:rPr>
      </w:pPr>
      <w:r w:rsidRPr="005A7ABA">
        <w:rPr>
          <w:rFonts w:ascii="Sylfaen" w:hAnsi="Sylfaen"/>
          <w:lang w:val="ka-GE"/>
        </w:rPr>
        <w:t>გარდა ამისა, 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შეიქმნება და განვითარდება სხვადასხვა სერვისი.</w:t>
      </w:r>
    </w:p>
    <w:p w:rsidR="00D713D3" w:rsidRPr="005A7ABA" w:rsidRDefault="00D713D3" w:rsidP="00D713D3">
      <w:pPr>
        <w:jc w:val="both"/>
        <w:rPr>
          <w:rFonts w:ascii="Sylfaen" w:hAnsi="Sylfaen"/>
          <w:lang w:val="ka-GE"/>
        </w:rPr>
      </w:pPr>
    </w:p>
    <w:p w:rsidR="00D713D3" w:rsidRPr="005A7ABA" w:rsidRDefault="00D713D3" w:rsidP="00D713D3">
      <w:pPr>
        <w:pStyle w:val="Heading2"/>
        <w:rPr>
          <w:rFonts w:ascii="Sylfaen" w:hAnsi="Sylfaen"/>
          <w:lang w:val="ka-GE"/>
        </w:rPr>
      </w:pPr>
      <w:bookmarkStart w:id="63" w:name="_Toc183416118"/>
      <w:bookmarkStart w:id="64" w:name="_Toc183030455"/>
      <w:r w:rsidRPr="005A7ABA">
        <w:rPr>
          <w:rFonts w:ascii="Sylfaen" w:hAnsi="Sylfaen"/>
          <w:color w:val="2E74B5" w:themeColor="accent5" w:themeShade="BF"/>
          <w:lang w:val="ka-GE"/>
        </w:rPr>
        <w:t>3.2. განათლება, მეცნიერება, ახალგაზრდობის პოლიტიკა</w:t>
      </w:r>
      <w:bookmarkEnd w:id="63"/>
      <w:bookmarkEnd w:id="64"/>
    </w:p>
    <w:p w:rsidR="00D713D3" w:rsidRPr="005A7ABA" w:rsidRDefault="00D713D3" w:rsidP="00D713D3">
      <w:pPr>
        <w:pStyle w:val="NoSpacing"/>
        <w:rPr>
          <w:lang w:val="ka-GE"/>
        </w:rPr>
      </w:pPr>
    </w:p>
    <w:p w:rsidR="00D713D3" w:rsidRPr="005A7ABA" w:rsidRDefault="00D713D3" w:rsidP="00D713D3">
      <w:pPr>
        <w:jc w:val="both"/>
        <w:rPr>
          <w:rFonts w:ascii="Sylfaen" w:eastAsia="Times New Roman" w:hAnsi="Sylfaen" w:cs="Sylfaen"/>
          <w:lang w:val="ka-GE"/>
        </w:rPr>
      </w:pPr>
      <w:r w:rsidRPr="005A7ABA">
        <w:rPr>
          <w:rFonts w:ascii="Sylfaen" w:eastAsia="Times New Roman" w:hAnsi="Sylfaen" w:cs="Sylfaen"/>
          <w:lang w:val="ka-GE"/>
        </w:rPr>
        <w:t>განათლება</w:t>
      </w:r>
      <w:r w:rsidRPr="005A7ABA">
        <w:rPr>
          <w:rFonts w:ascii="Sylfaen" w:eastAsia="Times New Roman" w:hAnsi="Sylfaen"/>
          <w:lang w:val="ka-GE"/>
        </w:rPr>
        <w:t xml:space="preserve">, </w:t>
      </w:r>
      <w:r w:rsidRPr="005A7ABA">
        <w:rPr>
          <w:rFonts w:ascii="Sylfaen" w:eastAsia="Times New Roman" w:hAnsi="Sylfaen" w:cs="Sylfaen"/>
          <w:lang w:val="ka-GE"/>
        </w:rPr>
        <w:t>მეცნიერება</w:t>
      </w:r>
      <w:r w:rsidRPr="005A7ABA">
        <w:rPr>
          <w:rFonts w:ascii="Sylfaen" w:eastAsia="Times New Roman" w:hAnsi="Sylfaen"/>
          <w:lang w:val="ka-GE"/>
        </w:rPr>
        <w:t xml:space="preserve"> </w:t>
      </w:r>
      <w:r w:rsidRPr="005A7ABA">
        <w:rPr>
          <w:rFonts w:ascii="Sylfaen" w:eastAsia="Times New Roman" w:hAnsi="Sylfaen" w:cs="Sylfaen"/>
          <w:lang w:val="ka-GE"/>
        </w:rPr>
        <w:t>და</w:t>
      </w:r>
      <w:r w:rsidRPr="005A7ABA">
        <w:rPr>
          <w:rFonts w:ascii="Sylfaen" w:eastAsia="Times New Roman" w:hAnsi="Sylfaen"/>
          <w:lang w:val="ka-GE"/>
        </w:rPr>
        <w:t xml:space="preserve"> </w:t>
      </w:r>
      <w:r w:rsidRPr="005A7ABA">
        <w:rPr>
          <w:rFonts w:ascii="Sylfaen" w:eastAsia="Times New Roman" w:hAnsi="Sylfaen" w:cs="Sylfaen"/>
          <w:lang w:val="ka-GE"/>
        </w:rPr>
        <w:t>ახალგაზრდობის</w:t>
      </w:r>
      <w:r w:rsidRPr="005A7ABA">
        <w:rPr>
          <w:rFonts w:ascii="Sylfaen" w:eastAsia="Times New Roman" w:hAnsi="Sylfaen"/>
          <w:lang w:val="ka-GE"/>
        </w:rPr>
        <w:t xml:space="preserve"> </w:t>
      </w:r>
      <w:r w:rsidRPr="005A7ABA">
        <w:rPr>
          <w:rFonts w:ascii="Sylfaen" w:eastAsia="Times New Roman" w:hAnsi="Sylfaen" w:cs="Sylfaen"/>
          <w:lang w:val="ka-GE"/>
        </w:rPr>
        <w:t>პოლიტიკა</w:t>
      </w:r>
      <w:r w:rsidRPr="005A7ABA">
        <w:rPr>
          <w:rFonts w:ascii="Sylfaen" w:eastAsia="Times New Roman" w:hAnsi="Sylfaen"/>
          <w:lang w:val="ka-GE"/>
        </w:rPr>
        <w:t xml:space="preserve"> </w:t>
      </w:r>
      <w:r w:rsidRPr="005A7ABA">
        <w:rPr>
          <w:rFonts w:ascii="Sylfaen" w:eastAsia="Times New Roman" w:hAnsi="Sylfaen" w:cs="Sylfaen"/>
          <w:lang w:val="ka-GE"/>
        </w:rPr>
        <w:t>ქვეყნის</w:t>
      </w:r>
      <w:r w:rsidRPr="005A7ABA">
        <w:rPr>
          <w:rFonts w:ascii="Sylfaen" w:eastAsia="Times New Roman" w:hAnsi="Sylfaen"/>
          <w:lang w:val="ka-GE"/>
        </w:rPr>
        <w:t xml:space="preserve"> </w:t>
      </w:r>
      <w:r w:rsidRPr="005A7ABA">
        <w:rPr>
          <w:rFonts w:ascii="Sylfaen" w:eastAsia="Times New Roman" w:hAnsi="Sylfaen" w:cs="Sylfaen"/>
          <w:lang w:val="ka-GE"/>
        </w:rPr>
        <w:t>განვითარებისა</w:t>
      </w:r>
      <w:r w:rsidRPr="005A7ABA">
        <w:rPr>
          <w:rFonts w:ascii="Sylfaen" w:eastAsia="Times New Roman" w:hAnsi="Sylfaen"/>
          <w:lang w:val="ka-GE"/>
        </w:rPr>
        <w:t xml:space="preserve"> </w:t>
      </w:r>
      <w:r w:rsidRPr="005A7ABA">
        <w:rPr>
          <w:rFonts w:ascii="Sylfaen" w:eastAsia="Times New Roman" w:hAnsi="Sylfaen" w:cs="Sylfaen"/>
          <w:lang w:val="ka-GE"/>
        </w:rPr>
        <w:t>და</w:t>
      </w:r>
      <w:r w:rsidRPr="005A7ABA">
        <w:rPr>
          <w:rFonts w:ascii="Sylfaen" w:eastAsia="Times New Roman" w:hAnsi="Sylfaen"/>
          <w:lang w:val="ka-GE"/>
        </w:rPr>
        <w:t xml:space="preserve"> </w:t>
      </w:r>
      <w:r w:rsidRPr="005A7ABA">
        <w:rPr>
          <w:rFonts w:ascii="Sylfaen" w:eastAsia="Times New Roman" w:hAnsi="Sylfaen" w:cs="Sylfaen"/>
          <w:lang w:val="ka-GE"/>
        </w:rPr>
        <w:t xml:space="preserve">სტაბილური მომავლის უზრუნველყოფის უმნიშვნელოვანესი კომპონენტებია, რომლებიც უზრუნველყოფს ძლიერი </w:t>
      </w:r>
      <w:r w:rsidRPr="005A7ABA">
        <w:rPr>
          <w:rFonts w:ascii="Sylfaen" w:hAnsi="Sylfaen"/>
          <w:lang w:val="ka-GE"/>
        </w:rPr>
        <w:t>ადამიანური კაპიტალის განვითარებას, ქვეყნის ინოვაციურ და ეკონომიკურ წინსვლას, ქმნის ახალ შესაძლებლობებს, ამაღლებს კონკურენტუნარიანობას და უზრუნველყოფს ადგილობრივი და გლობალური გამოწვევების დასაძლევად აუცილებელ ცოდნასა და ტექნოლოგიებს. სწორად განსაზღვრული ახალგაზრდობის პოლიტიკა უზრუნველყოფს ახალგაზრდებისთვის ისეთი გარემოს შექმნას, რომელიც მათ პროფესიულ, სოციალურ და პიროვნულ განვითარებაში დაეხმარება და, ამავდროულად, მათი სამოქალაქო პასუხისმგებლობისა და ლიდერობის ჩამოყალიბებას შეუწყობს ხელს. ამდენად, განათლების, მეცნიერებისა და ახალგაზრდობის</w:t>
      </w:r>
      <w:r w:rsidRPr="005A7ABA">
        <w:rPr>
          <w:rFonts w:ascii="Sylfaen" w:eastAsia="Times New Roman" w:hAnsi="Sylfaen" w:cs="Sylfaen"/>
          <w:lang w:val="ka-GE"/>
        </w:rPr>
        <w:t xml:space="preserve"> პოლიტიკის გაძლიერება და განვითარება ერთიან სტრატეგიულ ხედვას საჭიროებს, ქვეყნის სტაბილური, ინოვაციური და წარმატებული მომავლის საფუძვლის შესაქმნელად.</w:t>
      </w:r>
    </w:p>
    <w:p w:rsidR="00D713D3" w:rsidRPr="005A7ABA" w:rsidRDefault="00D713D3" w:rsidP="00D713D3">
      <w:pPr>
        <w:jc w:val="both"/>
        <w:rPr>
          <w:rFonts w:ascii="Sylfaen" w:eastAsia="Times New Roman" w:hAnsi="Sylfaen" w:cs="Sylfaen"/>
          <w:lang w:val="ka-GE"/>
        </w:rPr>
      </w:pPr>
    </w:p>
    <w:p w:rsidR="00D713D3" w:rsidRPr="005A7ABA" w:rsidRDefault="00D713D3" w:rsidP="00D713D3">
      <w:pPr>
        <w:pStyle w:val="Heading3"/>
        <w:rPr>
          <w:rFonts w:ascii="Sylfaen" w:hAnsi="Sylfaen"/>
          <w:color w:val="2F5496" w:themeColor="accent1" w:themeShade="BF"/>
          <w:lang w:val="ka-GE"/>
        </w:rPr>
      </w:pPr>
      <w:bookmarkStart w:id="65" w:name="_Toc183416119"/>
      <w:bookmarkStart w:id="66" w:name="_Toc183030456"/>
      <w:r w:rsidRPr="005A7ABA">
        <w:rPr>
          <w:rFonts w:ascii="Sylfaen" w:hAnsi="Sylfaen"/>
          <w:color w:val="2F5496" w:themeColor="accent1" w:themeShade="BF"/>
          <w:lang w:val="ka-GE"/>
        </w:rPr>
        <w:t>3.2.1 განათლება</w:t>
      </w:r>
      <w:bookmarkEnd w:id="65"/>
      <w:bookmarkEnd w:id="66"/>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eastAsia="Times New Roman" w:hAnsi="Sylfaen"/>
          <w:color w:val="003366"/>
          <w:lang w:val="ka-GE"/>
        </w:rPr>
      </w:pPr>
      <w:r w:rsidRPr="005A7ABA">
        <w:rPr>
          <w:rFonts w:ascii="Sylfaen" w:eastAsia="Times New Roman" w:hAnsi="Sylfaen" w:cs="Sylfaen"/>
          <w:lang w:val="ka-GE"/>
        </w:rPr>
        <w:t xml:space="preserve">საქართველოს მთავრობა მიზნად ისახავს ინკლუზიური, ხარისხიანი და თანამედროვე მოთხოვნებზე მორგებული განათლების სისტემის განვითარებას, რომელიც შესაძლებლობას აძლევს თითოეულ </w:t>
      </w:r>
      <w:r w:rsidRPr="005A7ABA">
        <w:rPr>
          <w:rFonts w:ascii="Sylfaen" w:hAnsi="Sylfaen"/>
          <w:lang w:val="ka-GE"/>
        </w:rPr>
        <w:t>მოქალაქეს, მიიღოს განათლება თავისი უნარების მაქსიმალური განვითარებისთვის. თანამედროვე მსოფლიოში, სადაც ცოდნა და ტექნოლოგიური პროგრესი სწრაფად ვითარდება, ხარისხიანი და ხელმისაწვდომი განათლება საზოგადოებისთვის კრიტიკულად მნიშვნელოვანია. განათლების სისტემის განვითარების საშუალებით შესაძლებელია ისეთი უნარებისა და ცოდნის ჩამოყალიბება, რომლებიც მოქალაქეებს კონკურენტუნარიან და ინოვაციურ გარემოში ადაპტირების საშუალებას აძლევს. შესაბამისად, განათლების სისტემის რეფორმა</w:t>
      </w:r>
      <w:r w:rsidRPr="005A7ABA">
        <w:rPr>
          <w:rFonts w:ascii="Sylfaen" w:eastAsia="Times New Roman" w:hAnsi="Sylfaen" w:cs="Sylfaen"/>
          <w:lang w:val="ka-GE"/>
        </w:rPr>
        <w:t xml:space="preserve"> და მისი მუდმივი გაუმჯობესება მთავრობის ერთ-ერთი უმთავრესი პრიორიტეტია, რაც მიზნად ისახავს ადრეული ასაკიდან უმაღლესი განათლების ჩათვლით ერთიანი და ძლიერი განათლების სისტემის ჩამოყალიბებას. </w:t>
      </w:r>
    </w:p>
    <w:p w:rsidR="00D713D3" w:rsidRPr="005A7ABA" w:rsidRDefault="00D713D3" w:rsidP="00D713D3">
      <w:pPr>
        <w:pStyle w:val="Heading4"/>
        <w:rPr>
          <w:rFonts w:ascii="Sylfaen" w:eastAsia="Times New Roman" w:hAnsi="Sylfaen"/>
          <w:color w:val="2E74B5" w:themeColor="accent5" w:themeShade="BF"/>
          <w:lang w:val="ka-GE"/>
        </w:rPr>
      </w:pPr>
      <w:r w:rsidRPr="005A7ABA">
        <w:rPr>
          <w:rFonts w:ascii="Sylfaen" w:eastAsia="Times New Roman" w:hAnsi="Sylfaen"/>
          <w:color w:val="2E74B5" w:themeColor="accent5" w:themeShade="BF"/>
          <w:lang w:val="ka-GE"/>
        </w:rPr>
        <w:t>ადრეული და სკოლამდელი განათლება</w:t>
      </w:r>
    </w:p>
    <w:p w:rsidR="00D713D3" w:rsidRPr="005A7ABA" w:rsidRDefault="00D713D3" w:rsidP="00D713D3">
      <w:pPr>
        <w:pStyle w:val="NoSpacing"/>
        <w:rPr>
          <w:lang w:val="ka-GE"/>
        </w:rPr>
      </w:pPr>
    </w:p>
    <w:p w:rsidR="00D713D3" w:rsidRPr="005A7ABA" w:rsidRDefault="00D713D3" w:rsidP="00D713D3">
      <w:pPr>
        <w:jc w:val="both"/>
        <w:rPr>
          <w:rFonts w:ascii="Sylfaen" w:hAnsi="Sylfaen" w:cs="Sylfaen"/>
          <w:lang w:val="ka-GE"/>
        </w:rPr>
      </w:pPr>
      <w:r w:rsidRPr="005A7ABA">
        <w:rPr>
          <w:rFonts w:ascii="Sylfaen" w:eastAsia="Times New Roman" w:hAnsi="Sylfaen" w:cs="Sylfaen"/>
          <w:lang w:val="ka-GE"/>
        </w:rPr>
        <w:t xml:space="preserve">მთავრობისთვის პრიორიტეტული იქნება ადრეული და სკოლამდელი განათლების მიმართულება, რომელიც ბავშვის განვითარების საფუძველია და ხელს უწყობს მათი კოგნიტიური, ემოციური და სოციალური უნარების ჩამოყალიბებას. სწორედ ამ ეტაპზე </w:t>
      </w:r>
      <w:r w:rsidRPr="005A7ABA">
        <w:rPr>
          <w:rFonts w:ascii="Sylfaen" w:eastAsia="Times New Roman" w:hAnsi="Sylfaen" w:cs="Sylfaen"/>
          <w:lang w:val="ka-GE"/>
        </w:rPr>
        <w:lastRenderedPageBreak/>
        <w:t xml:space="preserve">მიღებული ცოდნა და გამოცდილება მნიშვნელოვან როლს ასრულებს ბავშვის მომავალი წარმატებისთვის. შესაბამისად, </w:t>
      </w:r>
      <w:r w:rsidRPr="005A7ABA">
        <w:rPr>
          <w:rFonts w:ascii="Sylfaen" w:hAnsi="Sylfaen" w:cs="Sylfaen"/>
          <w:lang w:val="ka-GE"/>
        </w:rPr>
        <w:t xml:space="preserve">ყოველწლიურად გაიზრდება ადრეული და სკოლამდელი განათლების ხელმისაწვდომობა და დაფინანსება. </w:t>
      </w:r>
    </w:p>
    <w:p w:rsidR="00D713D3" w:rsidRPr="005A7ABA" w:rsidRDefault="00D713D3" w:rsidP="00D713D3">
      <w:pPr>
        <w:jc w:val="both"/>
        <w:rPr>
          <w:rFonts w:ascii="Sylfaen" w:hAnsi="Sylfaen" w:cs="Sylfaen"/>
          <w:lang w:val="ka-GE"/>
        </w:rPr>
      </w:pPr>
      <w:r w:rsidRPr="005A7ABA">
        <w:rPr>
          <w:rFonts w:ascii="Sylfaen" w:hAnsi="Sylfaen" w:cs="Sylfaen"/>
          <w:lang w:val="ka-GE"/>
        </w:rPr>
        <w:t xml:space="preserve">გაგრძელდება საბავშვო ბაღების მშენებლობა და რეაბილიტაცია − ქვეყნის მასშტაბით განხორციელდება 885 საბავშვო ბაღის მშენებლობა-რეაბილიტაცია. გაფართოვდება სერვისები სპეციალური საჭიროების მქონე ბავშვებისთვის. </w:t>
      </w:r>
    </w:p>
    <w:p w:rsidR="00D713D3" w:rsidRPr="005A7ABA" w:rsidRDefault="00D713D3" w:rsidP="00D713D3">
      <w:pPr>
        <w:jc w:val="both"/>
        <w:rPr>
          <w:rFonts w:ascii="Sylfaen" w:hAnsi="Sylfaen" w:cs="Sylfaen"/>
          <w:lang w:val="ka-GE"/>
        </w:rPr>
      </w:pPr>
      <w:r w:rsidRPr="005A7ABA">
        <w:rPr>
          <w:rFonts w:ascii="Sylfaen" w:hAnsi="Sylfaen" w:cs="Sylfaen"/>
          <w:lang w:val="ka-GE"/>
        </w:rPr>
        <w:t>საქართველოში პირველად განხორციელდება საბავშვო ბაღების ავტორიზაცია, რომლის შედეგად გაუმჯობესდება საგანმანათლებლო პროგრამების ხარისხი, დასაქმებული პირების კვალიფიკაცია და ასევე ინფრასტრუქტურა.</w:t>
      </w:r>
    </w:p>
    <w:p w:rsidR="00D713D3" w:rsidRPr="005A7ABA" w:rsidRDefault="00D713D3" w:rsidP="00D713D3">
      <w:pPr>
        <w:jc w:val="both"/>
        <w:rPr>
          <w:rFonts w:ascii="Sylfaen" w:hAnsi="Sylfaen" w:cs="Sylfaen"/>
          <w:lang w:val="ka-GE"/>
        </w:rPr>
      </w:pPr>
      <w:r w:rsidRPr="005A7ABA">
        <w:rPr>
          <w:rFonts w:ascii="Sylfaen" w:hAnsi="Sylfaen" w:cs="Sylfaen"/>
          <w:lang w:val="ka-GE"/>
        </w:rPr>
        <w:t xml:space="preserve">ყველა არაქართულენოვან სახელმწიფო ბაღში დაინერგება ბილინგვური სწავლება, რაც აამაღლებს სახელმწიფო ენის ცოდნის დონეს და ხელს შეუწყობს ეთნიკური უმცირესობების საზოგადოებაში სრულფასოვან ინტეგრაციას. </w:t>
      </w:r>
    </w:p>
    <w:p w:rsidR="00D713D3" w:rsidRPr="005A7ABA" w:rsidRDefault="00D713D3" w:rsidP="00D713D3">
      <w:pPr>
        <w:jc w:val="both"/>
        <w:rPr>
          <w:rFonts w:ascii="Sylfaen" w:hAnsi="Sylfaen" w:cs="Sylfaen"/>
          <w:lang w:val="ka-GE"/>
        </w:rPr>
      </w:pPr>
      <w:r w:rsidRPr="005A7ABA">
        <w:rPr>
          <w:rFonts w:ascii="Sylfaen" w:hAnsi="Sylfaen" w:cs="Sylfaen"/>
          <w:lang w:val="ka-GE"/>
        </w:rPr>
        <w:t>ბაღსა და სკოლას შორის მყარი კავშირის ჩამოყალიბების მიზნით, გაძლიერდება სკოლამდელი პროგრამა როგორც ბაღებში, ასევე სკოლებში, რაც უზრუნველყოფს ბავშვების ჰარმონიულ გადასვლას ბაღიდან სკოლაში. სკოლამდელი განათლების ხელმისაწვდომობის გაზრდის მიზნით, პირველად დაინერგება სკოლამდელი განათლების დივერსიფიცირებული მოდელები.</w:t>
      </w:r>
    </w:p>
    <w:p w:rsidR="00D713D3" w:rsidRPr="005A7ABA" w:rsidRDefault="00D713D3" w:rsidP="00D713D3">
      <w:pPr>
        <w:jc w:val="both"/>
        <w:rPr>
          <w:rFonts w:ascii="Sylfaen" w:hAnsi="Sylfaen" w:cs="Sylfaen"/>
          <w:lang w:val="ka-GE"/>
        </w:rPr>
      </w:pPr>
      <w:r w:rsidRPr="005A7ABA">
        <w:rPr>
          <w:rFonts w:ascii="Sylfaen" w:hAnsi="Sylfaen" w:cs="Sylfaen"/>
          <w:lang w:val="ka-GE"/>
        </w:rPr>
        <w:t>დაინერგება სკოლამდელ დაწესებულებაში დასაქმებულთა შრომის ღირსეული ანაზღაურების სისტემა. ამასთან, ამუშავდება მძლავრი მექანიზმი სკოლამდელ დაწესებულებებში ახალგაზრდა კვალიფიციური კადრების მოზიდვის მიზნით. გარდა ამისა, შეიქმნება შესაბამისი პლატფორმა დასაქმებულთა უწყვეტი პროფესიული განვითარებისთვის.</w:t>
      </w:r>
    </w:p>
    <w:p w:rsidR="00D713D3" w:rsidRPr="005A7ABA" w:rsidRDefault="00D713D3" w:rsidP="00D713D3">
      <w:pPr>
        <w:pStyle w:val="Heading4"/>
        <w:rPr>
          <w:rFonts w:ascii="Sylfaen" w:eastAsia="Times New Roman" w:hAnsi="Sylfaen"/>
          <w:color w:val="2E74B5" w:themeColor="accent5" w:themeShade="BF"/>
          <w:lang w:val="ka-GE"/>
        </w:rPr>
      </w:pPr>
      <w:r w:rsidRPr="005A7ABA">
        <w:rPr>
          <w:rFonts w:ascii="Sylfaen" w:eastAsia="Times New Roman" w:hAnsi="Sylfaen"/>
          <w:color w:val="2E74B5" w:themeColor="accent5" w:themeShade="BF"/>
          <w:lang w:val="ka-GE"/>
        </w:rPr>
        <w:t>ზოგადი განათლება</w:t>
      </w:r>
    </w:p>
    <w:p w:rsidR="00D713D3" w:rsidRPr="005A7ABA" w:rsidRDefault="00D713D3" w:rsidP="00D713D3">
      <w:pPr>
        <w:pStyle w:val="NoSpacing"/>
        <w:rPr>
          <w:lang w:val="ka-GE"/>
        </w:rPr>
      </w:pPr>
    </w:p>
    <w:p w:rsidR="00D713D3" w:rsidRPr="005A7ABA" w:rsidRDefault="00D713D3" w:rsidP="00D713D3">
      <w:pPr>
        <w:jc w:val="both"/>
        <w:rPr>
          <w:rFonts w:ascii="Sylfaen" w:eastAsia="Times New Roman" w:hAnsi="Sylfaen" w:cs="Sylfaen"/>
          <w:lang w:val="ka-GE"/>
        </w:rPr>
      </w:pPr>
      <w:r w:rsidRPr="005A7ABA">
        <w:rPr>
          <w:rFonts w:ascii="Sylfaen" w:eastAsia="Times New Roman" w:hAnsi="Sylfaen" w:cs="Sylfaen"/>
          <w:lang w:val="ka-GE"/>
        </w:rPr>
        <w:t xml:space="preserve">მთავრობის მიდგომა ზოგადი განათლების მიმართ მიზნად ისახავს მისი ხარისხის გაუმჯობესებას, რათა თითოეულ მოსწავლეს მიეცეს განვითარების თანაბარი შესაძლებლობა. მთავრობის ხედვაა, შექმნას ძლიერი საგანმანათლებლო სისტემა, რომელიც ქვეყნის სოციალურ-ეკონომიკურ წინსვლას შეუწყობს ხელს. შესაბამისად, </w:t>
      </w:r>
      <w:r w:rsidRPr="005A7ABA">
        <w:rPr>
          <w:rFonts w:ascii="Sylfaen" w:hAnsi="Sylfaen" w:cs="Calibri"/>
          <w:lang w:val="ka-GE"/>
        </w:rPr>
        <w:t xml:space="preserve">ყოველწლიურად გაიზრდება ზოგადი განათლების დაფინანსება. შემუშავდება სკოლის დაფინანსების ახალი მოდელი, რომელიც კიდევ უფრო გააძლიერებს სკოლის ფინანსურ და ადმინისტრაციულ ავტონომიას და მაღალ ნიშნულზე აიყვანს დეცენტრალიზაციის პროცესს. </w:t>
      </w:r>
    </w:p>
    <w:p w:rsidR="00D713D3" w:rsidRPr="005A7ABA" w:rsidRDefault="00D713D3" w:rsidP="00D713D3">
      <w:pPr>
        <w:jc w:val="both"/>
        <w:rPr>
          <w:rFonts w:ascii="Sylfaen" w:hAnsi="Sylfaen" w:cs="Calibri"/>
          <w:lang w:val="ka-GE"/>
        </w:rPr>
      </w:pPr>
      <w:r w:rsidRPr="005A7ABA">
        <w:rPr>
          <w:rFonts w:ascii="Sylfaen" w:hAnsi="Sylfaen" w:cs="Calibri"/>
          <w:lang w:val="ka-GE"/>
        </w:rPr>
        <w:t>მომდევნო წლებში უზრუნველყოფილი იქნება ყველა საჯარო სკოლის სრული ინფრასტრუქტურული გამართულობა. აშენდება და რეაბილიტირდება 500-ზე მეტი საჯარო სკოლა.</w:t>
      </w:r>
    </w:p>
    <w:p w:rsidR="00D713D3" w:rsidRPr="005A7ABA" w:rsidRDefault="00D713D3" w:rsidP="00D713D3">
      <w:pPr>
        <w:jc w:val="both"/>
        <w:rPr>
          <w:rFonts w:ascii="Sylfaen" w:eastAsia="Times New Roman" w:hAnsi="Sylfaen"/>
          <w:color w:val="000000"/>
          <w:lang w:val="ka-GE"/>
        </w:rPr>
      </w:pPr>
      <w:r w:rsidRPr="005A7ABA">
        <w:rPr>
          <w:rFonts w:ascii="Sylfaen" w:hAnsi="Sylfaen" w:cs="Calibri"/>
          <w:lang w:val="ka-GE"/>
        </w:rPr>
        <w:t xml:space="preserve">სრულად განახლდება ყველა საგნობრივი პროგრამა და სასკოლო სახელმძღვანელოები. </w:t>
      </w:r>
      <w:r w:rsidRPr="005A7ABA">
        <w:rPr>
          <w:rFonts w:ascii="Sylfaen" w:eastAsia="Times New Roman" w:hAnsi="Sylfaen" w:cs="Sylfaen"/>
          <w:bCs/>
          <w:color w:val="000000"/>
          <w:lang w:val="ka-GE"/>
        </w:rPr>
        <w:t>უსასყიდლოდ</w:t>
      </w:r>
      <w:r w:rsidRPr="005A7ABA">
        <w:rPr>
          <w:rFonts w:ascii="Sylfaen" w:eastAsia="Times New Roman" w:hAnsi="Sylfaen"/>
          <w:bCs/>
          <w:color w:val="000000"/>
          <w:lang w:val="ka-GE"/>
        </w:rPr>
        <w:t xml:space="preserve"> </w:t>
      </w:r>
      <w:r w:rsidRPr="005A7ABA">
        <w:rPr>
          <w:rFonts w:ascii="Sylfaen" w:eastAsia="Times New Roman" w:hAnsi="Sylfaen" w:cs="Sylfaen"/>
          <w:bCs/>
          <w:color w:val="000000"/>
          <w:lang w:val="ka-GE"/>
        </w:rPr>
        <w:t>მიეწოდება</w:t>
      </w:r>
      <w:r w:rsidRPr="005A7ABA">
        <w:rPr>
          <w:rFonts w:ascii="Sylfaen" w:eastAsia="Times New Roman" w:hAnsi="Sylfaen"/>
          <w:color w:val="000000"/>
          <w:lang w:val="ka-GE"/>
        </w:rPr>
        <w:t xml:space="preserve"> </w:t>
      </w:r>
      <w:r w:rsidRPr="005A7ABA">
        <w:rPr>
          <w:rFonts w:ascii="Sylfaen" w:hAnsi="Sylfaen" w:cs="Calibri"/>
          <w:bCs/>
          <w:lang w:val="ka-GE"/>
        </w:rPr>
        <w:t>საქართველოს ყველა საჯარო სკოლის ყველა მოსწავლესა და მასწავლებელს გრიფირებული  სასკოლო სახელმძღვანელოების სრული ნაკრები.</w:t>
      </w:r>
    </w:p>
    <w:p w:rsidR="00D713D3" w:rsidRPr="005A7ABA" w:rsidRDefault="00D713D3" w:rsidP="00D713D3">
      <w:pPr>
        <w:jc w:val="both"/>
        <w:rPr>
          <w:rFonts w:ascii="Sylfaen" w:hAnsi="Sylfaen" w:cs="Calibri"/>
          <w:bCs/>
          <w:lang w:val="ka-GE"/>
        </w:rPr>
      </w:pPr>
      <w:r w:rsidRPr="005A7ABA">
        <w:rPr>
          <w:rFonts w:ascii="Sylfaen" w:hAnsi="Sylfaen" w:cs="Calibri"/>
          <w:bCs/>
          <w:lang w:val="ka-GE"/>
        </w:rPr>
        <w:t>მოხდება ყველა საჯარო სკოლის ავტორიზება, რაც უზრუნველყოფს სასწავლო პროგრამების ხარისხის გაუმჯობესებას, მასწავლებლების კვალიფიკაციის ამაღლებას, უსაფრთხო და ჯანსაღი გარემოს არსებობას და სასკოლო საზოგადოებაში მაღალი თანამშრომლობითი კულტურის განვითარებას.</w:t>
      </w:r>
    </w:p>
    <w:p w:rsidR="00D713D3" w:rsidRPr="005A7ABA" w:rsidRDefault="00D713D3" w:rsidP="00D713D3">
      <w:pPr>
        <w:jc w:val="both"/>
        <w:rPr>
          <w:rFonts w:ascii="Sylfaen" w:hAnsi="Sylfaen" w:cs="Calibri"/>
          <w:bCs/>
          <w:lang w:val="ka-GE"/>
        </w:rPr>
      </w:pPr>
      <w:r w:rsidRPr="005A7ABA">
        <w:rPr>
          <w:rFonts w:ascii="Sylfaen" w:hAnsi="Sylfaen" w:cs="Calibri"/>
          <w:bCs/>
          <w:lang w:val="ka-GE"/>
        </w:rPr>
        <w:lastRenderedPageBreak/>
        <w:t xml:space="preserve">გაგრძელდება </w:t>
      </w:r>
      <w:r w:rsidRPr="005A7ABA">
        <w:rPr>
          <w:rFonts w:ascii="Sylfaen" w:eastAsia="Times New Roman" w:hAnsi="Sylfaen" w:cs="Sylfaen"/>
          <w:bCs/>
          <w:color w:val="000000"/>
          <w:lang w:val="ka-GE"/>
        </w:rPr>
        <w:t>საჯარო</w:t>
      </w:r>
      <w:r w:rsidRPr="005A7ABA">
        <w:rPr>
          <w:rFonts w:ascii="Sylfaen" w:eastAsia="Times New Roman" w:hAnsi="Sylfaen"/>
          <w:bCs/>
          <w:color w:val="000000"/>
          <w:lang w:val="ka-GE"/>
        </w:rPr>
        <w:t xml:space="preserve"> </w:t>
      </w:r>
      <w:r w:rsidRPr="005A7ABA">
        <w:rPr>
          <w:rFonts w:ascii="Sylfaen" w:eastAsia="Times New Roman" w:hAnsi="Sylfaen" w:cs="Sylfaen"/>
          <w:bCs/>
          <w:color w:val="000000"/>
          <w:lang w:val="ka-GE"/>
        </w:rPr>
        <w:t>სკოლების</w:t>
      </w:r>
      <w:r w:rsidRPr="005A7ABA">
        <w:rPr>
          <w:rFonts w:ascii="Sylfaen" w:eastAsia="Times New Roman" w:hAnsi="Sylfaen"/>
          <w:bCs/>
          <w:color w:val="000000"/>
          <w:lang w:val="ka-GE"/>
        </w:rPr>
        <w:t xml:space="preserve"> </w:t>
      </w:r>
      <w:r w:rsidRPr="005A7ABA">
        <w:rPr>
          <w:rFonts w:ascii="Sylfaen" w:eastAsia="Times New Roman" w:hAnsi="Sylfaen" w:cs="Sylfaen"/>
          <w:bCs/>
          <w:color w:val="000000"/>
          <w:lang w:val="ka-GE"/>
        </w:rPr>
        <w:t>იმ</w:t>
      </w:r>
      <w:r w:rsidRPr="005A7ABA">
        <w:rPr>
          <w:rFonts w:ascii="Sylfaen" w:eastAsia="Times New Roman" w:hAnsi="Sylfaen"/>
          <w:bCs/>
          <w:color w:val="000000"/>
          <w:lang w:val="ka-GE"/>
        </w:rPr>
        <w:t xml:space="preserve"> </w:t>
      </w:r>
      <w:r w:rsidRPr="005A7ABA">
        <w:rPr>
          <w:rFonts w:ascii="Sylfaen" w:eastAsia="Times New Roman" w:hAnsi="Sylfaen" w:cs="Sylfaen"/>
          <w:bCs/>
          <w:color w:val="000000"/>
          <w:lang w:val="ka-GE"/>
        </w:rPr>
        <w:t>მოსწავლეების უფასო</w:t>
      </w:r>
      <w:r w:rsidRPr="005A7ABA">
        <w:rPr>
          <w:rFonts w:ascii="Sylfaen" w:eastAsia="Times New Roman" w:hAnsi="Sylfaen"/>
          <w:bCs/>
          <w:color w:val="000000"/>
          <w:lang w:val="ka-GE"/>
        </w:rPr>
        <w:t xml:space="preserve"> </w:t>
      </w:r>
      <w:r w:rsidRPr="005A7ABA">
        <w:rPr>
          <w:rFonts w:ascii="Sylfaen" w:eastAsia="Times New Roman" w:hAnsi="Sylfaen" w:cs="Sylfaen"/>
          <w:bCs/>
          <w:color w:val="000000"/>
          <w:lang w:val="ka-GE"/>
        </w:rPr>
        <w:t>ტრანსპორტირება,</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რომელთაც</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სკოლამდე</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მანძილის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დაფარვის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რთული</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კლიმატური</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და</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გეოგრაფიული</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პირობების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ან</w:t>
      </w:r>
      <w:r w:rsidRPr="005A7ABA">
        <w:rPr>
          <w:rFonts w:ascii="Sylfaen" w:eastAsia="Times New Roman" w:hAnsi="Sylfaen"/>
          <w:color w:val="000000"/>
          <w:lang w:val="ka-GE"/>
        </w:rPr>
        <w:t>/</w:t>
      </w:r>
      <w:r w:rsidRPr="005A7ABA">
        <w:rPr>
          <w:rFonts w:ascii="Sylfaen" w:eastAsia="Times New Roman" w:hAnsi="Sylfaen" w:cs="Sylfaen"/>
          <w:color w:val="000000"/>
          <w:lang w:val="ka-GE"/>
        </w:rPr>
        <w:t>და</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განსაკუთრებული</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საჭიროებების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გამო</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სასწავლო</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პროცესზე</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დასწრების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პრობლემა აქვთ.</w:t>
      </w:r>
      <w:r w:rsidRPr="005A7ABA">
        <w:rPr>
          <w:rFonts w:ascii="Sylfaen" w:eastAsia="Times New Roman" w:hAnsi="Sylfaen" w:cs="Verdana"/>
          <w:color w:val="000000"/>
          <w:lang w:val="ka-GE"/>
        </w:rPr>
        <w:t> </w:t>
      </w:r>
    </w:p>
    <w:p w:rsidR="00D713D3" w:rsidRPr="005A7ABA" w:rsidRDefault="00D713D3" w:rsidP="00D713D3">
      <w:pPr>
        <w:jc w:val="both"/>
        <w:rPr>
          <w:rFonts w:ascii="Sylfaen" w:eastAsia="Times New Roman" w:hAnsi="Sylfaen" w:cs="Sylfaen"/>
          <w:color w:val="000000"/>
          <w:lang w:val="ka-GE"/>
        </w:rPr>
      </w:pPr>
      <w:r w:rsidRPr="005A7ABA">
        <w:rPr>
          <w:rFonts w:ascii="Sylfaen" w:eastAsia="Times New Roman" w:hAnsi="Sylfaen" w:cs="Sylfaen"/>
          <w:color w:val="000000"/>
          <w:lang w:val="ka-GE"/>
        </w:rPr>
        <w:t xml:space="preserve">მომდევნო წლებშიც შენარჩუნდება </w:t>
      </w:r>
      <w:r w:rsidRPr="005A7ABA">
        <w:rPr>
          <w:rFonts w:ascii="Sylfaen" w:eastAsia="Times New Roman" w:hAnsi="Sylfaen" w:cs="Sylfaen"/>
          <w:bCs/>
          <w:color w:val="000000"/>
          <w:lang w:val="ka-GE"/>
        </w:rPr>
        <w:t>პორტაბელური</w:t>
      </w:r>
      <w:r w:rsidRPr="005A7ABA">
        <w:rPr>
          <w:rFonts w:ascii="Sylfaen" w:eastAsia="Times New Roman" w:hAnsi="Sylfaen"/>
          <w:bCs/>
          <w:color w:val="000000"/>
          <w:lang w:val="ka-GE"/>
        </w:rPr>
        <w:t xml:space="preserve"> </w:t>
      </w:r>
      <w:r w:rsidRPr="005A7ABA">
        <w:rPr>
          <w:rFonts w:ascii="Sylfaen" w:eastAsia="Times New Roman" w:hAnsi="Sylfaen" w:cs="Sylfaen"/>
          <w:bCs/>
          <w:color w:val="000000"/>
          <w:lang w:val="ka-GE"/>
        </w:rPr>
        <w:t xml:space="preserve">კომპიუტერების („ბუკებისა“ და ლეპტოპების) გადაცემა </w:t>
      </w:r>
      <w:r w:rsidRPr="005A7ABA">
        <w:rPr>
          <w:rFonts w:ascii="Sylfaen" w:eastAsia="Times New Roman" w:hAnsi="Sylfaen" w:cs="Sylfaen"/>
          <w:color w:val="000000"/>
          <w:lang w:val="ka-GE"/>
        </w:rPr>
        <w:t>ყველა</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საჯარო</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სკოლის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პირველკლასელებისა და წარჩინებული</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მოსწავლეებისათვის</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რომლებმაც</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საბაზისო</w:t>
      </w:r>
      <w:r w:rsidRPr="005A7ABA">
        <w:rPr>
          <w:rFonts w:ascii="Sylfaen" w:eastAsia="Times New Roman" w:hAnsi="Sylfaen"/>
          <w:color w:val="000000"/>
          <w:lang w:val="ka-GE"/>
        </w:rPr>
        <w:t xml:space="preserve"> </w:t>
      </w:r>
      <w:r w:rsidRPr="005A7ABA">
        <w:rPr>
          <w:rFonts w:ascii="Sylfaen" w:eastAsia="Times New Roman" w:hAnsi="Sylfaen" w:cs="Sylfaen"/>
          <w:color w:val="000000"/>
          <w:lang w:val="ka-GE"/>
        </w:rPr>
        <w:t>საფეხური</w:t>
      </w:r>
      <w:r w:rsidRPr="005A7ABA">
        <w:rPr>
          <w:rFonts w:ascii="Sylfaen" w:eastAsia="Times New Roman" w:hAnsi="Sylfaen"/>
          <w:color w:val="000000"/>
          <w:lang w:val="ka-GE"/>
        </w:rPr>
        <w:t xml:space="preserve"> 10 </w:t>
      </w:r>
      <w:r w:rsidRPr="005A7ABA">
        <w:rPr>
          <w:rFonts w:ascii="Sylfaen" w:eastAsia="Times New Roman" w:hAnsi="Sylfaen" w:cs="Sylfaen"/>
          <w:color w:val="000000"/>
          <w:lang w:val="ka-GE"/>
        </w:rPr>
        <w:t>ქულაზე</w:t>
      </w:r>
      <w:r w:rsidRPr="005A7ABA">
        <w:rPr>
          <w:rFonts w:ascii="Sylfaen" w:eastAsia="Times New Roman" w:hAnsi="Sylfaen"/>
          <w:bCs/>
          <w:color w:val="000000"/>
          <w:lang w:val="ka-GE"/>
        </w:rPr>
        <w:t> </w:t>
      </w:r>
      <w:r w:rsidRPr="005A7ABA">
        <w:rPr>
          <w:rFonts w:ascii="Sylfaen" w:eastAsia="Times New Roman" w:hAnsi="Sylfaen" w:cs="Sylfaen"/>
          <w:color w:val="000000"/>
          <w:lang w:val="ka-GE"/>
        </w:rPr>
        <w:t>დაამთავრეს</w:t>
      </w:r>
      <w:r w:rsidRPr="005A7ABA">
        <w:rPr>
          <w:rFonts w:ascii="Sylfaen" w:eastAsia="Times New Roman" w:hAnsi="Sylfaen" w:cs="Sylfaen"/>
          <w:bCs/>
          <w:color w:val="000000"/>
          <w:lang w:val="ka-GE"/>
        </w:rPr>
        <w:t xml:space="preserve">. </w:t>
      </w:r>
      <w:r w:rsidRPr="005A7ABA">
        <w:rPr>
          <w:rFonts w:ascii="Sylfaen" w:hAnsi="Sylfaen" w:cs="Calibri"/>
          <w:lang w:val="ka-GE"/>
        </w:rPr>
        <w:t>ყველა საჯარო სკოლაში სრულად განახლდება საბუნებისმეტყველო და კომპიუტერული ლაბორატორიები, რაც უზრუნველყოფს STEAM განათლების კომპონენტის მნიშვნ</w:t>
      </w:r>
      <w:r w:rsidRPr="005A7ABA">
        <w:rPr>
          <w:rFonts w:ascii="Sylfaen" w:eastAsia="Times New Roman" w:hAnsi="Sylfaen" w:cs="Sylfaen"/>
          <w:color w:val="000000"/>
          <w:lang w:val="ka-GE"/>
        </w:rPr>
        <w:t xml:space="preserve">ელოვან გაძლიერებას. </w:t>
      </w:r>
    </w:p>
    <w:p w:rsidR="00D713D3" w:rsidRPr="005A7ABA" w:rsidRDefault="00D713D3" w:rsidP="00D713D3">
      <w:pPr>
        <w:jc w:val="both"/>
        <w:rPr>
          <w:rFonts w:ascii="Sylfaen" w:hAnsi="Sylfaen" w:cs="Calibri"/>
          <w:lang w:val="ka-GE"/>
        </w:rPr>
      </w:pPr>
      <w:r w:rsidRPr="005A7ABA">
        <w:rPr>
          <w:rFonts w:ascii="Sylfaen" w:eastAsia="Times New Roman" w:hAnsi="Sylfaen" w:cs="Sylfaen"/>
          <w:color w:val="000000"/>
          <w:lang w:val="ka-GE"/>
        </w:rPr>
        <w:t xml:space="preserve">რეფორმების </w:t>
      </w:r>
      <w:r w:rsidRPr="005A7ABA">
        <w:rPr>
          <w:rFonts w:ascii="Sylfaen" w:hAnsi="Sylfaen"/>
          <w:lang w:val="ka-GE"/>
        </w:rPr>
        <w:t>შედეგების გაზომვის, გამოწვევების იდენტიფიცირებისა და შემდგომი ინტერვენციების დაგეგმვის მიზნით, განხორციელდება ეროვნული შეფასებები დაწყებით და საბაზო საფეხურებზე. აღნიშნული შეფასებებით ქვეყნის, მუნიციპალიტეტისა და სკოლის დონეზე, საგნობრივ ჭრილში იდენტიფიცირდება სისტემის საჭიროებები და გამოწვევები, გამოიკვეთება კონკრეტული ღონისძიებებისა და ინტერვენციების განხორციელების აუცილებლობა სასკოლო და ეროვნულ დონეებზე.</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პირველად, საგანმანათლებლო სივრცეში უზრუნველყოფილი იქნება სკოლის აკადემიური მოსწრების გათვალისწინება უმაღლესი განათლების საფეხურზე სწავლის გაგრძელებისთვის, რაც გაზრდის ზოგადი განათლების მნიშვნელობას და აამაღლებს სკოლის პრესტიჟს. ამასთან, განხორციელდება მოსწავლეთა აკადემიური მიღწევების ეროვნული შეფასებები. </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ერთ-ერთი პრიორიტეტული მიზანია ყველა მოსწავლის, მათ შორის, სპეციალური საგანმანათლებლო საჭიროებებისა და შეზღუდული შესაძლებლობის მქონე მოსწავლეების თანაბარი შესაძლებლობების უზრუნველყოფა, რომლის ფარგლებში, მთავრობა ხელს შეუწყობს მათზე მორგებული სასწავლო გარემოსა და შესაბამისი სერვისების განვითარებას. </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ბილინგვური განათლების დანერგვით, გაძლიერდება სახელმწიფო ენის სწავლება ყველა არაქართულენოვან სკოლაში. </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საშუალო საფეხურზე, XI-XII კლასებში, შეთავაზებული იქნება მოსწავლის ინტერესებსა და საჭიროებებზე მორგებული პროგრამები. </w:t>
      </w:r>
    </w:p>
    <w:p w:rsidR="00D713D3" w:rsidRPr="005A7ABA" w:rsidRDefault="00D713D3" w:rsidP="00D713D3">
      <w:pPr>
        <w:jc w:val="both"/>
        <w:rPr>
          <w:rFonts w:ascii="Sylfaen" w:hAnsi="Sylfaen" w:cs="Calibri"/>
          <w:lang w:val="ka-GE"/>
        </w:rPr>
      </w:pPr>
      <w:r w:rsidRPr="005A7ABA">
        <w:rPr>
          <w:rFonts w:ascii="Sylfaen" w:hAnsi="Sylfaen" w:cs="Calibri"/>
          <w:lang w:val="ka-GE"/>
        </w:rPr>
        <w:t>„უსაფრთხო სკოლის“ კონცეფციის ფარგლებში, ყველა მოსწავლეს ექნება შესაძლებლობა, ისარგებლოს ფსიქოსოციალური სერვისებით და გაიზრდება იმ საჯარო სკოლების რაოდენობა, სადაც გათვალისწინებული იქნება სოციალური მუშაობის კომპონენტი და დაინერგება აღდგენითი მიდგომები, მათ შორის, სასკოლო მედიაცია. გაძლიერდება მუშაობა სკოლებში ძალადობის პრევენციის მიზნით, მტკიცებულებებზე დაფუძნებული მიდგომების გამოყენებით.</w:t>
      </w:r>
    </w:p>
    <w:p w:rsidR="00D713D3" w:rsidRPr="005A7ABA" w:rsidRDefault="00D713D3" w:rsidP="00D713D3">
      <w:pPr>
        <w:jc w:val="both"/>
        <w:rPr>
          <w:rFonts w:ascii="Sylfaen" w:hAnsi="Sylfaen" w:cs="Calibri"/>
          <w:lang w:val="ka-GE"/>
        </w:rPr>
      </w:pPr>
      <w:r w:rsidRPr="005A7ABA">
        <w:rPr>
          <w:rFonts w:ascii="Sylfaen" w:eastAsia="Times New Roman" w:hAnsi="Sylfaen"/>
          <w:color w:val="000000"/>
          <w:lang w:val="ka-GE"/>
        </w:rPr>
        <w:t xml:space="preserve">ყველა საჯარო სკოლის ექიმის მომსახურებით უზრუნველყოფის მიზნით, შემუშავდება სკოლის ექიმის განახლებული საკვალიფიკაციო მოთხოვნები და გაიზრდება სკოლის ექიმის სააღმზრდელო პროცესში ჩართულობა. </w:t>
      </w:r>
      <w:r w:rsidRPr="005A7ABA">
        <w:rPr>
          <w:rFonts w:ascii="Sylfaen" w:hAnsi="Sylfaen" w:cs="Calibri"/>
          <w:lang w:val="ka-GE"/>
        </w:rPr>
        <w:t xml:space="preserve">სასკოლო კულტურის ჩამოყალიბების ფარგლებში, შეიქმნება მექანიზმი, რომელიც უზრუნველყოფს მშობლების ჩართულობას სასკოლო ცხოვრებაში. </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გაგრძელდება სკოლის მასწავლებელთა და ადმინისტრაციული პერსონალის შრომის ანაზღაურების ზრდა. შემუშავდება მასწავლებლის ინდივიდუალურ საჭიროებებზე მორგებული პროფესიული განვითარებისა და კარიერული წინსვლის მრავალფეროვანი მექანიზმი. </w:t>
      </w:r>
    </w:p>
    <w:p w:rsidR="00D713D3" w:rsidRPr="005A7ABA" w:rsidRDefault="00D713D3" w:rsidP="00D713D3">
      <w:pPr>
        <w:jc w:val="both"/>
        <w:rPr>
          <w:rFonts w:ascii="Sylfaen" w:hAnsi="Sylfaen" w:cs="Calibri"/>
          <w:lang w:val="ka-GE"/>
        </w:rPr>
      </w:pPr>
      <w:r w:rsidRPr="005A7ABA">
        <w:rPr>
          <w:rFonts w:ascii="Sylfaen" w:hAnsi="Sylfaen" w:cs="Calibri"/>
          <w:lang w:val="ka-GE"/>
        </w:rPr>
        <w:lastRenderedPageBreak/>
        <w:t xml:space="preserve">გაიხსნება საერთაშორისო სტანდარტების მქონე, ულტრათანამედროვე, რეგიონის საგანმანათლებლო ჰაბი „ევროპული სკოლა – თბილისი“, რომელიც მოემსახურება როგორც საქართველოს, ასევე აღმოსავლეთ პარტნიორობის სხვა ქვეყნების წარმომადგენლებს. </w:t>
      </w:r>
    </w:p>
    <w:p w:rsidR="00D713D3" w:rsidRPr="005A7ABA" w:rsidRDefault="00D713D3" w:rsidP="00D713D3">
      <w:pPr>
        <w:jc w:val="both"/>
        <w:rPr>
          <w:rFonts w:ascii="Sylfaen" w:hAnsi="Sylfaen" w:cs="Calibri"/>
          <w:lang w:val="ka-GE"/>
        </w:rPr>
      </w:pPr>
    </w:p>
    <w:p w:rsidR="00D713D3" w:rsidRPr="005A7ABA" w:rsidRDefault="00D713D3" w:rsidP="00D713D3">
      <w:pPr>
        <w:pStyle w:val="Heading4"/>
        <w:rPr>
          <w:rFonts w:ascii="Sylfaen" w:eastAsia="Times New Roman" w:hAnsi="Sylfaen"/>
          <w:color w:val="2E74B5" w:themeColor="accent5" w:themeShade="BF"/>
          <w:lang w:val="ka-GE"/>
        </w:rPr>
      </w:pPr>
      <w:r w:rsidRPr="005A7ABA">
        <w:rPr>
          <w:rFonts w:ascii="Sylfaen" w:eastAsia="Times New Roman" w:hAnsi="Sylfaen"/>
          <w:color w:val="2E74B5" w:themeColor="accent5" w:themeShade="BF"/>
          <w:lang w:val="ka-GE"/>
        </w:rPr>
        <w:t xml:space="preserve">პროფესიული განათლება </w:t>
      </w:r>
    </w:p>
    <w:p w:rsidR="00D713D3" w:rsidRPr="005A7ABA" w:rsidRDefault="00D713D3" w:rsidP="00D713D3">
      <w:pPr>
        <w:pStyle w:val="NoSpacing"/>
        <w:rPr>
          <w:lang w:val="ka-GE"/>
        </w:rPr>
      </w:pP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საქართველოს მთავრობის სტრატეგიული მიზანია, გააძლიეროს პროფესიული განათლების როლი ქვეყნის ეკონომიკურ განვითარებაში და უზრუნველყოს მისი ადაპტირება თანამედროვე შრომის ბაზრის მოთხოვნებთან. შესაბამისად, </w:t>
      </w:r>
      <w:r w:rsidRPr="005A7ABA">
        <w:rPr>
          <w:rFonts w:ascii="Sylfaen" w:eastAsia="Times New Roman" w:hAnsi="Sylfaen" w:cs="Calibri"/>
          <w:bCs/>
          <w:lang w:val="ka-GE"/>
        </w:rPr>
        <w:t xml:space="preserve">ყოველწლიურად გაიზრდება პროფესიული განათლების დაფინანსება. განვითარდება კოლეჯების ინფრასტრუქტურა და უზრუნველყოფილი იქნება მათი აღჭურვა თანამედროვე სტანდარტების შესაბამისად. პროფესიული განათლების ხელმისაწვდომობის გაუმჯობესების მიზნით, დაინერგება დისტანციური სწავლების კომპონენტი. </w:t>
      </w:r>
    </w:p>
    <w:p w:rsidR="00D713D3" w:rsidRPr="005A7ABA" w:rsidRDefault="00D713D3" w:rsidP="00D713D3">
      <w:pPr>
        <w:jc w:val="both"/>
        <w:rPr>
          <w:rFonts w:ascii="Sylfaen" w:eastAsia="Times New Roman" w:hAnsi="Sylfaen" w:cs="Calibri"/>
          <w:bCs/>
          <w:lang w:val="ka-GE"/>
        </w:rPr>
      </w:pPr>
      <w:r w:rsidRPr="005A7ABA">
        <w:rPr>
          <w:rFonts w:ascii="Sylfaen" w:hAnsi="Sylfaen" w:cs="Calibri"/>
          <w:lang w:val="ka-GE"/>
        </w:rPr>
        <w:t xml:space="preserve">მომდევნო </w:t>
      </w:r>
      <w:r w:rsidRPr="005A7ABA">
        <w:rPr>
          <w:rFonts w:ascii="Sylfaen" w:eastAsia="Times New Roman" w:hAnsi="Sylfaen" w:cs="Calibri"/>
          <w:bCs/>
          <w:lang w:val="ka-GE"/>
        </w:rPr>
        <w:t>წლებში, თბილისსა და რეგიონებში აშენდება ულტრათანამედროვე, საერთაშორისო სტანდარტების შესაბამისი „ექსელენს ცენტრები“. ამასთან, პროფესიული განათლება ხელმისაწვდომი იქნება ქვეყნის მთელ ტერიტორიაზე, ყველა მუნიციპალიტეტში.</w:t>
      </w:r>
    </w:p>
    <w:p w:rsidR="00D713D3" w:rsidRPr="005A7ABA" w:rsidRDefault="00D713D3" w:rsidP="00D713D3">
      <w:pPr>
        <w:jc w:val="both"/>
        <w:rPr>
          <w:rFonts w:ascii="Sylfaen" w:eastAsia="Times New Roman" w:hAnsi="Sylfaen" w:cs="Calibri"/>
          <w:bCs/>
          <w:lang w:val="ka-GE"/>
        </w:rPr>
      </w:pPr>
      <w:r w:rsidRPr="005A7ABA">
        <w:rPr>
          <w:rFonts w:ascii="Sylfaen" w:eastAsia="Times New Roman" w:hAnsi="Sylfaen" w:cs="Calibri"/>
          <w:bCs/>
          <w:lang w:val="ka-GE"/>
        </w:rPr>
        <w:t xml:space="preserve">პროფესიულ განათლებაში კიდევ უფრო წახალისდება საჯარო-კერძო პარტნიორობა, რაც ხელს შეუწყობს პრაქტიკული უნარ-ჩვევებისა და კარიერული შესაძლებლობების გაძლიერებას. </w:t>
      </w:r>
    </w:p>
    <w:p w:rsidR="00D713D3" w:rsidRPr="005A7ABA" w:rsidRDefault="00D713D3" w:rsidP="00D713D3">
      <w:pPr>
        <w:jc w:val="both"/>
        <w:rPr>
          <w:rFonts w:ascii="Sylfaen" w:eastAsia="Times New Roman" w:hAnsi="Sylfaen" w:cs="Calibri"/>
          <w:bCs/>
          <w:lang w:val="ka-GE"/>
        </w:rPr>
      </w:pPr>
      <w:r w:rsidRPr="005A7ABA">
        <w:rPr>
          <w:rFonts w:ascii="Sylfaen" w:eastAsia="Times New Roman" w:hAnsi="Sylfaen" w:cs="Calibri"/>
          <w:bCs/>
          <w:lang w:val="ka-GE"/>
        </w:rPr>
        <w:t>შეიქმნება და დამტკიცდება პროფესიული განათლების დაფინანსების ახალი, შედეგებზე დაფუძნებული მოდელი. პროფესიული განათლება სრულად მოერგება შრომის ბაზრის მოთხოვნებსა და მის საჭიროებებს, განახლდება ყველა არსებული კვალიფიკაცია.</w:t>
      </w:r>
    </w:p>
    <w:p w:rsidR="00D713D3" w:rsidRPr="005A7ABA" w:rsidRDefault="00D713D3" w:rsidP="00D713D3">
      <w:pPr>
        <w:jc w:val="both"/>
        <w:rPr>
          <w:rFonts w:ascii="Sylfaen" w:eastAsia="Times New Roman" w:hAnsi="Sylfaen" w:cs="Calibri"/>
          <w:bCs/>
          <w:lang w:val="ka-GE"/>
        </w:rPr>
      </w:pPr>
      <w:r w:rsidRPr="005A7ABA">
        <w:rPr>
          <w:rFonts w:ascii="Sylfaen" w:eastAsia="Times New Roman" w:hAnsi="Sylfaen" w:cs="Calibri"/>
          <w:bCs/>
          <w:lang w:val="ka-GE"/>
        </w:rPr>
        <w:t>სპეციალური საგანმანათლებლო საჭიროებებისა და შეზღუდული შესაძლებლობის მქონე პირების პროფესიულ განათლებაში ჩართვის ხელშეწყობის მიზნით, განვითარდება მოქნილი და მხარდამჭერი, მრავალფეროვანი სერვისები.</w:t>
      </w:r>
    </w:p>
    <w:p w:rsidR="00D713D3" w:rsidRPr="005A7ABA" w:rsidRDefault="00D713D3" w:rsidP="00D713D3">
      <w:pPr>
        <w:jc w:val="both"/>
        <w:rPr>
          <w:rFonts w:ascii="Sylfaen" w:eastAsia="Times New Roman" w:hAnsi="Sylfaen" w:cs="Calibri"/>
          <w:bCs/>
          <w:lang w:val="ka-GE"/>
        </w:rPr>
      </w:pPr>
      <w:r w:rsidRPr="005A7ABA">
        <w:rPr>
          <w:rFonts w:ascii="Sylfaen" w:eastAsia="Times New Roman" w:hAnsi="Sylfaen" w:cs="Calibri"/>
          <w:bCs/>
          <w:lang w:val="ka-GE"/>
        </w:rPr>
        <w:t>გაიზრდება პროფესიული განათლების მასწავლებელთა შრომის ანაზღაურება. ამასთან, მნიშვნელოვანი ინვესტიცია ჩაიდება პროფესიული განათლების მასწავლებლების კვალიფიკაციის ამაღლებაში.</w:t>
      </w:r>
    </w:p>
    <w:p w:rsidR="00D713D3" w:rsidRPr="005A7ABA" w:rsidRDefault="00D713D3" w:rsidP="00D713D3">
      <w:pPr>
        <w:jc w:val="both"/>
        <w:rPr>
          <w:rFonts w:ascii="Sylfaen" w:eastAsia="Times New Roman" w:hAnsi="Sylfaen" w:cs="Calibri"/>
          <w:bCs/>
          <w:lang w:val="ka-GE"/>
        </w:rPr>
      </w:pPr>
    </w:p>
    <w:p w:rsidR="00D713D3" w:rsidRPr="005A7ABA" w:rsidRDefault="00D713D3" w:rsidP="00D713D3">
      <w:pPr>
        <w:pStyle w:val="Heading4"/>
        <w:rPr>
          <w:rFonts w:ascii="Sylfaen" w:eastAsia="Times New Roman" w:hAnsi="Sylfaen"/>
          <w:color w:val="2E74B5" w:themeColor="accent5" w:themeShade="BF"/>
          <w:lang w:val="ka-GE"/>
        </w:rPr>
      </w:pPr>
      <w:r w:rsidRPr="005A7ABA">
        <w:rPr>
          <w:rFonts w:ascii="Sylfaen" w:eastAsia="Times New Roman" w:hAnsi="Sylfaen"/>
          <w:color w:val="2E74B5" w:themeColor="accent5" w:themeShade="BF"/>
          <w:lang w:val="ka-GE"/>
        </w:rPr>
        <w:t xml:space="preserve">უმაღლესი განათლება </w:t>
      </w:r>
    </w:p>
    <w:p w:rsidR="00D713D3" w:rsidRPr="005A7ABA" w:rsidRDefault="00D713D3" w:rsidP="00D713D3">
      <w:pPr>
        <w:pStyle w:val="NoSpacing"/>
        <w:rPr>
          <w:lang w:val="ka-GE"/>
        </w:rPr>
      </w:pPr>
    </w:p>
    <w:p w:rsidR="00D713D3" w:rsidRPr="005A7ABA" w:rsidRDefault="00D713D3" w:rsidP="00D713D3">
      <w:pPr>
        <w:jc w:val="both"/>
        <w:rPr>
          <w:rFonts w:ascii="Sylfaen" w:eastAsia="Times New Roman" w:hAnsi="Sylfaen" w:cs="Calibri"/>
          <w:shd w:val="clear" w:color="auto" w:fill="FFFFFF"/>
          <w:lang w:val="ka-GE" w:eastAsia="x-none"/>
        </w:rPr>
      </w:pPr>
      <w:r w:rsidRPr="005A7ABA">
        <w:rPr>
          <w:rFonts w:ascii="Sylfaen" w:eastAsia="Times New Roman" w:hAnsi="Sylfaen" w:cs="Calibri"/>
          <w:shd w:val="clear" w:color="auto" w:fill="FFFFFF"/>
          <w:lang w:val="ka-GE" w:eastAsia="x-none"/>
        </w:rPr>
        <w:t>მთავრობის მიზანია, უზრუნველყოს ხარისხიანი უმაღლესი განათლების განვითარება, რომელიც შესაბამისობაში იქნება გლობალური შრომითი ბაზრის მოთხოვნებთან. ამ მიზნის მისაღწევად, განათლების სისტემა იქნება მოქნილი და მხარდამჭერი, რაც გულისხმობს მრავალფეროვან სერვისებს, რომლებიც დააკმაყოფილებს როგორც სტუდენტების, ისე საზოგადოების საჭიროებებს. შესაბამისად, ყოველწლიურად გაიზრდება უმაღლესი განათლების დაფინანსება.</w:t>
      </w:r>
    </w:p>
    <w:p w:rsidR="00D713D3" w:rsidRPr="005A7ABA" w:rsidRDefault="00D713D3" w:rsidP="00D713D3">
      <w:pPr>
        <w:jc w:val="both"/>
        <w:rPr>
          <w:rFonts w:ascii="Sylfaen" w:eastAsia="Times New Roman" w:hAnsi="Sylfaen" w:cs="Calibri"/>
          <w:shd w:val="clear" w:color="auto" w:fill="FFFFFF"/>
          <w:lang w:val="ka-GE" w:eastAsia="x-none"/>
        </w:rPr>
      </w:pPr>
      <w:r w:rsidRPr="005A7ABA">
        <w:rPr>
          <w:rFonts w:ascii="Sylfaen" w:eastAsia="Times New Roman" w:hAnsi="Sylfaen" w:cs="Calibri"/>
          <w:shd w:val="clear" w:color="auto" w:fill="FFFFFF"/>
          <w:lang w:val="ka-GE" w:eastAsia="x-none"/>
        </w:rPr>
        <w:t xml:space="preserve">მნიშვნელოვანი ინვესტიციების განხორციელებით, საერთაშორისო სტანდარტების შესაბამისად, სრულად განახლდება უმაღლესი საგანმანათლებლო დაწესებულებების ინფრასტრუქტურა. აშენდება და მოეწყობა სტუდენტთა საერთო საცხოვრებლების მასშტაბური კომპლექსები. </w:t>
      </w:r>
    </w:p>
    <w:p w:rsidR="00D713D3" w:rsidRPr="005A7ABA" w:rsidRDefault="00D713D3" w:rsidP="00D713D3">
      <w:pPr>
        <w:jc w:val="both"/>
        <w:rPr>
          <w:rFonts w:ascii="Sylfaen" w:eastAsia="Times New Roman" w:hAnsi="Sylfaen" w:cs="Calibri"/>
          <w:shd w:val="clear" w:color="auto" w:fill="FFFFFF"/>
          <w:lang w:val="ka-GE" w:eastAsia="x-none"/>
        </w:rPr>
      </w:pPr>
      <w:bookmarkStart w:id="67" w:name="_Hlk172563913"/>
      <w:r w:rsidRPr="005A7ABA">
        <w:rPr>
          <w:rFonts w:ascii="Sylfaen" w:eastAsia="Times New Roman" w:hAnsi="Sylfaen" w:cs="Calibri"/>
          <w:shd w:val="clear" w:color="auto" w:fill="FFFFFF"/>
          <w:lang w:val="ka-GE" w:eastAsia="x-none"/>
        </w:rPr>
        <w:lastRenderedPageBreak/>
        <w:t>ჩამოყალიბდება სახელმწიფო უნივერსიტეტების განვითარების ახალი კონცეფცია. შემუშავდება უმაღლესი საგანმანათლებლო დაწესებულებების დაფინანსების ახალი მოდელი.</w:t>
      </w:r>
    </w:p>
    <w:p w:rsidR="00D713D3" w:rsidRPr="005A7ABA" w:rsidRDefault="00D713D3" w:rsidP="00D713D3">
      <w:pPr>
        <w:jc w:val="both"/>
        <w:rPr>
          <w:rFonts w:ascii="Sylfaen" w:eastAsia="Times New Roman" w:hAnsi="Sylfaen" w:cs="Calibri"/>
          <w:shd w:val="clear" w:color="auto" w:fill="FFFFFF"/>
          <w:lang w:val="ka-GE" w:eastAsia="x-none"/>
        </w:rPr>
      </w:pPr>
      <w:r w:rsidRPr="005A7ABA">
        <w:rPr>
          <w:rFonts w:ascii="Sylfaen" w:eastAsia="Times New Roman" w:hAnsi="Sylfaen" w:cs="Calibri"/>
          <w:shd w:val="clear" w:color="auto" w:fill="FFFFFF"/>
          <w:lang w:val="ka-GE" w:eastAsia="x-none"/>
        </w:rPr>
        <w:t>ქვეყნის საჭიროებებიდან გამომდინარე, განისაზღვრება და დაფინანსდება პრიორიტეტული უმაღლესი საგანმანათლებლო პროგრამები.</w:t>
      </w:r>
    </w:p>
    <w:p w:rsidR="00D713D3" w:rsidRPr="005A7ABA" w:rsidRDefault="00D713D3" w:rsidP="00D713D3">
      <w:pPr>
        <w:jc w:val="both"/>
        <w:rPr>
          <w:rFonts w:ascii="Sylfaen" w:eastAsia="Times New Roman" w:hAnsi="Sylfaen" w:cs="Calibri"/>
          <w:shd w:val="clear" w:color="auto" w:fill="FFFFFF"/>
          <w:lang w:val="ka-GE" w:eastAsia="x-none"/>
        </w:rPr>
      </w:pPr>
      <w:r w:rsidRPr="005A7ABA">
        <w:rPr>
          <w:rFonts w:ascii="Sylfaen" w:eastAsia="Times New Roman" w:hAnsi="Sylfaen" w:cs="Calibri"/>
          <w:shd w:val="clear" w:color="auto" w:fill="FFFFFF"/>
          <w:lang w:val="ka-GE" w:eastAsia="x-none"/>
        </w:rPr>
        <w:t xml:space="preserve">გაიზრდება ეთნიკური უმცირესობების წარმომადგენელ სტუდენტთა დაფინანსება. გაგრძელდება ოკუპირებულ ტერიტორიებზე მცხოვრებ პირთათვის უმაღლესი განათლების მიღების მხარდამჭერი პროგრამები. </w:t>
      </w:r>
    </w:p>
    <w:p w:rsidR="00D713D3" w:rsidRPr="005A7ABA" w:rsidRDefault="00D713D3" w:rsidP="00D713D3">
      <w:pPr>
        <w:jc w:val="both"/>
        <w:rPr>
          <w:rFonts w:ascii="Sylfaen" w:eastAsia="Times New Roman" w:hAnsi="Sylfaen" w:cs="Calibri"/>
          <w:shd w:val="clear" w:color="auto" w:fill="FFFFFF"/>
          <w:lang w:val="ka-GE" w:eastAsia="x-none"/>
        </w:rPr>
      </w:pPr>
      <w:r w:rsidRPr="005A7ABA">
        <w:rPr>
          <w:rFonts w:ascii="Sylfaen" w:eastAsia="Times New Roman" w:hAnsi="Sylfaen" w:cs="Calibri"/>
          <w:shd w:val="clear" w:color="auto" w:fill="FFFFFF"/>
          <w:lang w:val="ka-GE" w:eastAsia="x-none"/>
        </w:rPr>
        <w:t>სპეციალური საგანმანათლებლო საჭიროებისა და შეზღუდული შესაძლებლობის მქონე პირების უმაღლეს განათლებაში ჩართვის ხელშეწყობის მიზნით, განვითარდება უფრო მოქნილი და ეფექტიანი მხარდამჭერი სერვისები.</w:t>
      </w:r>
    </w:p>
    <w:p w:rsidR="00D713D3" w:rsidRPr="005A7ABA" w:rsidRDefault="00D713D3" w:rsidP="00D713D3">
      <w:pPr>
        <w:jc w:val="both"/>
        <w:rPr>
          <w:rFonts w:ascii="Sylfaen" w:eastAsia="Times New Roman" w:hAnsi="Sylfaen" w:cs="Calibri"/>
          <w:shd w:val="clear" w:color="auto" w:fill="FFFFFF"/>
          <w:lang w:val="ka-GE" w:eastAsia="x-none"/>
        </w:rPr>
      </w:pPr>
      <w:r w:rsidRPr="005A7ABA">
        <w:rPr>
          <w:rFonts w:ascii="Sylfaen" w:eastAsia="Times New Roman" w:hAnsi="Sylfaen" w:cs="Calibri"/>
          <w:shd w:val="clear" w:color="auto" w:fill="FFFFFF"/>
          <w:lang w:val="ka-GE" w:eastAsia="x-none"/>
        </w:rPr>
        <w:t>ქვეყნის საჭიროებებიდან გამომდინარე, გაგრძელდება ერთობლივი და ორმაგი ხარისხის უმაღლესი საგანმანათლებლო პროგრამების მხარდაჭერა.</w:t>
      </w:r>
    </w:p>
    <w:p w:rsidR="00D713D3" w:rsidRPr="005A7ABA" w:rsidRDefault="00D713D3" w:rsidP="00D713D3">
      <w:pPr>
        <w:jc w:val="both"/>
        <w:rPr>
          <w:rFonts w:ascii="Sylfaen" w:eastAsia="Times New Roman" w:hAnsi="Sylfaen" w:cs="Calibri"/>
          <w:color w:val="0070C0"/>
          <w:shd w:val="clear" w:color="auto" w:fill="FFFFFF"/>
          <w:lang w:val="ka-GE" w:eastAsia="x-none"/>
        </w:rPr>
      </w:pPr>
      <w:r w:rsidRPr="005A7ABA">
        <w:rPr>
          <w:rFonts w:ascii="Sylfaen" w:eastAsia="Times New Roman" w:hAnsi="Sylfaen" w:cs="Calibri"/>
          <w:shd w:val="clear" w:color="auto" w:fill="FFFFFF"/>
          <w:lang w:val="ka-GE" w:eastAsia="x-none"/>
        </w:rPr>
        <w:t>გარდა ამისა, სამჯერ გაიზრდება საზღვარგარეთ სწავლის მიზნით დაფინანსებულ სტუდენტთა რაოდენობა.</w:t>
      </w:r>
    </w:p>
    <w:p w:rsidR="00D713D3" w:rsidRPr="005A7ABA" w:rsidRDefault="00D713D3" w:rsidP="00D713D3">
      <w:pPr>
        <w:jc w:val="both"/>
        <w:rPr>
          <w:rFonts w:ascii="Sylfaen" w:eastAsia="Times New Roman" w:hAnsi="Sylfaen" w:cs="Calibri"/>
          <w:shd w:val="clear" w:color="auto" w:fill="FFFFFF"/>
          <w:lang w:val="ka-GE" w:eastAsia="x-none"/>
        </w:rPr>
      </w:pPr>
    </w:p>
    <w:p w:rsidR="00D713D3" w:rsidRPr="005A7ABA" w:rsidRDefault="00D713D3" w:rsidP="00D713D3">
      <w:pPr>
        <w:pStyle w:val="Heading3"/>
        <w:rPr>
          <w:rFonts w:ascii="Sylfaen" w:hAnsi="Sylfaen"/>
          <w:color w:val="2F5496" w:themeColor="accent1" w:themeShade="BF"/>
          <w:lang w:val="ka-GE"/>
        </w:rPr>
      </w:pPr>
      <w:bookmarkStart w:id="68" w:name="_Toc183416120"/>
      <w:bookmarkStart w:id="69" w:name="_Toc183030457"/>
      <w:r w:rsidRPr="005A7ABA">
        <w:rPr>
          <w:rFonts w:ascii="Sylfaen" w:hAnsi="Sylfaen"/>
          <w:color w:val="2F5496" w:themeColor="accent1" w:themeShade="BF"/>
          <w:lang w:val="ka-GE"/>
        </w:rPr>
        <w:t>3.2.2 მეცნიერება</w:t>
      </w:r>
      <w:bookmarkEnd w:id="68"/>
      <w:bookmarkEnd w:id="69"/>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cs="Calibri"/>
          <w:lang w:val="ka-GE"/>
        </w:rPr>
      </w:pPr>
      <w:r w:rsidRPr="005A7ABA">
        <w:rPr>
          <w:rFonts w:ascii="Sylfaen" w:eastAsia="Times New Roman" w:hAnsi="Sylfaen" w:cs="Calibri"/>
          <w:bCs/>
          <w:lang w:val="ka-GE"/>
        </w:rPr>
        <w:t>საქართველოს მთავრობის ხედვა მეცნიერების განვითარების სფეროში მიზნად ისახავს ქვეყნისთვის თანამედროვე და ინოვაციური კვლევების ხელმისაწვდომობას, რაც ხელს შეუწყობს ეკონომიკური, სოციალური და ტექნოლოგიური წინსვლის მხარდაჭერას. მთავრობის მიზანია, შექმნას თანამედროვე სამეცნიერო-კვლევითი ინფრასტრუ</w:t>
      </w:r>
      <w:r w:rsidRPr="005A7ABA">
        <w:rPr>
          <w:rFonts w:ascii="Sylfaen" w:hAnsi="Sylfaen" w:cs="Calibri"/>
          <w:lang w:val="ka-GE"/>
        </w:rPr>
        <w:t xml:space="preserve">ქტურა, რომელიც საფუძველს ჩაუყრის ახალი იდეების, ინოვაციებისა და ტექნოლოგიების შექმნას. </w:t>
      </w:r>
    </w:p>
    <w:bookmarkEnd w:id="67"/>
    <w:p w:rsidR="00D713D3" w:rsidRPr="005A7ABA" w:rsidRDefault="00D713D3" w:rsidP="00D713D3">
      <w:pPr>
        <w:jc w:val="both"/>
        <w:rPr>
          <w:rFonts w:ascii="Sylfaen" w:hAnsi="Sylfaen" w:cs="Calibri"/>
          <w:lang w:val="ka-GE"/>
        </w:rPr>
      </w:pPr>
      <w:r w:rsidRPr="005A7ABA">
        <w:rPr>
          <w:rFonts w:ascii="Sylfaen" w:eastAsia="Times New Roman" w:hAnsi="Sylfaen" w:cs="Calibri"/>
          <w:bCs/>
          <w:lang w:val="ka-GE"/>
        </w:rPr>
        <w:t xml:space="preserve">ყოველწლიურად გაიზრდება </w:t>
      </w:r>
      <w:r w:rsidRPr="005A7ABA">
        <w:rPr>
          <w:rFonts w:ascii="Sylfaen" w:hAnsi="Sylfaen" w:cs="Calibri"/>
          <w:lang w:val="ka-GE"/>
        </w:rPr>
        <w:t>მეცნიერების, ინოვაციებისა და ტექნოლოგიების დაფინანსება. მნიშვნელოვანი ინვესტიციების განხორციელებით, საერთაშორისო სტანდარტების შესაბამისად, სრულად განახლდება კვლევითი ინსტიტუტების ინფრასტრუქტურა.</w:t>
      </w:r>
    </w:p>
    <w:p w:rsidR="00D713D3" w:rsidRPr="005A7ABA" w:rsidRDefault="00D713D3" w:rsidP="00D713D3">
      <w:pPr>
        <w:jc w:val="both"/>
        <w:rPr>
          <w:rFonts w:ascii="Sylfaen" w:hAnsi="Sylfaen" w:cs="Calibri"/>
          <w:lang w:val="ka-GE"/>
        </w:rPr>
      </w:pPr>
      <w:r w:rsidRPr="005A7ABA">
        <w:rPr>
          <w:rFonts w:ascii="Sylfaen" w:hAnsi="Sylfaen" w:cs="Calibri"/>
          <w:lang w:val="ka-GE"/>
        </w:rPr>
        <w:t>შეიქმნება საჯარო-კერძო პარტნიორობის ახალი მოდელი და დაჩქარდება კვლევის შედეგების კომერციალიზაციის პროცესი. მრეწველობის სექტორში ტექნოლოგიებისა და ინოვაციების პოპულარიზაციის ხელშესაწყობად, შემუშავდება გრძელვადიანი, შედეგზე ორიენტირებული კვლევითი პროგრამები.</w:t>
      </w:r>
    </w:p>
    <w:p w:rsidR="00D713D3" w:rsidRPr="005A7ABA" w:rsidRDefault="00D713D3" w:rsidP="00D713D3">
      <w:pPr>
        <w:jc w:val="both"/>
        <w:rPr>
          <w:rFonts w:ascii="Sylfaen" w:hAnsi="Sylfaen" w:cs="Calibri"/>
          <w:lang w:val="ka-GE"/>
        </w:rPr>
      </w:pPr>
      <w:r w:rsidRPr="005A7ABA">
        <w:rPr>
          <w:rFonts w:ascii="Sylfaen" w:hAnsi="Sylfaen" w:cs="Calibri"/>
          <w:lang w:val="ka-GE"/>
        </w:rPr>
        <w:t>გაფართოვდება სამეცნიერო კოლაბორაცია მსოფლიოს წამყვან სამეცნიერო ცენტრებთან, გაძლიერდება ქართველოლოგიის ცენტრების საქმიანობა საზღვარგარეთ. ხელი შეეწყობა ქართველ მკვლევართა და ინოვატორთა აქტიურ ჩართულობას საერთაშორისო ჩარჩოპროგრამებსა და სამეცნიერო პროექტებში. ამასთან, ეროვნულ დონეზე გაძლიერდება და გამრავალფეროვნდება მეცნიერების პოპულარიზაციისა და ახალგაზრდა მკვლევართა და ინოვატორთა მხარდამჭერი მიზნობრივი პროგრამები.</w:t>
      </w:r>
    </w:p>
    <w:p w:rsidR="00D713D3" w:rsidRPr="005A7ABA" w:rsidRDefault="00D713D3" w:rsidP="00D713D3">
      <w:pPr>
        <w:jc w:val="both"/>
        <w:rPr>
          <w:rFonts w:ascii="Sylfaen" w:hAnsi="Sylfaen" w:cs="Calibri"/>
          <w:lang w:val="ka-GE"/>
        </w:rPr>
      </w:pPr>
      <w:r w:rsidRPr="005A7ABA">
        <w:rPr>
          <w:rFonts w:ascii="Sylfaen" w:hAnsi="Sylfaen" w:cs="Calibri"/>
          <w:lang w:val="ka-GE"/>
        </w:rPr>
        <w:lastRenderedPageBreak/>
        <w:t>დარგობრივი უწყებების კოორდინაციით, განვითარდება ცოდნაზე დაფუძნებული საზოგადოებისა და ეკონომიკაზე ორიენტირებული მეცნიერების, კვლევის, ტექნოლოგიებისა და ინოვაციის სისტემა.</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დაინერგება სამეცნიერო კვლევების ხარისხის შეფასებისა და კვლევითი ერთეულების მართვისა და დაფინანსების ახალი მოდელი. </w:t>
      </w:r>
    </w:p>
    <w:p w:rsidR="00D713D3" w:rsidRPr="005A7ABA" w:rsidRDefault="00D713D3" w:rsidP="00D713D3">
      <w:pPr>
        <w:jc w:val="both"/>
        <w:rPr>
          <w:rFonts w:ascii="Sylfaen" w:hAnsi="Sylfaen" w:cs="Calibri"/>
          <w:lang w:val="ka-GE"/>
        </w:rPr>
      </w:pPr>
    </w:p>
    <w:p w:rsidR="00D713D3" w:rsidRPr="005A7ABA" w:rsidRDefault="00D713D3" w:rsidP="00D713D3">
      <w:pPr>
        <w:pStyle w:val="Heading3"/>
        <w:rPr>
          <w:rFonts w:ascii="Sylfaen" w:hAnsi="Sylfaen"/>
          <w:color w:val="2F5496" w:themeColor="accent1" w:themeShade="BF"/>
          <w:lang w:val="ka-GE"/>
        </w:rPr>
      </w:pPr>
      <w:bookmarkStart w:id="70" w:name="_Toc183416121"/>
      <w:bookmarkStart w:id="71" w:name="_Toc183030458"/>
      <w:r w:rsidRPr="005A7ABA">
        <w:rPr>
          <w:rFonts w:ascii="Sylfaen" w:hAnsi="Sylfaen"/>
          <w:color w:val="2F5496" w:themeColor="accent1" w:themeShade="BF"/>
          <w:lang w:val="ka-GE"/>
        </w:rPr>
        <w:t>3.2.3. ახალგაზრდობის პოლიტიკა</w:t>
      </w:r>
      <w:bookmarkEnd w:id="70"/>
      <w:bookmarkEnd w:id="71"/>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cs="Calibri"/>
          <w:lang w:val="ka-GE"/>
        </w:rPr>
      </w:pPr>
      <w:r w:rsidRPr="005A7ABA">
        <w:rPr>
          <w:rFonts w:ascii="Sylfaen" w:hAnsi="Sylfaen" w:cs="Calibri"/>
          <w:lang w:val="ka-GE" w:eastAsia="x-none"/>
        </w:rPr>
        <w:t>მთავრობა აღიარებს ახალგაზრდების მნიშვნელოვან როლს ქვეყნის მომავლის განვითარებაში, შესაბამისად, მისი პოლიტიკა მიზნად ისახავს ისეთი გარემოს შექმნას, რომელიც ხელს შეუწყობს მათი საჭიროებებისა და ინტერესების გათვალისწინებასა და მათი პოტენციალის სრულად რეალიზებას.</w:t>
      </w:r>
    </w:p>
    <w:p w:rsidR="00D713D3" w:rsidRPr="005A7ABA" w:rsidRDefault="00D713D3" w:rsidP="00D713D3">
      <w:pPr>
        <w:jc w:val="both"/>
        <w:rPr>
          <w:rFonts w:ascii="Sylfaen" w:hAnsi="Sylfaen" w:cs="Calibri"/>
          <w:lang w:val="ka-GE" w:eastAsia="x-none"/>
        </w:rPr>
      </w:pPr>
      <w:r w:rsidRPr="005A7ABA">
        <w:rPr>
          <w:rFonts w:ascii="Sylfaen" w:hAnsi="Sylfaen" w:cs="Calibri"/>
          <w:lang w:val="ka-GE"/>
        </w:rPr>
        <w:t xml:space="preserve">ჩამოყალიბდება </w:t>
      </w:r>
      <w:r w:rsidRPr="005A7ABA">
        <w:rPr>
          <w:rFonts w:ascii="Sylfaen" w:hAnsi="Sylfaen" w:cs="Calibri"/>
          <w:lang w:val="ka-GE" w:eastAsia="x-none"/>
        </w:rPr>
        <w:t>ახალგაზრდობის პოლიტიკის განვითარების მრავალკომპონენტიანი ინოვაციური ეკოსისტემა, რომელიც უპასუხებს ახალგაზრდების მნიშვნელოვან საჭიროებებს.</w:t>
      </w:r>
    </w:p>
    <w:p w:rsidR="00D713D3" w:rsidRPr="005A7ABA" w:rsidRDefault="00D713D3" w:rsidP="00D713D3">
      <w:pPr>
        <w:jc w:val="both"/>
        <w:rPr>
          <w:rFonts w:ascii="Sylfaen" w:hAnsi="Sylfaen" w:cs="Calibri"/>
          <w:lang w:val="ka-GE"/>
        </w:rPr>
      </w:pPr>
      <w:r w:rsidRPr="005A7ABA">
        <w:rPr>
          <w:rFonts w:ascii="Sylfaen" w:hAnsi="Sylfaen" w:cs="Calibri"/>
          <w:lang w:val="ka-GE" w:eastAsia="x-none"/>
        </w:rPr>
        <w:t>მნიშვნელოვნად გაიზრდება ახალგაზრდობის პოლიტიკის ფარგლებში განხორციელებული ღონისძიებების დაფინანსება და გაფართოვდება ახალგაზრდული სერვისები (საგრანტო კონკურსები, სტაჟირება). ამასთან, გაგრძელდება და კიდევ უფრო გაუმჯობესდება ახალგაზრდული ინიციატივების დაფინანსების მიზნობრივი პროგრამები.</w:t>
      </w:r>
    </w:p>
    <w:p w:rsidR="00D713D3" w:rsidRPr="005A7ABA" w:rsidRDefault="00D713D3" w:rsidP="00D713D3">
      <w:pPr>
        <w:jc w:val="both"/>
        <w:rPr>
          <w:rFonts w:ascii="Sylfaen" w:hAnsi="Sylfaen" w:cs="Calibri"/>
          <w:lang w:val="ka-GE" w:eastAsia="x-none"/>
        </w:rPr>
      </w:pPr>
      <w:r w:rsidRPr="005A7ABA">
        <w:rPr>
          <w:rFonts w:ascii="Sylfaen" w:hAnsi="Sylfaen" w:cs="Calibri"/>
          <w:lang w:val="ka-GE"/>
        </w:rPr>
        <w:t xml:space="preserve">პროფესიული </w:t>
      </w:r>
      <w:r w:rsidRPr="005A7ABA">
        <w:rPr>
          <w:rFonts w:ascii="Sylfaen" w:hAnsi="Sylfaen" w:cs="Calibri"/>
          <w:lang w:val="ka-GE" w:eastAsia="x-none"/>
        </w:rPr>
        <w:t>და უმაღლესი საგანმანათლებლო დაწესებულებების სტუდენტებისათვის შემუშავდება „სტარტაპების“ სისტემა და განხორციელდება სტუდენტთა ფინანსური მხარდაჭერის პროგრამა.</w:t>
      </w:r>
    </w:p>
    <w:p w:rsidR="00D713D3" w:rsidRPr="005A7ABA" w:rsidRDefault="00D713D3" w:rsidP="00D713D3">
      <w:pPr>
        <w:jc w:val="both"/>
        <w:rPr>
          <w:rFonts w:ascii="Sylfaen" w:hAnsi="Sylfaen" w:cs="Calibri"/>
          <w:lang w:val="ka-GE" w:eastAsia="x-none"/>
        </w:rPr>
      </w:pPr>
      <w:r w:rsidRPr="005A7ABA">
        <w:rPr>
          <w:rFonts w:ascii="Sylfaen" w:hAnsi="Sylfaen" w:cs="Calibri"/>
          <w:lang w:val="ka-GE" w:eastAsia="x-none"/>
        </w:rPr>
        <w:t xml:space="preserve">სკოლებსა და უმაღლეს საგანმანათლებლო დაწესებულებებში განხორციელდება ახალგაზრდა ინოვატორთა მხარდაჭერის პროგრამა, უპირატესად, ტექნოლოგიებისა და STEM მიმართულებით. </w:t>
      </w:r>
    </w:p>
    <w:p w:rsidR="00D713D3" w:rsidRPr="005A7ABA" w:rsidRDefault="00D713D3" w:rsidP="00D713D3">
      <w:pPr>
        <w:jc w:val="both"/>
        <w:rPr>
          <w:rFonts w:ascii="Sylfaen" w:hAnsi="Sylfaen" w:cs="Calibri"/>
          <w:lang w:val="ka-GE" w:eastAsia="x-none"/>
        </w:rPr>
      </w:pPr>
      <w:r w:rsidRPr="005A7ABA">
        <w:rPr>
          <w:rFonts w:ascii="Sylfaen" w:hAnsi="Sylfaen" w:cs="Calibri"/>
          <w:lang w:val="ka-GE" w:eastAsia="x-none"/>
        </w:rPr>
        <w:t xml:space="preserve">მნიშვნელოვანი აქცენტი გაკეთდება ახალგაზრდული ინფრასტრუქტურის გაუმჯობესების მიმართულებით, მათ შორის, განახლდება ახალგაზრდული ბანაკები და სივრცეები. </w:t>
      </w:r>
    </w:p>
    <w:p w:rsidR="00D713D3" w:rsidRPr="005A7ABA" w:rsidRDefault="00D713D3" w:rsidP="00D713D3">
      <w:pPr>
        <w:jc w:val="both"/>
        <w:rPr>
          <w:rFonts w:ascii="Sylfaen" w:hAnsi="Sylfaen" w:cs="Calibri"/>
          <w:lang w:val="ka-GE" w:eastAsia="x-none"/>
        </w:rPr>
      </w:pPr>
      <w:r w:rsidRPr="005A7ABA">
        <w:rPr>
          <w:rFonts w:ascii="Sylfaen" w:hAnsi="Sylfaen" w:cs="Calibri"/>
          <w:lang w:val="ka-GE" w:eastAsia="x-none"/>
        </w:rPr>
        <w:t xml:space="preserve">ინტერნაციონალიზაციის ფარგლებში განხორციელდება საერთაშორისო გაცვლითი სტუდენტური ბანაკები, რაც საშუალებას მოგვცემს, ასობით ქართველმა სტუდენტმა მიიღოს მონაწილეობა ახალგაზრდულ საერთაშორისო ღონისძიებებში. </w:t>
      </w:r>
    </w:p>
    <w:p w:rsidR="00D713D3" w:rsidRPr="005A7ABA" w:rsidRDefault="00D713D3" w:rsidP="00D713D3">
      <w:pPr>
        <w:jc w:val="both"/>
        <w:rPr>
          <w:rFonts w:ascii="Sylfaen" w:hAnsi="Sylfaen" w:cs="Calibri"/>
          <w:lang w:val="ka-GE" w:eastAsia="x-none"/>
        </w:rPr>
      </w:pPr>
      <w:r w:rsidRPr="005A7ABA">
        <w:rPr>
          <w:rFonts w:ascii="Sylfaen" w:hAnsi="Sylfaen"/>
          <w:lang w:val="ka-GE"/>
        </w:rPr>
        <w:br/>
      </w:r>
    </w:p>
    <w:p w:rsidR="00D713D3" w:rsidRPr="005A7ABA" w:rsidRDefault="00D713D3" w:rsidP="00D713D3">
      <w:pPr>
        <w:pStyle w:val="Heading2"/>
        <w:rPr>
          <w:rFonts w:ascii="Sylfaen" w:hAnsi="Sylfaen"/>
          <w:color w:val="2E74B5" w:themeColor="accent5" w:themeShade="BF"/>
          <w:lang w:val="ka-GE"/>
        </w:rPr>
      </w:pPr>
      <w:bookmarkStart w:id="72" w:name="_Toc183416122"/>
      <w:bookmarkStart w:id="73" w:name="_Toc183030459"/>
      <w:r w:rsidRPr="005A7ABA">
        <w:rPr>
          <w:rFonts w:ascii="Sylfaen" w:hAnsi="Sylfaen"/>
          <w:color w:val="2E74B5" w:themeColor="accent5" w:themeShade="BF"/>
          <w:lang w:val="ka-GE"/>
        </w:rPr>
        <w:t>3.3. კულტურა, სპორტი</w:t>
      </w:r>
      <w:bookmarkEnd w:id="72"/>
      <w:bookmarkEnd w:id="73"/>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hAnsi="Sylfaen"/>
          <w:lang w:val="ka-GE"/>
        </w:rPr>
      </w:pPr>
      <w:r w:rsidRPr="005A7ABA">
        <w:rPr>
          <w:rFonts w:ascii="Sylfaen" w:eastAsia="Merriweather" w:hAnsi="Sylfaen" w:cs="Merriweather"/>
          <w:lang w:val="ka-GE"/>
        </w:rPr>
        <w:t xml:space="preserve">კულტურის, ხელოვნებისა და სპორტის დარგები მნიშვნელოვან როლს ასრულებს საზოგადოების </w:t>
      </w:r>
      <w:r w:rsidRPr="005A7ABA">
        <w:rPr>
          <w:rFonts w:ascii="Sylfaen" w:hAnsi="Sylfaen"/>
          <w:lang w:val="ka-GE"/>
        </w:rPr>
        <w:t xml:space="preserve">განვითარებისა და კეთილდღეობის გაძლიერებაში. აღნიშნული მიმართულებები ხელს უწყობს არა მხოლოდ სოციალურ და კულტურულ პროგრესს, არამედ მნიშვნელოვან გავლენას ახდენს </w:t>
      </w:r>
      <w:r w:rsidRPr="005A7ABA">
        <w:rPr>
          <w:rFonts w:ascii="Sylfaen" w:hAnsi="Sylfaen"/>
          <w:lang w:val="ka-GE"/>
        </w:rPr>
        <w:lastRenderedPageBreak/>
        <w:t>ქვეყნის ეკონომიკაზე და ასევე მნიშვნელოვანი როლი აქვს გლობალურ არენაზე ქვეყნის პოზიციონირებისა და საერთაშორისო რეპუტაციის განმტკიცების კუთხით.</w:t>
      </w:r>
    </w:p>
    <w:p w:rsidR="00D713D3" w:rsidRPr="005A7ABA" w:rsidRDefault="00D713D3" w:rsidP="00D713D3">
      <w:pPr>
        <w:jc w:val="both"/>
        <w:rPr>
          <w:rFonts w:ascii="Sylfaen" w:eastAsia="Merriweather" w:hAnsi="Sylfaen" w:cs="Merriweather"/>
          <w:lang w:val="ka-GE"/>
        </w:rPr>
      </w:pPr>
      <w:r w:rsidRPr="005A7ABA">
        <w:rPr>
          <w:rFonts w:ascii="Sylfaen" w:hAnsi="Sylfaen"/>
          <w:lang w:val="ka-GE"/>
        </w:rPr>
        <w:t>საქართველოში კულტურის მხარდაჭერა და ხელოვნების, ასევე სპორტის დარგების განვითარება სახელმწიფო პოლიტიკის უმნიშვნელოვანესი და პრიორიტეტული მიმართულებებია. შესაბამისად, საქართველოს კულტურისა და სპორტის სამინისტროს ნაცვლად,  დარგობრივი სამინისტროების</w:t>
      </w:r>
      <w:r w:rsidRPr="005A7ABA">
        <w:rPr>
          <w:rFonts w:ascii="Sylfaen" w:eastAsia="Merriweather" w:hAnsi="Sylfaen" w:cs="Merriweather"/>
          <w:lang w:val="ka-GE"/>
        </w:rPr>
        <w:t xml:space="preserve"> დამოუკიდებლად შექმნა მნიშვნელოვნად შეუწყობს ხელს კულტურისა და სპორტის სფეროებში სახელმწიფოს გაცხადებული სტრატეგიული მიზნების მიღწევასა და დასახული ამოცანების ეფექტიანად შესრულებას. ამასთანავე, აღნიშნული ხელს შეუწყობს ამ უმნიშვნელოვანესი დარგების უფრო სწრაფი განვითარების დამატებითი მექანიზმის შექმნასა და სახელმწიფოს მხარდაჭერის გაძლიერებას.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აღნიშნული მიდგომა შექმნის კულტურის შესაბამისი დარგების განვითარებისა და მათი მართვის თანამედროვე მოდელის ჩამოყალიბების საფუძველს და მოემსახურება კულტურული მემკვიდრეობის დაცვას, კულტურის ხელმისაწვდომობას, შემოქმედებითი ინდუსტრიის განვითარებასა და ხელოვანთა მხარდაჭერას. ამასთანავე, მნიშვნელოვნად გაუმჯობესდება სპორტის სფეროში მოქმედი მენეჯმენტის სისტემა, რაც, თავის მხრივ, ხელს შეუწყობს ფინანსების ეფექტიან ხარჯვას და ამ სფეროში ჩართული სუბიექტების საჭიროებების დაკმაყოფილებას. აღნიშნული ასევე დადებითად აისახება მაღალი მიღწევების სპორტის შედეგებსა და მასობრივი სპორტის პოპულარიზაციაზე.</w:t>
      </w:r>
    </w:p>
    <w:p w:rsidR="00D713D3" w:rsidRPr="005A7ABA" w:rsidRDefault="00D713D3" w:rsidP="00D713D3">
      <w:pPr>
        <w:jc w:val="both"/>
        <w:rPr>
          <w:rFonts w:ascii="Sylfaen" w:hAnsi="Sylfaen"/>
          <w:lang w:val="ka-GE"/>
        </w:rPr>
      </w:pPr>
    </w:p>
    <w:p w:rsidR="00D713D3" w:rsidRPr="005A7ABA" w:rsidRDefault="00D713D3" w:rsidP="00D713D3">
      <w:pPr>
        <w:pStyle w:val="Heading3"/>
        <w:rPr>
          <w:rFonts w:ascii="Sylfaen" w:hAnsi="Sylfaen"/>
          <w:color w:val="2F5496" w:themeColor="accent1" w:themeShade="BF"/>
          <w:lang w:val="ka-GE"/>
        </w:rPr>
      </w:pPr>
      <w:bookmarkStart w:id="74" w:name="_Toc183416123"/>
      <w:bookmarkStart w:id="75" w:name="_Toc183030460"/>
      <w:r w:rsidRPr="005A7ABA">
        <w:rPr>
          <w:rFonts w:ascii="Sylfaen" w:hAnsi="Sylfaen"/>
          <w:color w:val="2F5496" w:themeColor="accent1" w:themeShade="BF"/>
          <w:lang w:val="ka-GE"/>
        </w:rPr>
        <w:t>3.3.1. კულტურა</w:t>
      </w:r>
      <w:bookmarkEnd w:id="74"/>
      <w:bookmarkEnd w:id="75"/>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კულტურის ხელშეწყობისა და ხელოვნების დარგების განვითარების მიმართულებით საქართველოს მთავრობის ხედვა ეფუძნება კულტურული თვითგამოხატვის მრავალფეროვნების შენარჩუნებასა და ხელშეწყობას, ეროვნული იდენტობის დაცვას,  კულტურულ მემკვიდრეობაზე ზრუნვასა და ქვეყნის კულტურული და შემოქმედებითი პოტენციალის სრულად გამოყენებისთვის ხელსაყრელი გარემოს შექმნას.</w:t>
      </w:r>
    </w:p>
    <w:p w:rsidR="00D713D3" w:rsidRPr="005A7ABA" w:rsidRDefault="00D713D3" w:rsidP="00D713D3">
      <w:pPr>
        <w:jc w:val="both"/>
        <w:rPr>
          <w:rFonts w:ascii="Sylfaen" w:hAnsi="Sylfaen" w:cs="Calibri"/>
          <w:lang w:val="ka-GE" w:eastAsia="x-none"/>
        </w:rPr>
      </w:pPr>
      <w:r w:rsidRPr="005A7ABA">
        <w:rPr>
          <w:rFonts w:ascii="Sylfaen" w:eastAsia="Merriweather" w:hAnsi="Sylfaen" w:cs="Merriweather"/>
          <w:lang w:val="ka-GE"/>
        </w:rPr>
        <w:t xml:space="preserve">მთავრობა გააგრძელებს კულტურისა და </w:t>
      </w:r>
      <w:r w:rsidRPr="005A7ABA">
        <w:rPr>
          <w:rFonts w:ascii="Sylfaen" w:hAnsi="Sylfaen"/>
          <w:lang w:val="ka-GE"/>
        </w:rPr>
        <w:t>შემოქმედებითი ინდუსტრიების ხელშეწყობის ეფექტიანი პოლიტიკის განხორციელებას − ლიტერატურის, თეატრის, მუსიკის, კინოს, ვიზუალური ხელოვნების, ფოლკლორის, კულტურული მემკვიდრეობის დაცვის, კულტურის ინფრასტრუქტურის განვითარების, ეროვნული კულტურისა და შემოქმედებითი ინდუსტრიების საერთაშორისო პოპულარიზაციისა</w:t>
      </w:r>
      <w:r w:rsidRPr="005A7ABA">
        <w:rPr>
          <w:rFonts w:ascii="Sylfaen" w:eastAsia="Merriweather" w:hAnsi="Sylfaen" w:cs="Merriweather"/>
          <w:lang w:val="ka-GE"/>
        </w:rPr>
        <w:t xml:space="preserve"> და ინტერნაციონალიზაციის, კულტურის ხელმისაწვდომობისა და სახელოვნებო განათლების განვითარების მიმართულებით. ამასთანავე, საქართველოს კულტურის სამინისტროს მიერ განსახორციელებელი პროექტების დაფინანსება ყოველწლიურად გაიზრდება. </w:t>
      </w:r>
    </w:p>
    <w:p w:rsidR="00D713D3" w:rsidRPr="005A7ABA" w:rsidRDefault="00D713D3" w:rsidP="00D713D3">
      <w:pPr>
        <w:jc w:val="both"/>
        <w:rPr>
          <w:rFonts w:ascii="Sylfaen" w:hAnsi="Sylfaen" w:cs="Calibri"/>
          <w:lang w:val="ka-GE"/>
        </w:rPr>
      </w:pPr>
      <w:bookmarkStart w:id="76" w:name="_gjdgxs"/>
      <w:bookmarkEnd w:id="76"/>
      <w:r w:rsidRPr="005A7ABA">
        <w:rPr>
          <w:rFonts w:ascii="Sylfaen" w:hAnsi="Sylfaen" w:cs="Calibri"/>
          <w:lang w:val="ka-GE" w:eastAsia="x-none"/>
        </w:rPr>
        <w:t xml:space="preserve">კულტურის ხელმისაწვდომობისა და კულტურული თვითგამოხატვის მრავალფეროვნების ხელშეწყობის </w:t>
      </w:r>
      <w:r w:rsidRPr="005A7ABA">
        <w:rPr>
          <w:rFonts w:ascii="Sylfaen" w:eastAsia="Merriweather" w:hAnsi="Sylfaen" w:cs="Merriweather"/>
          <w:lang w:val="ka-GE"/>
        </w:rPr>
        <w:t xml:space="preserve">მიზნით, ყოველწლიურად განხორციელდება 450-ამდე პროექტი, მათ შორის, იქნება პროექტები, რომლებიც ხელს შეუწყობს მაღალმთიან, ეთნიკური უმცირესობებით მჭიდროდ დასახლებულ პუნქტებში, გამყოფი ხაზის მიმდებარე სოფლებში მცხოვრებთა, აგრეთვე ქალების, </w:t>
      </w:r>
      <w:r w:rsidRPr="005A7ABA">
        <w:rPr>
          <w:rFonts w:ascii="Sylfaen" w:eastAsia="Merriweather" w:hAnsi="Sylfaen" w:cs="Merriweather"/>
          <w:lang w:val="ka-GE"/>
        </w:rPr>
        <w:lastRenderedPageBreak/>
        <w:t xml:space="preserve">ბავშვების, ახალგაზრდების, </w:t>
      </w:r>
      <w:r w:rsidRPr="005A7ABA">
        <w:rPr>
          <w:rFonts w:ascii="Sylfaen" w:hAnsi="Sylfaen"/>
          <w:lang w:val="ka-GE"/>
        </w:rPr>
        <w:t xml:space="preserve">შეზღუდული შესაძლებლობის მქონე </w:t>
      </w:r>
      <w:r w:rsidRPr="005A7ABA">
        <w:rPr>
          <w:rFonts w:ascii="Sylfaen" w:eastAsia="Merriweather" w:hAnsi="Sylfaen" w:cs="Merriweather"/>
          <w:lang w:val="ka-GE"/>
        </w:rPr>
        <w:t xml:space="preserve"> პირების, ეთნიკური უმცირესობების კულტურულ ცხოვრებაში ინტეგრაციას.</w:t>
      </w:r>
      <w:r w:rsidRPr="005A7ABA">
        <w:rPr>
          <w:rFonts w:ascii="Sylfaen" w:eastAsia="Merriweather" w:hAnsi="Sylfaen" w:cs="Merriweather"/>
          <w:lang w:val="ka-GE"/>
        </w:rPr>
        <w:tab/>
      </w:r>
    </w:p>
    <w:p w:rsidR="00D713D3" w:rsidRPr="005A7ABA" w:rsidRDefault="00D713D3" w:rsidP="00D713D3">
      <w:pPr>
        <w:jc w:val="both"/>
        <w:rPr>
          <w:rFonts w:ascii="Sylfaen" w:hAnsi="Sylfaen" w:cs="Calibri"/>
          <w:lang w:val="ka-GE"/>
        </w:rPr>
      </w:pPr>
      <w:r w:rsidRPr="005A7ABA">
        <w:rPr>
          <w:rFonts w:ascii="Sylfaen" w:eastAsia="Merriweather" w:hAnsi="Sylfaen" w:cs="Merriweather"/>
          <w:lang w:val="ka-GE"/>
        </w:rPr>
        <w:t xml:space="preserve">კულტურისა და შემოქმედებითი ინდუსტრიის განვითარების პრიორიტეტების შესაბამისად, ყოველწლიურად დაიგეგმება სხვადასხვა კონკურსისა თუ არასაკონკურსო პროექტის განხორციელება, რომელთა მიზანი იქნება: ქართული წიგნისა და ლიტერატურის ხელშეწყობა; ქართული თეატრისა და თეატრალური ხელოვნების განვითარების ხელშეწყობა; ქართული პროფესიული მუსიკალური ხელოვნების განვითარების ხელშეწყობა; ქართული კინოს ხელშეწყობა; სახვითი </w:t>
      </w:r>
      <w:r w:rsidRPr="005A7ABA">
        <w:rPr>
          <w:rFonts w:ascii="Sylfaen" w:hAnsi="Sylfaen"/>
          <w:lang w:val="ka-GE"/>
        </w:rPr>
        <w:t>და თანამედროვე ხელოვნების განვითარების ხელშეწყობა; სახელოვნებო განათლების ხელშეწყობა; ქართული ფოლკლორის ხელშეწყობა; სამუზეუმო საქმიანობის განვითარება; სამუზეუმო ფონდების შევსება; ქვეყნის კულტურის წარმოჩენა მნიშვნელოვან საერთაშორისო კულტურულ ღონისძიებებზე; საერთაშორისო ღონისძიებების საქართველოში მასპინძლობა; კულტურის ობიექტების ინფრასტრუქტურული განვითარების პროექტების შემუშავება/რეაბილიტაცია,</w:t>
      </w:r>
      <w:r w:rsidRPr="005A7ABA">
        <w:rPr>
          <w:rFonts w:ascii="Sylfaen" w:eastAsia="Merriweather" w:hAnsi="Sylfaen" w:cs="Merriweather"/>
          <w:lang w:val="ka-GE"/>
        </w:rPr>
        <w:t xml:space="preserve"> კულტურული მემკვიდრეობის ძეგლების დაცვისა და შენარჩუნებისთვის საპროექტო/სარეაბილიტაციო სამუშაოების ჩატარება. სულ, ყოველწლიურად, 600-ამდე პროექტი განხორციელდება.</w:t>
      </w:r>
      <w:r w:rsidRPr="005A7ABA">
        <w:rPr>
          <w:rFonts w:ascii="Sylfaen" w:eastAsia="Merriweather" w:hAnsi="Sylfaen" w:cs="Merriweather"/>
          <w:lang w:val="ka-GE"/>
        </w:rPr>
        <w:tab/>
      </w:r>
      <w:r w:rsidRPr="005A7ABA">
        <w:rPr>
          <w:rFonts w:ascii="Sylfaen" w:eastAsia="Merriweather" w:hAnsi="Sylfaen" w:cs="Merriweather"/>
          <w:lang w:val="ka-GE"/>
        </w:rPr>
        <w:tab/>
      </w:r>
    </w:p>
    <w:p w:rsidR="00D713D3" w:rsidRPr="005A7ABA" w:rsidRDefault="00D713D3" w:rsidP="00D713D3">
      <w:pPr>
        <w:jc w:val="both"/>
        <w:rPr>
          <w:rFonts w:ascii="Sylfaen" w:hAnsi="Sylfaen" w:cs="Calibri"/>
          <w:lang w:val="ka-GE"/>
        </w:rPr>
      </w:pPr>
      <w:r w:rsidRPr="005A7ABA">
        <w:rPr>
          <w:rFonts w:ascii="Sylfaen" w:eastAsia="Merriweather" w:hAnsi="Sylfaen" w:cs="Merriweather"/>
          <w:lang w:val="ka-GE"/>
        </w:rPr>
        <w:t xml:space="preserve">2025 − 2028 წლებში სახელოვნებო უმაღლეს სასწავლებლებში გატარდება ღონისძიებები საგანმანათლებლო პროგრამების კულტურის სფეროს საჭიროებებთან შეთავსების, ახალი პროგრამების, მათ შორის, პროფესიული პროგრამების ხელშეწყობის კუთხით. </w:t>
      </w:r>
      <w:r w:rsidRPr="005A7ABA">
        <w:rPr>
          <w:rFonts w:ascii="Sylfaen" w:hAnsi="Sylfaen" w:cs="Calibri"/>
          <w:lang w:val="ka-GE"/>
        </w:rPr>
        <w:t>გაგრძელდება</w:t>
      </w:r>
      <w:r w:rsidRPr="005A7ABA">
        <w:rPr>
          <w:rFonts w:ascii="Sylfaen" w:eastAsia="Merriweather" w:hAnsi="Sylfaen" w:cs="Merriweather"/>
          <w:lang w:val="ka-GE"/>
        </w:rPr>
        <w:t xml:space="preserve"> ახალი კადრების მოზიდვა, გაგრძელდება ნიჭიერ ახალგაზრდა ხელოვანთა ხელშეწყობა, სტუდენტთა და აკადემიური კადრების მობილობა და გამოცდილების გაზიარება საზღვარგარეთის მოწინავე სახელოვნებო სასწავლებლებთან.</w:t>
      </w:r>
    </w:p>
    <w:p w:rsidR="00D713D3" w:rsidRPr="005A7ABA" w:rsidRDefault="00D713D3" w:rsidP="00D713D3">
      <w:pPr>
        <w:jc w:val="both"/>
        <w:rPr>
          <w:rFonts w:ascii="Sylfaen" w:hAnsi="Sylfaen" w:cs="Calibri"/>
          <w:lang w:val="ka-GE"/>
        </w:rPr>
      </w:pPr>
      <w:r w:rsidRPr="005A7ABA">
        <w:rPr>
          <w:rFonts w:ascii="Sylfaen" w:eastAsia="Merriweather" w:hAnsi="Sylfaen" w:cs="Merriweather"/>
          <w:lang w:val="ka-GE"/>
        </w:rPr>
        <w:t xml:space="preserve">2025 − 2028 წლებში გაგრძელდება სკოლისგარეშე (არაფორმალური) სახელოვნებო სასწავლებლების დაფინანსება და მათი ინსტიტუციური განვითარების მხარდაჭერა, ასევე სასწავლებლების ინფრასტრუქტურული და მატერიალური ბაზებისა და ფონდების განახლების მხარდაჭერა. </w:t>
      </w:r>
    </w:p>
    <w:p w:rsidR="00D713D3" w:rsidRPr="005A7ABA" w:rsidRDefault="00D713D3" w:rsidP="00D713D3">
      <w:pPr>
        <w:jc w:val="both"/>
        <w:rPr>
          <w:rFonts w:ascii="Sylfaen" w:hAnsi="Sylfaen" w:cs="Calibri"/>
          <w:lang w:val="ka-GE"/>
        </w:rPr>
      </w:pPr>
      <w:r w:rsidRPr="005A7ABA">
        <w:rPr>
          <w:rFonts w:ascii="Sylfaen" w:hAnsi="Sylfaen" w:cs="Calibri"/>
          <w:lang w:val="ka-GE"/>
        </w:rPr>
        <w:t xml:space="preserve">ქართული </w:t>
      </w:r>
      <w:r w:rsidRPr="005A7ABA">
        <w:rPr>
          <w:rFonts w:ascii="Sylfaen" w:eastAsia="Merriweather" w:hAnsi="Sylfaen" w:cs="Merriweather"/>
          <w:lang w:val="ka-GE"/>
        </w:rPr>
        <w:t>კინოსა და თეატრალური ხელოვნების განვითარების მიზნით, კონკურსებისა და არასაკონკურსოდ დაფინანსებული პროექტების ფარგლებში, ხელი შეეწყობა არანაკლებ 1500-ამდე ხელოვანსა და ორგანიზაციას. გაგრძელდება ქართული ფილმების გაციფრულება.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სახვითი და თანამედროვე ხელოვნების განვითარების მიმართულებით, კონკურსებისა და არასაკონკურსოდ დაფინანსებული პროექტების ფარგლებში, ხელი შეეწყობა 200-ამდე ხელოვანსა და ორგანიზაციას, ასევე ხელი შეეწყობა ყოველწლიურად ხელოვანთა საიუბილეო წიგნი-ალბომის გამოცემას.</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ქართული პროფესიული მუსიკის განვითარების მიმართულებით, კონკურსებისა და არასაკონკურსოდ დაფინანსებული პროექტების ფარგლებში, ხელი შეეწყობა 250-ამდე ხელოვანსა და ორგანიზაციას, ასევე პროფესიული კონკურსებისა და ფესტივალების ჩატარებას. გაგრძელდება ქართველ კომპოზიტორთა ნაწარმოებების ელექტრონული ვერსიების მომზადება/გამოცემა/ვებპორტალზე განთავსება; შეიქმნება ქართული საკომპოზიტორო მემკვიდრეობის, მათ შორის, პარტიტურის ელექტრონული ვერსიები.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lastRenderedPageBreak/>
        <w:t>გაგრძელდება შემოქმედებითი ინდუსტრიის ხელშეწყობისა და განვითარების მიმართულებით კონკურსებისა და პროექტების დაფინანსება.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კულტურის პოპულარიზაციის მიმართულებით, დაფინანსდება სამინისტროს მმართველობის სფეროში მოქმედი სსიპ-ების, ორგანიზაციების, სხვა შემოქმედებითი ჯგუფებისა და ხელოვანთა (ფიზიკური პირების) საქართველოსა და საზღვარგარეთ კულტურულ ღონისძიებებში მონაწილეობა. გარდა ამისა, წარმატებული შემოქმედებითი ჯგუფების, ხელოვანთა (მათ შორის, სტუდენტთა) საზღვარგარეთ განათლებისა და საერთაშორისო დონეზე პოპულარიზაციის ხელშეწყობის მიზნით, წლის განმავლობაში დაფინანსდება 60 პროექტზე მეტი.</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სახელოვნებო განათლების ხელმისაწვდომობის მიმართულებით, წლის განმავლობაში, როგორც საკონკურსო, ისე არასაკონკურსო გზით, დაფინანსდება 30-ამდე პროექტი; სამუსიკო სასწავლებლებში გაგრძელდება ინსტრუმენტების ბაზის განახლება. განხორციელდება რეგიონებში სამუსიკო სკოლების დათვალიერება ნორჩი პერსპექტიული, ნიჭიერი მუსიკოსების გამოვლენისა და მათი ხელშეწყობის მიზნით.</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მუზეუმების საქმიანობის ხელშეწყობის მიზნით, განხორციელდება ღონისძიებები სამუზეუმო ფასეულობათა ელექტრონულ სისტემაში აღრიცხვისა და სამუზეუმო ფონდებისთვის ნამუშევრების შესაძენად. გაგრძელდება სამუზეუმო ფონდების შევსება ხელოვნების ნიმუშებითა და არტეფაქტებით; თანამშრომლობა დამყარდება მსოფლიოს სხვადასხვა ცნობილ მუზეუმთან; ხელი შეეწყობა საზღვარგარეთ ქართული კულტურული მემკვიდრეობის/სახვითი ხელოვნების გამოფენების ჩატარებას; გაგრძელდება მუზეუმებში კადრების განახლება და გადამზადება.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მომდევნო წლებში, ყოველწლიურად, ქართული კულტურა წარმოდგენილი იქნება საზღვარგარეთ ფესტივალსა და სხვადასხვა სახელოვნებო ფორუმზე. ქართული კულტურის და ქართველ ხელოვანთა პოპულარიზაციის მიზნით, ხელი შეეწყობა საზღვარგარეთ არანაკლებ 15 პროექტის განხორციელებას. გაგრძელდება ლევილის მამულის ინფრასტრუქტურის რეაბილიტაცია და ის ქართული კულტურის ერთ-ერთ მნიშვნელოვან ცენტრად იქცევა ევროპაში. ხელი შეეწყობა საზღვარგარეთ ქართული თეატრების, ანსამბლების, ფოლკლორული გუნდების გასტროლებს, ქართული კულტურის დღეების ჩატარებას, ახალგაზრდა ხელოვანთა სახელოვნებო-შემოქმედებით რეზიდენციებში საქმიანობას. </w:t>
      </w:r>
    </w:p>
    <w:p w:rsidR="00D713D3" w:rsidRPr="005A7ABA" w:rsidRDefault="00D713D3" w:rsidP="00D713D3">
      <w:pPr>
        <w:jc w:val="both"/>
        <w:rPr>
          <w:rFonts w:ascii="Sylfaen" w:hAnsi="Sylfaen" w:cs="Calibri"/>
          <w:lang w:val="ka-GE"/>
        </w:rPr>
      </w:pPr>
      <w:bookmarkStart w:id="77" w:name="_30j0zll"/>
      <w:bookmarkEnd w:id="77"/>
      <w:r w:rsidRPr="005A7ABA">
        <w:rPr>
          <w:rFonts w:ascii="Sylfaen" w:eastAsia="Merriweather" w:hAnsi="Sylfaen" w:cs="Merriweather"/>
          <w:lang w:val="ka-GE"/>
        </w:rPr>
        <w:t>გაგრძელდება კულტურის სამინისტროს მმართველობის სფეროში მოქმედი საჯარო სამართლის იურიდიული პირების ინსტიტუციური განვითარების ხელშეწყობა, გადაიდგმება ნაბიჯები ადამიანური რესურსების, ადმინისტრაციული და პროფესიული კადრების მოზიდვის, გადამზადებისა და განახლების/განვითარების მიზნით.</w:t>
      </w:r>
      <w:r w:rsidRPr="005A7ABA">
        <w:rPr>
          <w:rFonts w:ascii="Sylfaen" w:eastAsia="Merriweather" w:hAnsi="Sylfaen" w:cs="Merriweather"/>
          <w:lang w:val="ka-GE"/>
        </w:rPr>
        <w:tab/>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ხელი შეეწყობა, ყოველწლიურად, მუსიკის, კინოს, თეატრის, სახვითი ხელოვნების, ფოლკლორის, ლიტერატურის არანაკლებ 15 ფესტივალის ჩატარებას; ყოველწლიურად, გამოჩენილ ხელოვანთა 30-ამდე საიუბილეო თარიღის აღნიშვნას; 10-ამდე წიგნი-ალბომის გამოცემას; 10-ამდე კულტურულ/შემეცნებით პროექტს ზოგადსაგანმანათლებლო სკოლების მოსწავლეებისთვის.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ყოველწლიურად ჩატარდება არანაკლებ 50 მასტერკლასი და 3 პროფესიული კონკურსი მუსიკის, ფოლკლორის, სახვითი ხელოვნების მიმართულებით; განახლდება სამინისტროს სისტემაში მოქმედი სამუსიკო სასწავლებლებისა და აგრეთვე სხვა სასწავლებლების, ორკესტრების ინსტრუმენტული ფონდები.</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lastRenderedPageBreak/>
        <w:t>გაგრძელდება რეგიონების კულტურული პროექტების მხარდაჭერა და მიზნობრივი პროგრამების განხორციელება.</w:t>
      </w:r>
      <w:r w:rsidRPr="005A7ABA">
        <w:rPr>
          <w:rFonts w:ascii="Sylfaen" w:eastAsia="Merriweather" w:hAnsi="Sylfaen" w:cs="Merriweather"/>
          <w:lang w:val="ka-GE"/>
        </w:rPr>
        <w:tab/>
      </w:r>
      <w:r w:rsidRPr="005A7ABA">
        <w:rPr>
          <w:rFonts w:ascii="Sylfaen" w:eastAsia="Merriweather" w:hAnsi="Sylfaen" w:cs="Merriweather"/>
          <w:lang w:val="ka-GE"/>
        </w:rPr>
        <w:tab/>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რეაბილიტაცია ჩაუტარდება, თანამედროვე ტექნოლოგიებით აღიჭურვება და ფუნქციონირებას განაახლებს: სტეფანწმინდის ისტორიული მუზეუმი, დიდი მცხეთის არქეოლოგიური სახელმწიფო მუზეუმ-ნაკრძალი, პარმენ ზაქარაიას სახელობის ნოქალაქევის არქიტექტურულ-არქეოლოგიური მუზეუმი; გაიხსნება გრაკლიანი გორის არქეოლოგიური მუზეუმი და დასრულდება არქეოლოგიური მუზეუმის − „გადაჭრილი გორის“ მშენებლობა; დასრულდება ლევილის მამულის შატოს ფასადისა და ინტერიერის სრული რეაბილიტაცია, მეგრული ოდის მოწყობა; 2025 წელს დასრულდება ჭიათურისა და მესხეთის სახელმწიფო თეატრების, ქუთაისის მ. ბალანჩივაძის სახელობის ოპერისა და ბალეტის თეატრის შენობების რეაბილიტაცია. ამის გარდა, ყოველწლიურად განხორციელდება კულტურული მემკვიდრეობის ობიექტების/ძეგლების კვლევითი, საპროექტო, სარეაბილიტაციო სამუშაოები, არქეოლოგიური შესწავლა-კონსერვაცია.</w:t>
      </w:r>
      <w:r w:rsidRPr="005A7ABA">
        <w:rPr>
          <w:rFonts w:ascii="Sylfaen" w:eastAsia="Merriweather" w:hAnsi="Sylfaen" w:cs="Merriweather"/>
          <w:lang w:val="ka-GE"/>
        </w:rPr>
        <w:tab/>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გაგრძელდება ქართული თეატრის, კინოს, საკომპოზიტორო შემოქმედების, სახვითი ხელოვნების, ფოლკლორის, ლიტერატურული თარგმანების, სამუზეუმო ფასეულობათა, კულტურული მემკვიდრეობის ძეგლების შესახებ ვებპორტალების განვითარების მხარდაჭერა.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სახელმწიფო ხელს შეუწყობს საქართველოს სახალხო არტისტების, საქართველოს სახალხო მხატვრების, შოთა რუსთაველის სახელობის პრემიის ლაურეატების, ლიტერატურისა და ხელოვნების დამსახურებული მოღვაწეების ღვაწლის დაფასებას, სოციალური და შემოქმედებითი პირობების გაუმჯობესებას.</w:t>
      </w:r>
    </w:p>
    <w:p w:rsidR="00D713D3" w:rsidRPr="005A7ABA" w:rsidRDefault="00D713D3" w:rsidP="00D713D3">
      <w:pPr>
        <w:jc w:val="both"/>
        <w:rPr>
          <w:rFonts w:ascii="Sylfaen" w:eastAsia="Merriweather" w:hAnsi="Sylfaen" w:cs="Merriweather"/>
          <w:lang w:val="ka-GE"/>
        </w:rPr>
      </w:pPr>
    </w:p>
    <w:p w:rsidR="00D713D3" w:rsidRPr="005A7ABA" w:rsidRDefault="00D713D3" w:rsidP="00D713D3">
      <w:pPr>
        <w:pStyle w:val="Heading3"/>
        <w:rPr>
          <w:rFonts w:ascii="Sylfaen" w:hAnsi="Sylfaen"/>
          <w:color w:val="2F5496" w:themeColor="accent1" w:themeShade="BF"/>
          <w:lang w:val="ka-GE"/>
        </w:rPr>
      </w:pPr>
      <w:bookmarkStart w:id="78" w:name="_Toc183416124"/>
      <w:bookmarkStart w:id="79" w:name="_Toc183030461"/>
      <w:r w:rsidRPr="005A7ABA">
        <w:rPr>
          <w:rFonts w:ascii="Sylfaen" w:hAnsi="Sylfaen"/>
          <w:color w:val="2F5496" w:themeColor="accent1" w:themeShade="BF"/>
          <w:lang w:val="ka-GE"/>
        </w:rPr>
        <w:t>3.3.2 სპორტი</w:t>
      </w:r>
      <w:bookmarkEnd w:id="78"/>
      <w:bookmarkEnd w:id="79"/>
      <w:r w:rsidRPr="005A7ABA">
        <w:rPr>
          <w:rFonts w:ascii="Sylfaen" w:hAnsi="Sylfaen"/>
          <w:color w:val="2F5496" w:themeColor="accent1" w:themeShade="BF"/>
          <w:lang w:val="ka-GE"/>
        </w:rPr>
        <w:t xml:space="preserve"> </w:t>
      </w:r>
    </w:p>
    <w:p w:rsidR="00D713D3" w:rsidRPr="005A7ABA" w:rsidRDefault="00D713D3" w:rsidP="00D713D3">
      <w:pPr>
        <w:jc w:val="both"/>
        <w:rPr>
          <w:rFonts w:ascii="Sylfaen" w:eastAsia="Merriweather" w:hAnsi="Sylfaen" w:cstheme="majorHAnsi"/>
          <w:lang w:val="ka-GE"/>
        </w:rPr>
      </w:pP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მთავრობა მიზნად ისახავს ქვეყნის მასშტაბით აქტიური და ჯანსაღი ცხოვრების წესის დამკვიდრებას და ქართული სპორტის ღირსეულად წარმოჩენას საერთაშორისო სარბიელზე. ამისთვის გაიზრდება სახელმწიფოს მიერ მასობრივი და მაღალი მიღწევების სპორტის დაფინანსება. შემუშავდება სპორტული ინფრასტრუქტურის განვითარების სტრატეგია.  მუნიციპალიტეტებში სპორტისა და ჯანსაღი ცხოვრების მხარდაჭერის მიზნით, დაიწყება 2 მილიარდი ლარის მოცულობის ახალი პროგრამა. პროგრამის ფარგლებში განხორციელდება მრავალფუნქციური სპორტული კომპლექსების/სპორტული ინფრასტრუქტურის მშენებლობა/რეაბილიტაცია, რომლებიც მოიცავს საფეხბურთო და სარაგბო მოედნებს, სხვადასხვა სპორტის სახეობისთვის ინფრასტრუქტურასა და საცურაო აუზებს. </w:t>
      </w:r>
    </w:p>
    <w:p w:rsidR="00D713D3" w:rsidRPr="005A7ABA" w:rsidRDefault="00D713D3" w:rsidP="00D713D3">
      <w:pPr>
        <w:jc w:val="both"/>
        <w:rPr>
          <w:rFonts w:ascii="Sylfaen" w:hAnsi="Sylfaen" w:cs="Calibri"/>
          <w:lang w:val="ka-GE"/>
        </w:rPr>
      </w:pPr>
      <w:r w:rsidRPr="005A7ABA">
        <w:rPr>
          <w:rFonts w:ascii="Sylfaen" w:eastAsia="Merriweather" w:hAnsi="Sylfaen" w:cs="Merriweather"/>
          <w:lang w:val="ka-GE"/>
        </w:rPr>
        <w:t>სპორტის სახელმწიფო პოლიტიკის განხორციელება ხელს შეუწყობს მასობრივი სპორტის ხელმისაწვდომობას, სპორტული ნიჭის მქონე ბავშვების გამოვლენასა და მათ კარიერულ განვითარებას.</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შემუშავდება და განხორციელდება მასობრივი სპორტის სამდონიანი (სკოლამდელი, სასკოლო და საუნივერსიტეტო) პოლიტიკა. განსაკუთრებული ზრუნვის საგანი იქნება პარასპორტის განვითარება და </w:t>
      </w:r>
      <w:r w:rsidRPr="005A7ABA">
        <w:rPr>
          <w:rFonts w:ascii="Sylfaen" w:hAnsi="Sylfaen"/>
          <w:lang w:val="ka-GE"/>
        </w:rPr>
        <w:t xml:space="preserve">შეზღუდული შესაძლებლობის მქონე </w:t>
      </w:r>
      <w:r w:rsidRPr="005A7ABA">
        <w:rPr>
          <w:rFonts w:ascii="Sylfaen" w:eastAsia="Merriweather" w:hAnsi="Sylfaen" w:cs="Merriweather"/>
          <w:lang w:val="ka-GE"/>
        </w:rPr>
        <w:t xml:space="preserve">პირების სპორტულ აქტივობებში ჩართვა. </w:t>
      </w:r>
      <w:r w:rsidRPr="005A7ABA">
        <w:rPr>
          <w:rFonts w:ascii="Sylfaen" w:eastAsia="Merriweather" w:hAnsi="Sylfaen" w:cs="Merriweather"/>
          <w:lang w:val="ka-GE"/>
        </w:rPr>
        <w:lastRenderedPageBreak/>
        <w:t xml:space="preserve">მაღალი მიღწევების სპორტის განვითარების ხელშესაწყობად, ჩამოყალიბდება ინსტიტუციური საფუძვლები, განისაზღვრება დაფინანსების ეფექტიანი პრინციპები და მექანიზმები. </w:t>
      </w:r>
    </w:p>
    <w:p w:rsidR="00D713D3" w:rsidRPr="005A7ABA" w:rsidRDefault="00D713D3" w:rsidP="00D713D3">
      <w:pPr>
        <w:jc w:val="both"/>
        <w:rPr>
          <w:rFonts w:ascii="Sylfaen" w:hAnsi="Sylfaen" w:cs="Calibri"/>
          <w:lang w:val="ka-GE"/>
        </w:rPr>
      </w:pPr>
      <w:r w:rsidRPr="005A7ABA">
        <w:rPr>
          <w:rFonts w:ascii="Sylfaen" w:eastAsia="Merriweather" w:hAnsi="Sylfaen" w:cs="Merriweather"/>
          <w:lang w:val="ka-GE"/>
        </w:rPr>
        <w:t xml:space="preserve">ყურადღება დაეთმობა სპორტული განათლების განვითარებას სწავლის ყველა საფეხურზე, შეიქმნება თანამედროვე სტანდარტების სპორტული განათლების სისტემა, რომელიც მოემსახურება როგორც მასობრივ, ისე მაღალი მიღწევების სპორტს. თითოეული სპორტის სახეობისათვის გადამზადდებიან მწვრთნელები, ფიზიკური აღზრდის მასწავლებლები, სპორტული მედიცინისა და </w:t>
      </w:r>
      <w:r w:rsidRPr="005A7ABA">
        <w:rPr>
          <w:rFonts w:ascii="Sylfaen" w:hAnsi="Sylfaen"/>
          <w:lang w:val="ka-GE"/>
        </w:rPr>
        <w:t>რეაბილიტაციის სპეციალისტები, ფიზიკური აღზრდისა და სპორტის სფეროს სხვა სპეციალისტები, დარგის განვითარებისათვის საჭირო რაოდენობის გათვალისწინებით. უმაღლესი და პროფესიული სასპორტო საგანმანათლებლო დაწესებულებები აღიჭურვება თანამედროვე სასწავლო, საწვრთნელი და სამეცნიერო ინფრასტრუქტურით. სპორტის სფეროში</w:t>
      </w:r>
      <w:r w:rsidRPr="005A7ABA">
        <w:rPr>
          <w:rFonts w:ascii="Sylfaen" w:eastAsia="Merriweather" w:hAnsi="Sylfaen" w:cs="Merriweather"/>
          <w:lang w:val="ka-GE"/>
        </w:rPr>
        <w:t xml:space="preserve"> დაინერგება სამწვრთნელო და სხვა ტიპის საქმიანობის სერტიფიცირების სისტემა.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ყველა სკოლამდელ დაწესებულებაში დაინერგება ფიზიკური აღზრდის ელემენტები. ქვეყანაში იმოქმედებს კლასგარეშე და სასკოლო კლუბების, ასევე სტუდენტური საუნივერსიტეტო ლიგების სისტემა. ყოველწლიურად გაიმართება ახალგაზრდული ეროვნული თამაშები სპორტის სხვადასხვა სახეობაში. ამოქმედდება ახალგაზრდა პერსპექტიული სპორტსმენების აღმოჩენის, შერჩევისა და მათი სპორტული განვითარების მექანიზმები.</w:t>
      </w:r>
    </w:p>
    <w:p w:rsidR="00D713D3" w:rsidRPr="005A7ABA" w:rsidRDefault="00D713D3" w:rsidP="00D713D3">
      <w:pPr>
        <w:jc w:val="both"/>
        <w:rPr>
          <w:rFonts w:ascii="Sylfaen" w:hAnsi="Sylfaen" w:cs="Calibri"/>
          <w:lang w:val="ka-GE"/>
        </w:rPr>
      </w:pPr>
      <w:r w:rsidRPr="005A7ABA">
        <w:rPr>
          <w:rFonts w:ascii="Sylfaen" w:eastAsia="Merriweather" w:hAnsi="Sylfaen" w:cs="Merriweather"/>
          <w:lang w:val="ka-GE"/>
        </w:rPr>
        <w:t>გაგრძელდება სპორტის სხვადასხვა სახეობაში საერთაშორისო ჩემპიონატების/ტურნირების საქართველოში მასპინძლობისათვის აქტიური მხარდაჭერა, კერძოდ, საქართველო უმასპინძლებს ჭადრაკში ქალთა შორის მსოფლიო ჩემპიონატს, გაიმართება ზამთრის ახალგაზრდული ოლიმპიური ფესტივალი − „ბაკურიანი 2025“; თბილისში გაიმართება ფარიკაობის მსოფლიო ჩემპიონატი (2025); გაიმართება ქალთა შორის მსოფლიო თასის გათამაშება ჭადრაკში (2025); საქართველოში ჩატარდება ძიუდოში ევროპის ჩემპიონატი (2026).</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გარდა ამისა, განხორციელდება ინფრასტრუქტურული პროექტები: აშენდება 70 ათას მაყურებელზე გათვლილი, „უეფას“ ყველაზე მაღალი სტანდარტის მეოთხე კატეგორიის სტადიონი, </w:t>
      </w:r>
      <w:r w:rsidRPr="005A7ABA">
        <w:rPr>
          <w:rFonts w:ascii="Sylfaen" w:eastAsia="Merriweather" w:hAnsi="Sylfaen" w:cs="Calibri"/>
          <w:lang w:val="ka-GE"/>
        </w:rPr>
        <w:t>სადაც ასევე გაიმართება რაგბის თამაშები, კონცერტები და სხვა მასშტაბური კულტურული ღონისძიებები</w:t>
      </w:r>
      <w:r w:rsidRPr="005A7ABA">
        <w:rPr>
          <w:rFonts w:ascii="Sylfaen" w:eastAsia="Merriweather" w:hAnsi="Sylfaen" w:cs="Merriweather"/>
          <w:lang w:val="ka-GE"/>
        </w:rPr>
        <w:t xml:space="preserve">; </w:t>
      </w:r>
      <w:r w:rsidRPr="005A7ABA">
        <w:rPr>
          <w:rFonts w:ascii="Sylfaen" w:hAnsi="Sylfaen"/>
          <w:lang w:val="ka-GE"/>
        </w:rPr>
        <w:t>აშენდება ყინულის სასახლე (განკუთვნილი ფიგურული ციგურაობისა და ყინულის ჰოკეისათვის); ქალაქ ფოთში, მალთაყვაში, დასრულდება კანოე და ნიჩბოსნობის სპორტული კომპლექსის მშენებლობა; რეაბილიტაცია ჩაუტარდება საქართველოს ეროვნული ოლიმპიური რეზერვების მზადების ცენტრს (იგეგმება სპორტსმენთა საერთო საცხოვრებლის, ძიუდოს დარბაზის, ახალი მრავალპროფილური ორსართულიანი სპორტული დარბაზის მშენებლობა/რეაბილიტაცია); სოფელ დიღომში დასრულდება სპორტული ბაზის რეაბილიტაცია; ლენტეხის მუნიციპალიტეტში დასრულდება „აილამას სამთო ბანაკის“ მშენებლობა; დასრულდება საქართველოს ფიზიკური აღზრდისა და სპორტის სასწავლო უნივერსიტეტის</w:t>
      </w:r>
      <w:r w:rsidRPr="005A7ABA">
        <w:rPr>
          <w:rFonts w:ascii="Sylfaen" w:eastAsia="Merriweather" w:hAnsi="Sylfaen" w:cs="Merriweather"/>
          <w:lang w:val="ka-GE"/>
        </w:rPr>
        <w:t xml:space="preserve"> ევროპული სტანდარტების შესაბამისი შენობის მშენებლობა.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ab/>
      </w:r>
    </w:p>
    <w:p w:rsidR="00D713D3" w:rsidRPr="005A7ABA" w:rsidRDefault="00D713D3" w:rsidP="00D713D3">
      <w:pPr>
        <w:pStyle w:val="Heading1"/>
        <w:rPr>
          <w:rFonts w:ascii="Sylfaen" w:hAnsi="Sylfaen"/>
          <w:b/>
          <w:color w:val="2E74B5" w:themeColor="accent5" w:themeShade="BF"/>
          <w:sz w:val="28"/>
          <w:szCs w:val="28"/>
          <w:lang w:val="ka-GE"/>
        </w:rPr>
      </w:pPr>
      <w:bookmarkStart w:id="80" w:name="_Toc183416125"/>
      <w:bookmarkStart w:id="81" w:name="_Toc183030462"/>
      <w:r w:rsidRPr="005A7ABA">
        <w:rPr>
          <w:rFonts w:ascii="Sylfaen" w:hAnsi="Sylfaen"/>
          <w:b/>
          <w:color w:val="2E74B5" w:themeColor="accent5" w:themeShade="BF"/>
          <w:sz w:val="28"/>
          <w:szCs w:val="28"/>
          <w:lang w:val="ka-GE"/>
        </w:rPr>
        <w:t>4. საგარეო პოლიტიკა და თავდაცვა</w:t>
      </w:r>
      <w:bookmarkEnd w:id="80"/>
      <w:bookmarkEnd w:id="81"/>
    </w:p>
    <w:p w:rsidR="00D713D3" w:rsidRPr="005A7ABA" w:rsidRDefault="00D713D3" w:rsidP="00D713D3">
      <w:pPr>
        <w:pStyle w:val="NoSpacing"/>
        <w:rPr>
          <w:lang w:val="ka-GE"/>
        </w:rPr>
      </w:pP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საქართველოს მთავრობის ხედვა საგარეო პოლიტიკისა და თავდაცვის მიმართულებით ორიენტირებულია ქვეყნის ტერიტორიული მთლიანობის მშვიდობიანი გზით აღდგენისა და </w:t>
      </w:r>
      <w:r w:rsidRPr="005A7ABA">
        <w:rPr>
          <w:rFonts w:ascii="Sylfaen" w:eastAsia="Merriweather" w:hAnsi="Sylfaen" w:cs="Merriweather"/>
          <w:lang w:val="ka-GE"/>
        </w:rPr>
        <w:lastRenderedPageBreak/>
        <w:t xml:space="preserve">სუვერენიტეტის განმტკიცებაზე, რეგიონში სტაბილურობისა და უსაფრთხოების უზრუნველყოფაზე, </w:t>
      </w:r>
      <w:bookmarkStart w:id="82" w:name="part_91"/>
      <w:r w:rsidRPr="005A7ABA">
        <w:rPr>
          <w:rFonts w:ascii="Sylfaen" w:eastAsia="Merriweather" w:hAnsi="Sylfaen" w:cs="Merriweather"/>
          <w:lang w:val="ka-GE"/>
        </w:rPr>
        <w:t xml:space="preserve">საქართველოს </w:t>
      </w:r>
      <w:r w:rsidRPr="005A7ABA">
        <w:rPr>
          <w:rFonts w:ascii="Sylfaen" w:eastAsia="Merriweather" w:hAnsi="Sylfaen" w:cs="Merriweather"/>
          <w:bCs/>
          <w:lang w:val="ka-GE"/>
        </w:rPr>
        <w:t>ევროპულ და ევროატლანტიკურ სტრუქტურებში ინტეგრაცი</w:t>
      </w:r>
      <w:bookmarkEnd w:id="82"/>
      <w:r w:rsidRPr="005A7ABA">
        <w:rPr>
          <w:rFonts w:ascii="Sylfaen" w:eastAsia="Merriweather" w:hAnsi="Sylfaen" w:cs="Merriweather"/>
          <w:bCs/>
          <w:lang w:val="ka-GE"/>
        </w:rPr>
        <w:t>ასა</w:t>
      </w:r>
      <w:r w:rsidRPr="005A7ABA">
        <w:rPr>
          <w:rFonts w:ascii="Sylfaen" w:eastAsia="Merriweather" w:hAnsi="Sylfaen" w:cs="Merriweather"/>
          <w:lang w:val="ka-GE"/>
        </w:rPr>
        <w:t xml:space="preserve"> და საერთაშორისო პარტნიორებთან ურთიერთობების გაღრმავებაზე.</w:t>
      </w:r>
    </w:p>
    <w:p w:rsidR="00D713D3" w:rsidRPr="005A7ABA" w:rsidRDefault="00D713D3" w:rsidP="00D713D3">
      <w:pPr>
        <w:jc w:val="both"/>
        <w:rPr>
          <w:rFonts w:ascii="Sylfaen" w:eastAsia="Merriweather" w:hAnsi="Sylfaen" w:cs="Merriweather"/>
          <w:lang w:val="ka-GE"/>
        </w:rPr>
      </w:pPr>
    </w:p>
    <w:p w:rsidR="00D713D3" w:rsidRPr="005A7ABA" w:rsidRDefault="00D713D3" w:rsidP="00D713D3">
      <w:pPr>
        <w:pStyle w:val="Heading2"/>
        <w:rPr>
          <w:rFonts w:ascii="Sylfaen" w:hAnsi="Sylfaen"/>
          <w:color w:val="2E74B5" w:themeColor="accent5" w:themeShade="BF"/>
          <w:lang w:val="ka-GE"/>
        </w:rPr>
      </w:pPr>
      <w:bookmarkStart w:id="83" w:name="_Toc183416126"/>
      <w:bookmarkStart w:id="84" w:name="_Toc183030463"/>
      <w:r w:rsidRPr="005A7ABA">
        <w:rPr>
          <w:rFonts w:ascii="Sylfaen" w:hAnsi="Sylfaen"/>
          <w:color w:val="2E74B5" w:themeColor="accent5" w:themeShade="BF"/>
          <w:lang w:val="ka-GE"/>
        </w:rPr>
        <w:t>4.1 საგარეო პოლიტიკა</w:t>
      </w:r>
      <w:bookmarkEnd w:id="83"/>
      <w:bookmarkEnd w:id="84"/>
    </w:p>
    <w:p w:rsidR="00D713D3" w:rsidRPr="005A7ABA" w:rsidRDefault="00D713D3" w:rsidP="00D713D3">
      <w:pPr>
        <w:jc w:val="both"/>
        <w:rPr>
          <w:rFonts w:ascii="Sylfaen" w:hAnsi="Sylfaen"/>
          <w:lang w:val="ka-GE"/>
        </w:rPr>
      </w:pP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2020 − 2024 წლები უპრეცედენტო საერთაშორისო ტურბულენტობით აღინიშნა. რუსეთ-უკრაინის ომმა საფუძვლიანად შეარყია საერთაშორისო წესრიგი და როგორც ევროპულ, ისე გლობალურ უსაფრთხოებას ეგზისტენციური საფრთხე შეუქმნა.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ამგვარ კრიტიკულ ვითარებაში საქართველოს საგარეო პოლიტიკა გამორჩეული იყო სიმტკიცითა და თანმიმდევრულობით, ვინაიდან იგი ემყარებოდა როგორც ქვეყნის კონსტიტუციით განსაზღვრულ ფუნდამენტურ ღირებულებებსა და ფასეულობებს, ისე საერთაშორისო სამართლის ფუძემდებლური პრინციპების მიმართ საქართველოს ერთგულებას.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მომდევნო წლების განმავლობაში, კვლავაც გარანტირებული იქნება საქართველოს საგარეო პოლიტიკის ურყეობა. საქართველო გააგრძელებს მტკიცე, პრაგმატული და შედეგებზე ორიენტირებული პოლიტიკის გატარებას.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საქართველოს მთავრობისთვის უმთავრეს პრიორიტეტად რჩება ქვეყნის გამთლიანება და ტერიტორიული მთლიანობის მშვიდობიანი გზით აღდგენა. </w:t>
      </w:r>
      <w:r w:rsidRPr="005A7ABA">
        <w:rPr>
          <w:rFonts w:ascii="Sylfaen" w:hAnsi="Sylfaen" w:cs="Sylfaen"/>
          <w:color w:val="000000"/>
          <w:lang w:val="ka-GE"/>
        </w:rPr>
        <w:t>ამ თვალსაზრისით, განსაკუთრებული მნიშვნელობა ენიჭება საერთაშორისო დღის წესრიგში საკითხის მაღალ დონეზე შენარჩუნებასა და მხარდაჭერის გაძლიერებას.</w:t>
      </w:r>
    </w:p>
    <w:p w:rsidR="00D713D3" w:rsidRPr="005A7ABA" w:rsidRDefault="00D713D3" w:rsidP="00D713D3">
      <w:pPr>
        <w:jc w:val="both"/>
        <w:rPr>
          <w:rFonts w:ascii="Sylfaen" w:eastAsia="Merriweather" w:hAnsi="Sylfaen" w:cs="Merriweather"/>
          <w:strike/>
          <w:lang w:val="ka-GE"/>
        </w:rPr>
      </w:pPr>
      <w:r w:rsidRPr="005A7ABA">
        <w:rPr>
          <w:rFonts w:ascii="Sylfaen" w:eastAsia="Merriweather" w:hAnsi="Sylfaen" w:cs="Merriweather"/>
          <w:lang w:val="ka-GE"/>
        </w:rPr>
        <w:t xml:space="preserve">საქართველოს ხელისუფლება გააგრძელებს აქტიურ მუშაობას და </w:t>
      </w:r>
      <w:r w:rsidRPr="005A7ABA">
        <w:rPr>
          <w:rFonts w:ascii="Sylfaen" w:hAnsi="Sylfaen" w:cs="Sylfaen"/>
          <w:color w:val="000000"/>
          <w:lang w:val="ka-GE"/>
        </w:rPr>
        <w:t>გამოიყენებს ყველა შესაძლო დიპლომატიურ და სამართლებრივ ბერკეტს, საქართველოს ოკუპირებული ტერიტორიების დეოკუპაციის, რუსეთის ფედერაციის მიერ ევროკავშირის შუამავლობით</w:t>
      </w:r>
      <w:r w:rsidRPr="005A7ABA">
        <w:rPr>
          <w:rFonts w:ascii="Sylfaen" w:eastAsia="Merriweather" w:hAnsi="Sylfaen" w:cs="Merriweather"/>
          <w:lang w:val="ka-GE"/>
        </w:rPr>
        <w:t xml:space="preserve"> დადებული 2008 წლის 12 აგვისტოს ცეცხლის შეწყვეტის შეთანხმების შესრულების, საქართველოს ოკუპირებული ტერიტორიების რუსეთის ფედერაციის პოლიტიკურ, სამხედრო, ეკონომიკურ, სოციალურ, სამართლებრივ სივრცეში ინტეგრაციისკენ გადადგმული ნაბიჯების აღკვეთის, ლტოლვილთა და იძულებით გადაადგილებულ პირთა დაბრუნებისა და ოკუპირებულ ტერიტორიებზე ადამიანის უფლებების დაცვის, საოკუპაციო ხაზით გაყოფილი მოსახლეობის შერიგებისა და ნდობის აღდგენის მიმართულებით, </w:t>
      </w:r>
      <w:r w:rsidRPr="005A7ABA">
        <w:rPr>
          <w:rFonts w:ascii="Sylfaen" w:hAnsi="Sylfaen" w:cs="Sylfaen"/>
          <w:color w:val="000000"/>
          <w:lang w:val="ka-GE"/>
        </w:rPr>
        <w:t>საერთაშორისო მხარდაჭერისა და ძალისხმევის უზრუნველყოფის მიზნით, რაც განსაკუთრებულ დატვირთვას</w:t>
      </w:r>
      <w:r w:rsidRPr="005A7ABA">
        <w:rPr>
          <w:rFonts w:ascii="Sylfaen" w:eastAsia="Merriweather" w:hAnsi="Sylfaen" w:cs="Merriweather"/>
          <w:lang w:val="ka-GE"/>
        </w:rPr>
        <w:t xml:space="preserve"> იძენს რეგიონში შექმნილი უსაფრთხოების გარემოს ფონზე.</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გაგრძელდება აქტიური თანამშრომლობა როგორც ცალკეულ ქვეყნებთან, ისე შესაბამის საერთაშორისო ორგანიზაციებთან, რათა საერთაშორისო საზოგადოების დღის წესრიგსა და ყველა შესაბამის ფორმატში აქტიურად იდგეს რუსეთ-საქართველოს კონფლიქტის მშვიდობიან მოგვარებასთან დაკავშირებული პრიორიტეტული საკითხები და გადაიდგას ქმედითი ნაბიჯები ზემოხსენებული ამოცანების შესრულების მიზნით.</w:t>
      </w:r>
    </w:p>
    <w:p w:rsidR="00D713D3" w:rsidRPr="005A7ABA" w:rsidRDefault="00D713D3" w:rsidP="00D713D3">
      <w:pPr>
        <w:jc w:val="both"/>
        <w:rPr>
          <w:rFonts w:ascii="Sylfaen" w:hAnsi="Sylfaen" w:cs="Sylfaen"/>
          <w:color w:val="000000"/>
          <w:lang w:val="ka-GE"/>
        </w:rPr>
      </w:pPr>
      <w:r w:rsidRPr="005A7ABA">
        <w:rPr>
          <w:rFonts w:ascii="Sylfaen" w:eastAsia="Merriweather" w:hAnsi="Sylfaen" w:cs="Merriweather"/>
          <w:bCs/>
          <w:lang w:val="ka-GE"/>
        </w:rPr>
        <w:t xml:space="preserve">2008 </w:t>
      </w:r>
      <w:r w:rsidRPr="005A7ABA">
        <w:rPr>
          <w:rFonts w:ascii="Sylfaen" w:eastAsia="Merriweather" w:hAnsi="Sylfaen" w:cs="Merriweather"/>
          <w:lang w:val="ka-GE"/>
        </w:rPr>
        <w:t>წლის რუსეთ</w:t>
      </w:r>
      <w:r w:rsidRPr="005A7ABA">
        <w:rPr>
          <w:rFonts w:ascii="Sylfaen" w:eastAsia="Merriweather" w:hAnsi="Sylfaen" w:cs="Merriweather"/>
          <w:bCs/>
          <w:lang w:val="ka-GE"/>
        </w:rPr>
        <w:t>-</w:t>
      </w:r>
      <w:r w:rsidRPr="005A7ABA">
        <w:rPr>
          <w:rFonts w:ascii="Sylfaen" w:eastAsia="Merriweather" w:hAnsi="Sylfaen" w:cs="Merriweather"/>
          <w:lang w:val="ka-GE"/>
        </w:rPr>
        <w:t xml:space="preserve">საქართველოს ომის თაობაზე ადამიანის უფლებათა ევროპული სასამართლოსა და სისხლის სამართლის საერთაშორისო სასამართლოს გადაწყვეტილებები და ადამიანის </w:t>
      </w:r>
      <w:r w:rsidRPr="005A7ABA">
        <w:rPr>
          <w:rFonts w:ascii="Sylfaen" w:eastAsia="Merriweather" w:hAnsi="Sylfaen" w:cs="Merriweather"/>
          <w:lang w:val="ka-GE"/>
        </w:rPr>
        <w:lastRenderedPageBreak/>
        <w:t xml:space="preserve">უფლებათა ევროპული სასამართლოს 2024 წლის 9 აპრილის გადაწყვეტილება ე.წ. „განგრძობადი ოკუპაციის საქმეზე“ აქტიურად იქნება გამოყენებული ყველა შესაძლო სამართლებრივ და პოლიტიკურ ფორმატში </w:t>
      </w:r>
      <w:r w:rsidRPr="005A7ABA">
        <w:rPr>
          <w:rFonts w:ascii="Sylfaen" w:hAnsi="Sylfaen" w:cs="Sylfaen"/>
          <w:color w:val="000000"/>
          <w:lang w:val="ka-GE"/>
        </w:rPr>
        <w:t>სახელმწიფო სუვერენიტეტის განსამტკიცებლად და დევნილთა საცხოვრებელ ადგილზე დაბრუნების უზრუნველსაყოფად. გაგრძელდება სახელმწიფო ინტერესების დაცვა სტრასბურგისა და ჰააგის სასამართლოებში.</w:t>
      </w:r>
    </w:p>
    <w:p w:rsidR="00D713D3" w:rsidRPr="005A7ABA" w:rsidRDefault="00D713D3" w:rsidP="00D713D3">
      <w:pPr>
        <w:jc w:val="both"/>
        <w:rPr>
          <w:rFonts w:ascii="Sylfaen" w:eastAsia="Merriweather" w:hAnsi="Sylfaen" w:cs="Merriweather"/>
          <w:lang w:val="ka-GE"/>
        </w:rPr>
      </w:pPr>
      <w:r w:rsidRPr="005A7ABA">
        <w:rPr>
          <w:rFonts w:ascii="Sylfaen" w:hAnsi="Sylfaen" w:cs="Sylfaen"/>
          <w:color w:val="000000"/>
          <w:lang w:val="ka-GE"/>
        </w:rPr>
        <w:t>ევროპის საბჭოს მინისტრთა კომიტეტში გაგრძელდება საქართველოს მიერ რუსეთის ფედერაციის წინააღმდეგ მოგებული სახელმწიფოთაშორისი</w:t>
      </w:r>
      <w:r w:rsidRPr="005A7ABA">
        <w:rPr>
          <w:rFonts w:ascii="Sylfaen" w:eastAsia="Merriweather" w:hAnsi="Sylfaen" w:cs="Merriweather"/>
          <w:lang w:val="ka-GE"/>
        </w:rPr>
        <w:t xml:space="preserve"> დავების აღსრულების ღონისძიებები.</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საქართველოს მთავრობის ძალისხმევა მიმართული იქნება ჟენევის საერთაშორისო მოლაპარაკებების ფორმატის </w:t>
      </w:r>
      <w:r w:rsidRPr="005A7ABA">
        <w:rPr>
          <w:rFonts w:ascii="Sylfaen" w:hAnsi="Sylfaen" w:cs="Sylfaen"/>
          <w:color w:val="000000"/>
          <w:lang w:val="ka-GE"/>
        </w:rPr>
        <w:t>გაგრძელებისა და ეფექტიანი ფუნქციონირებისკენ. იმავდროულად, უფრო აქტიურად გაგრძელდება მუშაობა პროცესის გასაძლიერებლად და ხელშესახები შედეგის მისაღწევად. გაგრძელდება თანათავმჯდომარე ორგანიზაციებსა და აშშ-სთან, ასევე ევროკავშირის წევრ სახელმწიფოებთან მჭიდრო თანამშრომლობა, დეოკუპაციის პროცესის უფრო ქმედითი მხარდაჭერის</w:t>
      </w:r>
      <w:r w:rsidRPr="005A7ABA">
        <w:rPr>
          <w:rFonts w:ascii="Sylfaen" w:eastAsia="Merriweather" w:hAnsi="Sylfaen" w:cs="Merriweather"/>
          <w:lang w:val="ka-GE"/>
        </w:rPr>
        <w:t xml:space="preserve"> მიზნით.</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მთავრობა გააგრძელებს აქტიურ მუშაობას ოკუპირებულ რეგიონებში არსებული მძიმე ჰუმანიტარული საკითხებისა და ადამიანის უფლებების დაცვის მიმართულებით საერთაშორისო მხარდაჭერისა და ძალისხმევის უზრუნველყოფის მიზნით. </w:t>
      </w:r>
    </w:p>
    <w:p w:rsidR="00D713D3" w:rsidRPr="005A7ABA" w:rsidRDefault="00D713D3" w:rsidP="00D713D3">
      <w:pPr>
        <w:jc w:val="both"/>
        <w:rPr>
          <w:rFonts w:ascii="Sylfaen" w:eastAsia="Merriweather" w:hAnsi="Sylfaen" w:cs="Merriweather"/>
          <w:lang w:val="ka-GE"/>
        </w:rPr>
      </w:pPr>
      <w:r w:rsidRPr="005A7ABA">
        <w:rPr>
          <w:rFonts w:ascii="Sylfaen" w:hAnsi="Sylfaen" w:cs="Sylfaen"/>
          <w:color w:val="000000"/>
          <w:spacing w:val="-1"/>
          <w:lang w:val="ka-GE"/>
        </w:rPr>
        <w:t>ე</w:t>
      </w:r>
      <w:r w:rsidRPr="005A7ABA">
        <w:rPr>
          <w:rFonts w:ascii="Sylfaen" w:hAnsi="Sylfaen" w:cs="Sylfaen"/>
          <w:color w:val="000000"/>
          <w:spacing w:val="-3"/>
          <w:lang w:val="ka-GE"/>
        </w:rPr>
        <w:t>ვ</w:t>
      </w:r>
      <w:r w:rsidRPr="005A7ABA">
        <w:rPr>
          <w:rFonts w:ascii="Sylfaen" w:hAnsi="Sylfaen" w:cs="Sylfaen"/>
          <w:color w:val="000000"/>
          <w:spacing w:val="-2"/>
          <w:lang w:val="ka-GE"/>
        </w:rPr>
        <w:t>რ</w:t>
      </w:r>
      <w:r w:rsidRPr="005A7ABA">
        <w:rPr>
          <w:rFonts w:ascii="Sylfaen" w:hAnsi="Sylfaen" w:cs="Sylfaen"/>
          <w:color w:val="000000"/>
          <w:spacing w:val="-5"/>
          <w:lang w:val="ka-GE"/>
        </w:rPr>
        <w:t>ო</w:t>
      </w:r>
      <w:r w:rsidRPr="005A7ABA">
        <w:rPr>
          <w:rFonts w:ascii="Sylfaen" w:hAnsi="Sylfaen" w:cs="Sylfaen"/>
          <w:color w:val="000000"/>
          <w:spacing w:val="-3"/>
          <w:lang w:val="ka-GE"/>
        </w:rPr>
        <w:t>კ</w:t>
      </w:r>
      <w:r w:rsidRPr="005A7ABA">
        <w:rPr>
          <w:rFonts w:ascii="Sylfaen" w:hAnsi="Sylfaen" w:cs="Sylfaen"/>
          <w:color w:val="000000"/>
          <w:lang w:val="ka-GE"/>
        </w:rPr>
        <w:t>ა</w:t>
      </w:r>
      <w:r w:rsidRPr="005A7ABA">
        <w:rPr>
          <w:rFonts w:ascii="Sylfaen" w:hAnsi="Sylfaen" w:cs="Sylfaen"/>
          <w:color w:val="000000"/>
          <w:spacing w:val="-1"/>
          <w:lang w:val="ka-GE"/>
        </w:rPr>
        <w:t>ვ</w:t>
      </w:r>
      <w:r w:rsidRPr="005A7ABA">
        <w:rPr>
          <w:rFonts w:ascii="Sylfaen" w:hAnsi="Sylfaen" w:cs="Sylfaen"/>
          <w:color w:val="000000"/>
          <w:spacing w:val="-5"/>
          <w:lang w:val="ka-GE"/>
        </w:rPr>
        <w:t>შ</w:t>
      </w:r>
      <w:r w:rsidRPr="005A7ABA">
        <w:rPr>
          <w:rFonts w:ascii="Sylfaen" w:hAnsi="Sylfaen" w:cs="Sylfaen"/>
          <w:color w:val="000000"/>
          <w:spacing w:val="-3"/>
          <w:lang w:val="ka-GE"/>
        </w:rPr>
        <w:t>ი</w:t>
      </w:r>
      <w:r w:rsidRPr="005A7ABA">
        <w:rPr>
          <w:rFonts w:ascii="Sylfaen" w:hAnsi="Sylfaen" w:cs="Sylfaen"/>
          <w:color w:val="000000"/>
          <w:spacing w:val="-4"/>
          <w:lang w:val="ka-GE"/>
        </w:rPr>
        <w:t>რ</w:t>
      </w:r>
      <w:r w:rsidRPr="005A7ABA">
        <w:rPr>
          <w:rFonts w:ascii="Sylfaen" w:hAnsi="Sylfaen" w:cs="Sylfaen"/>
          <w:color w:val="000000"/>
          <w:spacing w:val="-1"/>
          <w:lang w:val="ka-GE"/>
        </w:rPr>
        <w:t>ი</w:t>
      </w:r>
      <w:r w:rsidRPr="005A7ABA">
        <w:rPr>
          <w:rFonts w:ascii="Sylfaen" w:hAnsi="Sylfaen" w:cs="Sylfaen"/>
          <w:color w:val="000000"/>
          <w:lang w:val="ka-GE"/>
        </w:rPr>
        <w:t>ს</w:t>
      </w:r>
      <w:r w:rsidRPr="005A7ABA">
        <w:rPr>
          <w:rFonts w:ascii="Sylfaen" w:hAnsi="Sylfaen" w:cs="Sylfaen"/>
          <w:color w:val="000000"/>
          <w:spacing w:val="4"/>
          <w:lang w:val="ka-GE"/>
        </w:rPr>
        <w:t xml:space="preserve"> </w:t>
      </w:r>
      <w:r w:rsidRPr="005A7ABA">
        <w:rPr>
          <w:rFonts w:ascii="Sylfaen" w:hAnsi="Sylfaen" w:cs="Sylfaen"/>
          <w:color w:val="000000"/>
          <w:spacing w:val="-4"/>
          <w:lang w:val="ka-GE"/>
        </w:rPr>
        <w:t>ს</w:t>
      </w:r>
      <w:r w:rsidRPr="005A7ABA">
        <w:rPr>
          <w:rFonts w:ascii="Sylfaen" w:hAnsi="Sylfaen" w:cs="Sylfaen"/>
          <w:color w:val="000000"/>
          <w:spacing w:val="-3"/>
          <w:lang w:val="ka-GE"/>
        </w:rPr>
        <w:t>ა</w:t>
      </w:r>
      <w:r w:rsidRPr="005A7ABA">
        <w:rPr>
          <w:rFonts w:ascii="Sylfaen" w:hAnsi="Sylfaen" w:cs="Sylfaen"/>
          <w:color w:val="000000"/>
          <w:spacing w:val="-4"/>
          <w:lang w:val="ka-GE"/>
        </w:rPr>
        <w:t>დ</w:t>
      </w:r>
      <w:r w:rsidRPr="005A7ABA">
        <w:rPr>
          <w:rFonts w:ascii="Sylfaen" w:hAnsi="Sylfaen" w:cs="Sylfaen"/>
          <w:color w:val="000000"/>
          <w:lang w:val="ka-GE"/>
        </w:rPr>
        <w:t>ა</w:t>
      </w:r>
      <w:r w:rsidRPr="005A7ABA">
        <w:rPr>
          <w:rFonts w:ascii="Sylfaen" w:hAnsi="Sylfaen" w:cs="Sylfaen"/>
          <w:color w:val="000000"/>
          <w:spacing w:val="-4"/>
          <w:lang w:val="ka-GE"/>
        </w:rPr>
        <w:t>მ</w:t>
      </w:r>
      <w:r w:rsidRPr="005A7ABA">
        <w:rPr>
          <w:rFonts w:ascii="Sylfaen" w:hAnsi="Sylfaen" w:cs="Sylfaen"/>
          <w:color w:val="000000"/>
          <w:spacing w:val="-1"/>
          <w:lang w:val="ka-GE"/>
        </w:rPr>
        <w:t>კ</w:t>
      </w:r>
      <w:r w:rsidRPr="005A7ABA">
        <w:rPr>
          <w:rFonts w:ascii="Sylfaen" w:hAnsi="Sylfaen" w:cs="Sylfaen"/>
          <w:color w:val="000000"/>
          <w:spacing w:val="-3"/>
          <w:lang w:val="ka-GE"/>
        </w:rPr>
        <w:t>ვი</w:t>
      </w:r>
      <w:r w:rsidRPr="005A7ABA">
        <w:rPr>
          <w:rFonts w:ascii="Sylfaen" w:hAnsi="Sylfaen" w:cs="Sylfaen"/>
          <w:color w:val="000000"/>
          <w:spacing w:val="-4"/>
          <w:lang w:val="ka-GE"/>
        </w:rPr>
        <w:t>რ</w:t>
      </w:r>
      <w:r w:rsidRPr="005A7ABA">
        <w:rPr>
          <w:rFonts w:ascii="Sylfaen" w:hAnsi="Sylfaen" w:cs="Sylfaen"/>
          <w:color w:val="000000"/>
          <w:lang w:val="ka-GE"/>
        </w:rPr>
        <w:t>ვ</w:t>
      </w:r>
      <w:r w:rsidRPr="005A7ABA">
        <w:rPr>
          <w:rFonts w:ascii="Sylfaen" w:hAnsi="Sylfaen" w:cs="Sylfaen"/>
          <w:color w:val="000000"/>
          <w:spacing w:val="-4"/>
          <w:lang w:val="ka-GE"/>
        </w:rPr>
        <w:t>ე</w:t>
      </w:r>
      <w:r w:rsidRPr="005A7ABA">
        <w:rPr>
          <w:rFonts w:ascii="Sylfaen" w:hAnsi="Sylfaen" w:cs="Sylfaen"/>
          <w:color w:val="000000"/>
          <w:spacing w:val="-3"/>
          <w:lang w:val="ka-GE"/>
        </w:rPr>
        <w:t>ბ</w:t>
      </w:r>
      <w:r w:rsidRPr="005A7ABA">
        <w:rPr>
          <w:rFonts w:ascii="Sylfaen" w:hAnsi="Sylfaen" w:cs="Sylfaen"/>
          <w:color w:val="000000"/>
          <w:spacing w:val="-2"/>
          <w:lang w:val="ka-GE"/>
        </w:rPr>
        <w:t>ლ</w:t>
      </w:r>
      <w:r w:rsidRPr="005A7ABA">
        <w:rPr>
          <w:rFonts w:ascii="Sylfaen" w:hAnsi="Sylfaen" w:cs="Sylfaen"/>
          <w:color w:val="000000"/>
          <w:lang w:val="ka-GE"/>
        </w:rPr>
        <w:t xml:space="preserve">ო </w:t>
      </w:r>
      <w:r w:rsidRPr="005A7ABA">
        <w:rPr>
          <w:rFonts w:ascii="Sylfaen" w:hAnsi="Sylfaen" w:cs="Sylfaen"/>
          <w:color w:val="000000"/>
          <w:spacing w:val="-1"/>
          <w:lang w:val="ka-GE"/>
        </w:rPr>
        <w:t>მ</w:t>
      </w:r>
      <w:r w:rsidRPr="005A7ABA">
        <w:rPr>
          <w:rFonts w:ascii="Sylfaen" w:hAnsi="Sylfaen" w:cs="Sylfaen"/>
          <w:color w:val="000000"/>
          <w:spacing w:val="-3"/>
          <w:lang w:val="ka-GE"/>
        </w:rPr>
        <w:t>ი</w:t>
      </w:r>
      <w:r w:rsidRPr="005A7ABA">
        <w:rPr>
          <w:rFonts w:ascii="Sylfaen" w:hAnsi="Sylfaen" w:cs="Sylfaen"/>
          <w:color w:val="000000"/>
          <w:spacing w:val="-4"/>
          <w:lang w:val="ka-GE"/>
        </w:rPr>
        <w:t>ს</w:t>
      </w:r>
      <w:r w:rsidRPr="005A7ABA">
        <w:rPr>
          <w:rFonts w:ascii="Sylfaen" w:hAnsi="Sylfaen" w:cs="Sylfaen"/>
          <w:color w:val="000000"/>
          <w:spacing w:val="-3"/>
          <w:lang w:val="ka-GE"/>
        </w:rPr>
        <w:t>ი</w:t>
      </w:r>
      <w:r w:rsidRPr="005A7ABA">
        <w:rPr>
          <w:rFonts w:ascii="Sylfaen" w:hAnsi="Sylfaen" w:cs="Sylfaen"/>
          <w:color w:val="000000"/>
          <w:spacing w:val="-1"/>
          <w:lang w:val="ka-GE"/>
        </w:rPr>
        <w:t>ი</w:t>
      </w:r>
      <w:r w:rsidRPr="005A7ABA">
        <w:rPr>
          <w:rFonts w:ascii="Sylfaen" w:hAnsi="Sylfaen" w:cs="Sylfaen"/>
          <w:color w:val="000000"/>
          <w:lang w:val="ka-GE"/>
        </w:rPr>
        <w:t>ს</w:t>
      </w:r>
      <w:r w:rsidRPr="005A7ABA">
        <w:rPr>
          <w:rFonts w:ascii="Sylfaen" w:hAnsi="Sylfaen" w:cs="Sylfaen"/>
          <w:color w:val="000000"/>
          <w:spacing w:val="7"/>
          <w:lang w:val="ka-GE"/>
        </w:rPr>
        <w:t xml:space="preserve"> </w:t>
      </w:r>
      <w:r w:rsidRPr="005A7ABA">
        <w:rPr>
          <w:rFonts w:ascii="Sylfaen" w:hAnsi="Sylfaen" w:cs="Sylfaen"/>
          <w:color w:val="000000"/>
          <w:spacing w:val="-1"/>
          <w:lang w:val="ka-GE"/>
        </w:rPr>
        <w:t>მ</w:t>
      </w:r>
      <w:r w:rsidRPr="005A7ABA">
        <w:rPr>
          <w:rFonts w:ascii="Sylfaen" w:hAnsi="Sylfaen" w:cs="Sylfaen"/>
          <w:color w:val="000000"/>
          <w:lang w:val="ka-GE"/>
        </w:rPr>
        <w:t>ა</w:t>
      </w:r>
      <w:r w:rsidRPr="005A7ABA">
        <w:rPr>
          <w:rFonts w:ascii="Sylfaen" w:hAnsi="Sylfaen" w:cs="Sylfaen"/>
          <w:color w:val="000000"/>
          <w:spacing w:val="-2"/>
          <w:lang w:val="ka-GE"/>
        </w:rPr>
        <w:t>ნ</w:t>
      </w:r>
      <w:r w:rsidRPr="005A7ABA">
        <w:rPr>
          <w:rFonts w:ascii="Sylfaen" w:hAnsi="Sylfaen" w:cs="Sylfaen"/>
          <w:color w:val="000000"/>
          <w:lang w:val="ka-GE"/>
        </w:rPr>
        <w:t>და</w:t>
      </w:r>
      <w:r w:rsidRPr="005A7ABA">
        <w:rPr>
          <w:rFonts w:ascii="Sylfaen" w:hAnsi="Sylfaen" w:cs="Sylfaen"/>
          <w:color w:val="000000"/>
          <w:spacing w:val="-1"/>
          <w:lang w:val="ka-GE"/>
        </w:rPr>
        <w:t>ტი</w:t>
      </w:r>
      <w:r w:rsidRPr="005A7ABA">
        <w:rPr>
          <w:rFonts w:ascii="Sylfaen" w:hAnsi="Sylfaen" w:cs="Sylfaen"/>
          <w:color w:val="000000"/>
          <w:lang w:val="ka-GE"/>
        </w:rPr>
        <w:t>ს</w:t>
      </w:r>
      <w:r w:rsidRPr="005A7ABA">
        <w:rPr>
          <w:rFonts w:ascii="Sylfaen" w:hAnsi="Sylfaen" w:cs="Sylfaen"/>
          <w:color w:val="000000"/>
          <w:spacing w:val="6"/>
          <w:lang w:val="ka-GE"/>
        </w:rPr>
        <w:t xml:space="preserve"> </w:t>
      </w:r>
      <w:r w:rsidRPr="005A7ABA">
        <w:rPr>
          <w:rFonts w:ascii="Sylfaen" w:hAnsi="Sylfaen" w:cs="Sylfaen"/>
          <w:color w:val="000000"/>
          <w:lang w:val="ka-GE"/>
        </w:rPr>
        <w:t>სრულად განხორციელების მიზნით, მისთვის საქართველოს ოკუპირებულ ტერიტორიებზე წვდომის უზრუნველყოფა განსაკუთრებული პრიორიტეტია. ამავდროულად, გაგრძელდება საქმიანობა ადგილზე უსაფრთხოებისა და ადამიანის უფლებათა საერთაშორისო მექანიზმების დაშვებისთვის.</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აქტიურად გაგრძელდება არაღიარების პოლიტიკის შემდგომი განმტკიცება საერთაშორისო არენაზე, რათა ეფექტიანად დავუპირისპირდეთ რუსეთის ფედერაციის მცდელობებს, რომ ე.წ. აღიარებით მიაღწიოს საერთაშორისო დონეზე მისი საოკუპაციო რეჟიმების ლეგიტიმაციას და აირიდოს პასუხისმგებლობა აფხაზეთისა და ცხინვალის რეგიონების უკანონო ოკუპაციასა და ადამიანის უფლებების დარღვევებზე.</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აფხაზეთისა და ცხინვალის რეგიონებში მიმდინარე ოკუპაციით შექმნილი მძიმე რეალობისა და არსებული გამოწვევების მიუხედავად, აქტიურად გაგრძელდება შერიგებისა და ჩართულობის პოლიტიკის განუხრელი, პრაგმატული და თანმიმდევრული განხორციელება, რომლის ძირითადი დანიშნულება და მიზანია, სტატუს-ნეიტრალური, ჰუმანიტარული ინსტრუმენტებისა და სამშვიდობო ინიციატივების გამოყენებით, კონფლიქტის სრულმასშტაბიან მოგვარებამდე, შექმნას წინაპირობები და მოამზადოს სათანადო საფუძველი ომით ხელოვნურად გაყოფილ ადამიანებს შორის, ისტორიულად დამკვიდრებული − ურთიერთგაგებასა და პატივისცემაზე დამყარებული მშვიდობიანი თანაცხოვრების აღსადგენად ერთიან, ძლიერ, ქართულ სახელმწიფოში.</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ამ კონტექსტში გაგრძელდება ომითა და საოკუპაციო ხაზებით გაყოფილ მოსახლეობას შორის შერიგებისა და ნდობის აღდგენის პროცესში საერთაშორისო თანამეგობრობის ქმედითი ჩართულობის ხელშეწყობა.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ამავე დროს, გაგრძელდება 90-იანი წლების შეიარაღებული მოქმედებებისა და 2008 წლის  რუსეთ-საქართველოს ომის შედეგად უგზო-უკვლოდ დაკარგული პირების მოძიების,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იდენტიფიცირებისა და ოჯახებისთვის გადაცემის სახელმწიფო პროგრამა, რომელიც ემსახურება დაკარგულთა ნეშტების მოძიების დადგენას, მათი ხსოვნისადმი სათანადო პატივის მიგებას.</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 კონსტიტუციის 78-ე მუხლის შესაბამისად, განაგრძობს ევროატლანტიკური ინტეგრაციის შეუქცევად გზას. ამისათვის, საქართველო: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განუხრელად განაგრძობს ასოცირების შეთანხმების განხორციელებას, ყოველწლიური სამოქმედო გეგმის შესაბამისად, ევროკავშირთან როგორც საკანონმდებლო, ისე ინსტიტუციური დაახლოების საშუალებით; წარმართავს ევროკავშირთან თანამშრომლობას საქართველო-ევროკავშირის ინსტიტუციური დიალოგის ფარგლებში (ასოცირების საბჭო, ასოცირების კომიტეტები და ქვეკომიტეტები და ა. შ.);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პროაქტიულად განახორციელებს ევროკავშირის შესაბამისი სამართლებრივი აქტების იდენტიფიცირებასა და მათთან დაახლოების პროცესის მონიტორინგს. უზრუნველყოფს სამართლებრივი დაახლოების შესახებ ინფორმაციის ერთიან ელექტრონულ ბაზაში აღრიცხვას;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შექმნის ევროკავშირის სამართლის ცენტრს, რომელიც ხელს შეუწყობს ევროკავშირში ინტეგრაციის პროცესსა და ევროკავშირის სამართლის თაობაზე ცნობიერების ამაღლებას საგანმანათლებლო დაწესებულებების, დარგის ექსპერტებისა და აკადემიური წრეების წარმომადგენლების ჩართულობით;</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ევროკავშირში ინტეგრაციის მიზნით, აქტიურად გამოიყენებს „აღმოსავლეთ პარტნიორობის“ ფარგლებში არსებულ ინსტრუმენტებსა და თანამშრომლობის ფორმატებს, ასევე ევროკავშირის სხვა რეგიონალური პროექტებითა და პროგრამებით გათვალისწინებულ შესაძლებლობებს;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გააგრძელებს ძალისხმევას ევროკავშირში გაწევრიანების მოლაპარაკებების დაწყების მიზნით;  გამოიყენებს ევროპულ პარტნიორებთან კომუნიკაციის ყველა საშუალებას და შეეცდება მათთან ერთად  მოხსნას არსებული ხელისშემშლელი ხელოვნური ბარიერები;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გააძლიერებს ძალისხმევას ევროკავშირში დაჩქარებული ინფრასტრუქტურული ინტეგრაციის მიმართულებით. აქტიურად იმუშავებს ეკონომიკური და საინვესტიციო გეგმის ფარგლებში წარმოდგენილი საფლაგმანო ინიციატივების, უწინარესად, შავ ზღვაზე დაკავშირებადობის გაძლიერების პროექტების ხორცშესხმისათვის, მათ შორის, ანაკლიის პორტისა და ამ პორტში როგორც სატვირთო ტერმინალების, ისე მგზავრების მომსახურების შესაძლებლობის მქონე საზღვაო ვაგზლის მშენებლობის გზით; გააგრძელებს ტექნიკურ-ეკონომიკურ კვლევებს ფიზიკური ინტეგრაციის პროცესის დასაჩქარებლად ახალი ეკონომიკური თუ ინფრასტრუქტურული პროექტების მოსამზადებლად; ამ მიზნით, შეეცდება „შუა დერეფნის“ მზარდი შესაძლებლობების ეფექტიან გამოყენებას;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გაააქტიურებს ევროპის ერთიან ბაზარში ინტეგრაციის მიზნით მიმართულ ძალისხმევას; აღნიშნული მიმართულებებით შემდგომი პროგრესის მისაღწევად, განხორციელდება ღრმა და ყოვლისმომცველი თავისუფალი ვაჭრობის შეთანხმებით გათვალისწინებული რეფორმები, მუშაობა გაგრძელდება შესაბამისი სახელმწიფო უწყებებისა და ევროკავშირის სამსახურების ჩართულობით ყველა შესაბამის ფორმატში;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გააგრძელებს ძალისხმევას გაფართოების პაკეტის შესაძლებლობების გამოყენებისა და ევროკავშირის სხვადასხვა თანამშრომლობის მექანიზმსა და ინიციატივებში ეტაპობრივად ჩართვის მიზნით;</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გააგრძელებს ევროკავშირთან თანამშრომლობას მსოფლიოს მასშტაბით მშვიდობის ხელშეწყობისა და გლობალური უსაფრთხოების უზრუნველყოფის მიზნით და ამასთან, </w:t>
      </w:r>
      <w:r w:rsidRPr="005A7ABA">
        <w:rPr>
          <w:rFonts w:ascii="Sylfaen" w:hAnsi="Sylfaen"/>
          <w:lang w:val="ka-GE"/>
        </w:rPr>
        <w:lastRenderedPageBreak/>
        <w:t>განიხილავს ევროკავშირის საერთო უსაფრთხოებისა და თავდაცვის პოლიტიკის (CSDP) ფარგლებში სამშვიდობო მისიებში მისი მონაწილეობის შესაძლებლობას;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გააგრძელებს მჭიდრო თანამშრომლობას და გამოცდილების გაზიარებას ევროკავშირის სხვა კანდიდატ ქვეყნებთან, ინტეგრაციის შემდგომი ეტაპებისთვის მაღალი მზადყოფნის უზრუნველყოფისა და შესაბამისი რეფორმების ეფექტიანად განხორციელების მიზნით;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გააგრძელებს ძალისხმევას ევროკავშირში გაწევრიანებისთვის საჭირო რეფორმების გასატარებლად; ამ მიზნით, საქართველო შეასრულებს ევროკავშირში ინტეგრაციის სამთავრობო კომისიის მიერ დამტკიცებულ სამოქმედო გეგმას;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განაგრძობს ნატო-საქართველოს კომისიის ფორმატის, როგორც ალიანსთან პოლიტიკური დიალოგისა და პრაქტიკული თანამშრომლობის ერთ-ერთი უმთავრესი ინსტრუმენტის, ეფექტიან გამოყენებას;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გააგრძელებს წლიური ეროვნული პროგრამის შემუშავებასა და განხორციელებას;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განაგრძობს 2022 წლის მადრიდის სამიტზე მიღებული, საქართველოზე მორგებული დახმარების ღონისძიებათა (Tailored Support Measures) პაკეტის განხორციელებას, მათ შორის, განახლებული ნატო-საქართველოს არსებითი პაკეტის იმპლემენტაციის გზით;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გააგრძელებს ალიანსთან თანამშრომლობას ინდივიდუალურად მორგებული პარტნიორობის პროგრამის (ITTP – Individually Tailored Partnership Programme) ფარგლებში;</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„გაძლიერებული შესაძლებლობის პარტნიორის“ (EOP) სტატუსით განაგრძობს მონაწილეობას ალიანსში გამართულ სხვადასხვა მნიშვნელოვან ფორმატში;</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იმუშავებს, რათა შესაბამის დონეზე იქნეს წარმოდგენილი ნატოს სამიტებში, საგარეო საქმეთა და თავდაცვის მინისტერიალებში;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განაგრძობს შავი ზღვის უსაფრთხოების კუთხით ალიანსთან კონსულტაციებს, რეგიონში არსებული ვითარების ანალიზისა და ინფორმაციის გაზიარების გზით;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ხელს შეუწყობს საქართველოს თავდაცვის ძალების თავდაცვითი შესაძლებლობების გაძლიერებას, ნატოს სტანდარტებთან კიდევ უფრო მიახლოებასა და მდგრადობის უზრუნველყოფას;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აქტიურ კონსულტაციებს გამართავს ალიანსის წევრ ქვეყნებთან მათი მხრიდან საქართველოს ნატოში ინტეგრაციის საკითხზე, ორგანიზაციის პოლიტიკურ დოკუმენტებში ასახული გადაწყვეტილებების მხარდაჭერის მიზნით.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საქართველოს ევროკავშირის წევრობის კანდიდატის სტატუსის გათვალისწინებით, განსაკუთრებით პრიორიტეტულია ევროპის ქვეყნებთან პარტნიორული ურთიერთობების შემდგომი განმტკიცება, პოლიტიკური დიალოგისა და დარგობრივი თანამშრომლობის გაღრმავება, მათ შორის, თავდაცვისა და უსაფრთხოების, იუსტიციის, სავაჭრო-ეკონომიკურ, ენერგეტიკის, ტრანსპორტის, გარემოს დაცვის, სოფლის მეურნეობისა და კლიმატის, რეგიონული განვითარების, განათლების, მეცნიერებისა და კულტურის სფეროებში არსებული სტრატეგიული პარტნიორობის ფორმატების აქტიური გამოყენება. ამ კონტექსტში, გაერთიანებულ სამეფოსთან „უორდროპის სტრატეგიული დიალოგის“ და საფრანგეთთან „დიმიტრი ამილახვრის“ სახელობის ქართულ-ფრანგული დიალოგის“ რეგულარული სხდომების გამართვა; უნგრეთთან სტრატეგიული თანამშრომლობის გაგრძელება,  რუმინეთთან სტრატეგიული და იტალიასთან მაღალი დონის  დიალოგების საინაუგურაციო სხდომების ჩატარება და მათი შემდგომი იმპლემენტაცია; „ქართულ-გერმანულ-ფრანგული“ სამკუთხედის ფარგლებში კონსულტაციების გაგრძელება; ურთიერთობების ფართო სპექტრის მქონე ქვეყნებთან დიალოგის ახალი პლატფორმების ჩამოყალიბების ხელშეწყობა; საგარეო საქმეთა სამინისტროებს შორის ორმხრივი პოლიტიკური კონსულტაციების რეგულარულად წარმართვა.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lastRenderedPageBreak/>
        <w:t xml:space="preserve">საქართველო კვლავაც ურყევად განაგრძობს უკრაინის ჰუმანიტარულ დახმარებას საკუთარი შესაძლებლობის ფარგლებში და მისი სუვერენიტეტისა და ტერიტორიული მთლიანობის სრულ დიპლომატიურ მხარდაჭერას.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საქართველოს მთავრობისთვის პრიორიტეტულია და განსაკუთრებით მნიშვნელოვანია აშშ-სთან საქართველოს სტრატეგიული პარტნიორობა, სტრატეგიული პარტნიორობის ქარტიით </w:t>
      </w:r>
      <w:r w:rsidRPr="005A7ABA">
        <w:rPr>
          <w:rFonts w:ascii="Sylfaen" w:hAnsi="Sylfaen" w:cs="Sylfaen"/>
          <w:lang w:val="ka-GE"/>
        </w:rPr>
        <w:t xml:space="preserve">გათვალისწინებული ყველა პრიორიტეტული მიმართულებით, რაც გულისხმობს ქარტიით გათვალისწინებული ოთხი სამუშაო </w:t>
      </w:r>
      <w:r w:rsidRPr="005A7ABA">
        <w:rPr>
          <w:rFonts w:ascii="Sylfaen" w:hAnsi="Sylfaen" w:cs="Sylfaen"/>
          <w:i/>
          <w:lang w:val="ka-GE"/>
        </w:rPr>
        <w:t>ჯგუფისა (თავდაცვისა და უსაფრთხოების; ეკონომიკის, ენერგეტიკისა და ვაჭრობის; დემოკრატიისა და მმართველობის; ხალხთაშორისი ურთიერთობებისა და კულტურული გაცვლების)</w:t>
      </w:r>
      <w:r w:rsidRPr="005A7ABA">
        <w:rPr>
          <w:rFonts w:ascii="Sylfaen" w:hAnsi="Sylfaen" w:cs="Sylfaen"/>
          <w:lang w:val="ka-GE"/>
        </w:rPr>
        <w:t xml:space="preserve"> და </w:t>
      </w:r>
      <w:r w:rsidRPr="005A7ABA">
        <w:rPr>
          <w:rFonts w:ascii="Sylfaen" w:eastAsia="Merriweather" w:hAnsi="Sylfaen" w:cs="Merriweather"/>
          <w:lang w:val="ka-GE"/>
        </w:rPr>
        <w:t>ყოველწლიური შემაჯამებელი/ომნიბუს შეხვედრის განახლება.  მთავრობა იმედოვნებს და მოელის, რომ  ორ ქვეყანას შორის სტრატეგიული პარტნიორობის ქარტიით განსაზღვრული პრიორიტეტები სათანადოდ აისახება თანამშრომლობის ყველა მიმართულებით. მთავრობის ამოცანაა, მიაღწეულ იქნეს  აშშ-სთან ურთიერთობების გადატვირთვა, რაც მოიაზრებს მხარეთა ინტერესების გათვალისწინებით, თანასწორ, სამართლიანობის პრინციპზე დაფუძნებული ურთიერთობების აღდგენას, ყველა მიმართულებით თანამშრომლობის სრული მოცულობით განახლებასა და განვითარებას.</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მომდევნო წლებში, საქართველოს სამეზობლო პოლიტიკა იწარმოებს დაბალანსებულად და დამყარებული იქნება ტერიტორიული მთლიანობის დაცვის, სუვერენიტეტის, კეთილმეზობლობის, უსაფრთხოების განმტკიცების, რეგიონში მშვიდობისა და სტაბილურობის ხელშეწყობის პრინციპებზე.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საქართველო ხელს შეუწყობს მეზობელ ქვეყნებს შორის დიალოგსა და კონსტრუქციულ თანამშრომლობას, რაც მთელი რეგიონის ინტერესში შედის. საქართველო კვლავ იქნება ადგილი ჩვენი მეზობლებისთვის, სადაც მხარეებს შეეძლებათ, განიხილონ ნებისმიერი აქტუალური საკითხი, როგორც ორმხრივ, ისე სამმხრივ ფორმატში (საქართველო, აზერბაიჯანის რესპუბლიკა და სომხეთის რესპუბლიკა). აღნიშნული ძალისხმევა ხელს შეუწყობს  ნდობის აღდგენასა და ურთიერთსასარგებლო თანამშრომლობას;</w:t>
      </w:r>
    </w:p>
    <w:p w:rsidR="00D713D3" w:rsidRPr="005A7ABA" w:rsidRDefault="00D713D3" w:rsidP="008D4BE1">
      <w:pPr>
        <w:pStyle w:val="ListParagraph"/>
        <w:numPr>
          <w:ilvl w:val="0"/>
          <w:numId w:val="22"/>
        </w:numPr>
        <w:spacing w:line="30" w:lineRule="atLeast"/>
        <w:jc w:val="both"/>
        <w:rPr>
          <w:rFonts w:ascii="Sylfaen" w:eastAsia="Merriweather" w:hAnsi="Sylfaen" w:cs="Merriweather"/>
          <w:lang w:val="ka-GE"/>
        </w:rPr>
      </w:pPr>
      <w:r w:rsidRPr="005A7ABA">
        <w:rPr>
          <w:rFonts w:ascii="Sylfaen" w:hAnsi="Sylfaen"/>
          <w:lang w:val="ka-GE"/>
        </w:rPr>
        <w:t>გაგრძელდება თურქეთის რესპუბლიკასა და აზერბაიჯანის რესპუბლიკასთან  სტრატეგიული პარტნიორობის ფარგლებში მრავალგანზომილებიანი თანამშრომლობა, რეგიონული და გლობალური მნიშვნელობის პროექტების განსახორციელებლად. სამმხრივი თანამშრომლობის პლატფორმა საქართველოს, აზერბაიჯანსა და თურქეთს შორის დარჩება მნიშვნელოვან რეგიონულ ფორმატად, რომლის ფარგლებშიც, განხორციელდება აქტიური ინტერაქცია სექტორულ სამინისტროებს შორის. სომხეთის რესპუბლიკასთან ახალ ნიშნულზე გადასული სტრატეგიული პარტნიორობის  ფარგლებში  გაგრძელდება აქტიური თანამშრომლობა. არის მზაობა, სამივე ქვეყანასთან შენარჩუნებულ იქნეს უმაღლეს და მაღალ დონეზე ვიზიტების უპრეცედენტოდ მაღალი დინამიკა, რაც ბოლო წლების განმავლობაში გვქონდა.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საქართველოს მთავრობისთვის განსაკუთრებული მნიშვნელობა აქვს ჩინეთის სახალხო რესპუბლიკასთან სტრატეგიულ პარტნიორობას. შესაბამისად, გაგრძელდება − მაღალი/უმაღლესი დონის ვიზიტების გაცვლა, ურთიერთობების გაღრმავება და თანამშრომლობის კიდევ უფრო გაძლიერება; ჩინეთსა და საქართველოს შორის არსებული ორმხრივი სამართლებრივი ბაზის გაფართოება და მისი სრული გამოყენება სავაჭრო-ეკონომიკური და სხვა სახის თანამშრომლობის განვითარების მიზნით; ორმხრივად შემოღებული უვიზო რეჟიმის გამოყენება ხალხთაშორისი კონტაქტების, ტურისტული, კულტურული და ბიზნესკავშირების გასაღრმავებლად; ძალისხმევა </w:t>
      </w:r>
      <w:r w:rsidRPr="005A7ABA">
        <w:rPr>
          <w:rFonts w:ascii="Sylfaen" w:eastAsia="Merriweather" w:hAnsi="Sylfaen" w:cs="Merriweather"/>
          <w:lang w:val="ka-GE"/>
        </w:rPr>
        <w:lastRenderedPageBreak/>
        <w:t xml:space="preserve">საქართველოსთვის დამკვირვებლის სტატუსის მოსაპოვებლად ჩინეთსა და ცენტრალურ და აღმოსავლეთ ევროპის ქვეყნებს შორის თანამშრომლობის ფორმატში (China-CEEC, იგივე 14+1), რაც, საქართველოს გეოპოლიტიკური მდებარეობის გათვალისწინებით, წარმოადგენს ევროკავშირსა და ჩინეთს შორის ეკონომიკური თანამშრომლობის დამატებითი, ეფექტიანი მექანიზმის გამოყენებას; თანამშრომლობის გაღრმავება განათლების, მეცნიერებისა და  კულტურის სფეროებში, მათ შორის, მუშაობა ჩინეთის მხარესთან დიპლომების ორმხრივი აღიარების შესახებ შეთანხმების გაფორმების მიმართულებით.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განმტკიცდება საქართველოს საერთაშორისო თანამშრომლობა მშვიდობისა და განვითარებისთვის; გაძლიერდება საქართველოს ცნობადობა და გაღრმავდება დიპლომატიური ურთიერთობები მსოფლიოს ყველა რეგიონის − აზიის, ახლო აღმოსავლეთის, ავსტრალიისა და ოკეანეთის რეგიონის, ჩრდილოეთ და სამხრეთ ამერიკის, აფრიკის ქვეყნებთან უფრო მჭიდრო ურთიერთობების დასამყარებლად: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საქართველოზე გამავალი სატრანსპორტო, ენერგეტიკული და ციფრული სატრანზიტო მარშრუტების გაძლიერებისთვის (როგორიც არის „ევროკავშირ-ჩინეთის დაკავშირებულობის პლატფორმა“, „ევროკავშირ-იაპონიის დაკავშირებულობის შეთანხმება“ და ევროკავშირის Global Gateway სტრატეგია), რომელთა მიზანია კავშირების გაღრმავება ციფრულ, ენერგეტიკულ და სატრანსპორტო სექტორებში და ამისათვის ფიზიკური და ციფრული ინფრასტრუქტურის გამართვა, აქტიურად გაგრძელდება მუშაობა საქართველოს, როგორც ევროპისა და აზიის დაკავშირებადობის სტრატეგიისა და გეგმის მნიშვნელოვანი მონაწილე ქვეყნის, პოზიციონირების განსამტკიცებლად;</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მუშაობა აზიისა და ყურის ქვეყნებთან ორმხრივი სახელშეკრულებო ბაზის სრულყოფის მიზნით, რაც ხელს შეუწყობს სხვადასხვა სფეროში ორმხრივი თანამშრომლობის შემდგომ განვითარებას; ასევე მთავრობა გააგრძელებს მუშაობას რეგიონის პარტნიორ ქვეყნებთან უვიზო რეჟიმის მოპოვების მიზნით, რაც ხელს შეუწყობს მეტი ხალხთაშორისი, ბიზნეს და ჰუმანიტარული კონტაქტების დამყარებას;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გაგრძელდება აქტიური მუშაობა პარტნიორ ქვეყნებთან (ლათინური ამერიკა, არაბული ქვეყნები, აზია, ოკეანეთი, აფრიკა) მაღალი/უმაღლესი დონის ვიზიტების გაცვლასთან დაკავშირებით, ურთიერთობების გაღრმავებისა და თანამშრომლობის კიდევ უფრო გაძლიერების მიზნით.</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გაგრძელდება სხვადასხვა საერთაშორისო ორგანიზაციის მუშაობაში ქართული მხარის აქტიური მონაწილეობა, ამ ორგანიზაციების ფარგლებში ქვეყნის ეროვნული ინტერესების რეალიზაციის, საერთაშორისო საზოგადოების წინაშე მდგარი გამოწვევების საპასუხო ძალისხმევაში წვლილის შეტანისა და სხვადასხვა სფეროში საქართველოში გატარებული და მიმდინარე რეფორმებისა და ქვეყნის დადებითი იმიჯის საერთაშორისო რეიტინგების გაუმჯობესების მიზნით. გააქტიურდება მუშაობა საქართველოში სხვადასხვა საერთაშორისო ორგანიზაციის მიერ მაღალი დონის საერთაშორისო ღონისძიებების მასპინძლობის მიმართულებით. გაგრძელდება განიარაღებასა და შეიარაღებაზე კონტროლის, გაუვრცელებლობის, ნდობისა და უსაფრთხოების</w:t>
      </w:r>
      <w:r w:rsidRPr="005A7ABA">
        <w:rPr>
          <w:rFonts w:ascii="Sylfaen" w:hAnsi="Sylfaen"/>
          <w:lang w:val="ka-GE"/>
        </w:rPr>
        <w:t xml:space="preserve"> განმტკიცების მექანიზმებთან დაკავშირებული რეჟიმებით საქართველოს მიერ ნაკისრი ვალდებულებების შესრულება.</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საქართველო მონაწილეობას მიიღებს მნიშვნელოვან საერთაშორისო ღონისძიებებში. გაგრძელდება მუშაობა, რათა ხელი შეეწყოს საქართველოს, როგორც უძველესი ცივილიზაციის, მდიდარი ისტორიისა და კულტურის მქონე ქვეყნის, საერთაშორისო ცნობადობის ამაღლებას, </w:t>
      </w:r>
      <w:r w:rsidRPr="005A7ABA">
        <w:rPr>
          <w:rFonts w:ascii="Sylfaen" w:eastAsia="Merriweather" w:hAnsi="Sylfaen" w:cs="Merriweather"/>
          <w:lang w:val="ka-GE"/>
        </w:rPr>
        <w:lastRenderedPageBreak/>
        <w:t>მისი ძლიერი ტრადიციების პოპულარიზაციას; ხელი შეეწყობა ქვეყნის საჯარო და კერძო სექტორის მონაწილეობას საერთაშორისო კულტურულ, სამეცნიერო თუ ეკონომიკურ ფორუმებში, საერთაშორისო კონტაქტების გაფართოებაში, სხვადასხვა, მათ შორის − საკვები პროდუქტების, ღვინის, ტურისტულ გამოფენებსა და ფესტივალებში. სახელმწიფო სერვისების თაობაზე მსოფლიო ცნობადობის კიდევ უფრო მეტად გაზრდის მიზნით, 2026 წლის ივნისში საქართველო უმასპინძლებს გაეროს საჯარო სერვისების ფორუმს.</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გაძლიერდება ქართული დიასპორის მიმართ ყურადღება და ხელშეწყობა. ამ მიზნით, ამოქმედდება ოთხი ახალი პროგრამა, რომელიც ხელს შეუწყობს მაღალი კვალიფიკაციის მქონე ახალგაზრდა სპეციალისტების მოზიდვას, საზღვარგარეთ დაბადებული წარმატებული ქართველი მოზარდებისთვის საკუთარი სამშობლოს კულტურის, ტრადიციების გაცნობას, თანატოლებთან დაახლოებასა და სამშობლოსთან შემდგომი მყარი კავშირისთვის საფუძვლის შექმნას; დასრულების პროცესშია და უახლოეს მომავალში განსახილველად წარმოედგინება საქართველოს პარლამენტს „უცხოეთში მცხოვრები თანამემამულეებისა და დიასპორული ორგანიზაციების შესახებ“ საქართველოს კანონში ცვლილებათა პაკეტი, რომელიც განსაზღვრავს დიასპორასთან თანამშრომლობის ახალ მიმართულებებს და კიდევ უფრო განამტკიცებს დიასპორასთან ურთიერთობის სამართლებრივ საფუძვლებს; მომზადდება დიასპორის მონაცემთა ბაზის პროგრამა; გაიშვება დიასპორული ვებპორტალი; საზღვარგარეთ ქართველი ბავშვების საკვირაო სკოლებისთვის მომზადდება სახელმძღვანელოები, კვალიფიკაციის ასამაღლებლად გადამზადდებიან საკვირაო სკოლის პედაგოგები.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 xml:space="preserve">გაიზრდება საზღვარგარეთ საქართველოს დიპლომატიური წარმომადგენლობებისა და საკონსულო დაწესებულებების ქსელი, </w:t>
      </w:r>
      <w:r w:rsidRPr="005A7ABA">
        <w:rPr>
          <w:rFonts w:ascii="Sylfaen" w:hAnsi="Sylfaen" w:cstheme="minorHAnsi"/>
          <w:lang w:val="ka-GE"/>
        </w:rPr>
        <w:t xml:space="preserve">საკონსულო სერვისების მაღალი ხელმისაწვდომობისა და საკონსულო დაცვის ეფექტიანად განხორციელების მიზნით, </w:t>
      </w:r>
      <w:r w:rsidRPr="005A7ABA">
        <w:rPr>
          <w:rFonts w:ascii="Sylfaen" w:eastAsia="Merriweather" w:hAnsi="Sylfaen" w:cs="Merriweather"/>
          <w:lang w:val="ka-GE"/>
        </w:rPr>
        <w:t xml:space="preserve">რაც კიდევ უფრო გააუმჯობესებს საზღვარგარეთ მყოფ საქართველოს მოქალაქეთა ინტერესების დაცვასა და მათ მომსახურებას. </w:t>
      </w:r>
    </w:p>
    <w:p w:rsidR="00D713D3" w:rsidRPr="005A7ABA" w:rsidRDefault="00D713D3" w:rsidP="00D713D3">
      <w:pPr>
        <w:jc w:val="both"/>
        <w:rPr>
          <w:rFonts w:ascii="Sylfaen" w:eastAsia="Merriweather" w:hAnsi="Sylfaen" w:cs="Merriweather"/>
          <w:lang w:val="ka-GE"/>
        </w:rPr>
      </w:pPr>
      <w:r w:rsidRPr="005A7ABA">
        <w:rPr>
          <w:rFonts w:ascii="Sylfaen" w:eastAsia="Merriweather" w:hAnsi="Sylfaen" w:cs="Merriweather"/>
          <w:lang w:val="ka-GE"/>
        </w:rPr>
        <w:t>საზღვარგარეთ მყოფი საქართველოს მოქალაქეებისათვის მაღალი ხარისხის, კვალიფიციური და კომფორტული საკონსულო მომსახურების გაწევის</w:t>
      </w:r>
      <w:r w:rsidRPr="005A7ABA">
        <w:rPr>
          <w:rFonts w:ascii="Sylfaen" w:hAnsi="Sylfaen" w:cstheme="minorHAnsi"/>
          <w:lang w:val="ka-GE"/>
        </w:rPr>
        <w:t xml:space="preserve"> მიზნით, ჩატარდება რეგულარული სამუშაოები საკონსულო საქმიანობაში თანამედროვე ტექნოლოგიების გამოყენების შემდგომი განვითარებისა და საკონსულო თანამდებობის პირების პროფესიული შესაძლებლობებისა და უნარების გაუმჯობესებისათვის. </w:t>
      </w:r>
    </w:p>
    <w:p w:rsidR="00D713D3" w:rsidRPr="005A7ABA" w:rsidRDefault="00D713D3" w:rsidP="00D713D3">
      <w:pPr>
        <w:jc w:val="both"/>
        <w:rPr>
          <w:rFonts w:ascii="Sylfaen" w:eastAsia="Merriweather" w:hAnsi="Sylfaen" w:cs="Merriweather"/>
          <w:lang w:val="ka-GE"/>
        </w:rPr>
      </w:pPr>
    </w:p>
    <w:p w:rsidR="00D713D3" w:rsidRPr="005A7ABA" w:rsidRDefault="00D713D3" w:rsidP="00D713D3">
      <w:pPr>
        <w:pStyle w:val="Heading2"/>
        <w:rPr>
          <w:rFonts w:ascii="Sylfaen" w:hAnsi="Sylfaen"/>
          <w:lang w:val="ka-GE"/>
        </w:rPr>
      </w:pPr>
      <w:bookmarkStart w:id="85" w:name="_Toc183416127"/>
      <w:bookmarkStart w:id="86" w:name="_Toc183030464"/>
      <w:r w:rsidRPr="005A7ABA">
        <w:rPr>
          <w:rFonts w:ascii="Sylfaen" w:hAnsi="Sylfaen"/>
          <w:color w:val="2E74B5" w:themeColor="accent5" w:themeShade="BF"/>
          <w:lang w:val="ka-GE"/>
        </w:rPr>
        <w:t>4.2. თავდაცვა</w:t>
      </w:r>
      <w:bookmarkEnd w:id="85"/>
      <w:bookmarkEnd w:id="86"/>
      <w:r w:rsidRPr="005A7ABA">
        <w:rPr>
          <w:rFonts w:ascii="Sylfaen" w:hAnsi="Sylfaen"/>
          <w:lang w:val="ka-GE"/>
        </w:rPr>
        <w:br/>
      </w:r>
    </w:p>
    <w:p w:rsidR="00D713D3" w:rsidRPr="005A7ABA" w:rsidRDefault="00D713D3" w:rsidP="00D713D3">
      <w:pPr>
        <w:jc w:val="both"/>
        <w:rPr>
          <w:rFonts w:ascii="Sylfaen" w:hAnsi="Sylfaen"/>
          <w:lang w:val="ka-GE"/>
        </w:rPr>
      </w:pPr>
      <w:r w:rsidRPr="005A7ABA">
        <w:rPr>
          <w:rFonts w:ascii="Sylfaen" w:hAnsi="Sylfaen" w:cs="Sylfaen"/>
          <w:lang w:val="ka-GE"/>
        </w:rPr>
        <w:t xml:space="preserve">საქართველოს </w:t>
      </w:r>
      <w:r w:rsidRPr="005A7ABA">
        <w:rPr>
          <w:rFonts w:ascii="Sylfaen" w:eastAsia="Merriweather" w:hAnsi="Sylfaen" w:cs="Merriweather"/>
          <w:lang w:val="ka-GE"/>
        </w:rPr>
        <w:t>მთავრობის ერთ-ერთი მთავარი პრიორიტეტია ქვეყნის თავდაცვისუნარიანობის გაძლიერება. რეგიონული და საერთაშორისო უსაფრთხოების გარემოს გათვალისწინებით, საქართველოს</w:t>
      </w:r>
      <w:r w:rsidRPr="005A7ABA">
        <w:rPr>
          <w:rFonts w:ascii="Sylfaen" w:hAnsi="Sylfaen"/>
          <w:lang w:val="ka-GE"/>
        </w:rPr>
        <w:t xml:space="preserve"> </w:t>
      </w:r>
      <w:r w:rsidRPr="005A7ABA">
        <w:rPr>
          <w:rFonts w:ascii="Sylfaen" w:hAnsi="Sylfaen" w:cs="Sylfaen"/>
          <w:lang w:val="ka-GE"/>
        </w:rPr>
        <w:t>თავდაცვის</w:t>
      </w:r>
      <w:r w:rsidRPr="005A7ABA">
        <w:rPr>
          <w:rFonts w:ascii="Sylfaen" w:hAnsi="Sylfaen"/>
          <w:lang w:val="ka-GE"/>
        </w:rPr>
        <w:t xml:space="preserve"> </w:t>
      </w:r>
      <w:r w:rsidRPr="005A7ABA">
        <w:rPr>
          <w:rFonts w:ascii="Sylfaen" w:hAnsi="Sylfaen" w:cs="Sylfaen"/>
          <w:lang w:val="ka-GE"/>
        </w:rPr>
        <w:t>ორგანიზება</w:t>
      </w:r>
      <w:r w:rsidRPr="005A7ABA">
        <w:rPr>
          <w:rFonts w:ascii="Sylfaen" w:hAnsi="Sylfaen"/>
          <w:lang w:val="ka-GE"/>
        </w:rPr>
        <w:t xml:space="preserve"> „</w:t>
      </w:r>
      <w:r w:rsidRPr="005A7ABA">
        <w:rPr>
          <w:rFonts w:ascii="Sylfaen" w:hAnsi="Sylfaen" w:cs="Sylfaen"/>
          <w:lang w:val="ka-GE"/>
        </w:rPr>
        <w:t>ტოტალურ</w:t>
      </w:r>
      <w:r w:rsidRPr="005A7ABA">
        <w:rPr>
          <w:rFonts w:ascii="Sylfaen" w:hAnsi="Sylfaen"/>
          <w:lang w:val="ka-GE"/>
        </w:rPr>
        <w:t xml:space="preserve"> </w:t>
      </w:r>
      <w:r w:rsidRPr="005A7ABA">
        <w:rPr>
          <w:rFonts w:ascii="Sylfaen" w:hAnsi="Sylfaen" w:cs="Sylfaen"/>
          <w:lang w:val="ka-GE"/>
        </w:rPr>
        <w:t>თავდაცვას“</w:t>
      </w:r>
      <w:r w:rsidRPr="005A7ABA">
        <w:rPr>
          <w:rFonts w:ascii="Sylfaen" w:hAnsi="Sylfaen"/>
          <w:lang w:val="ka-GE"/>
        </w:rPr>
        <w:t xml:space="preserve"> </w:t>
      </w:r>
      <w:r w:rsidRPr="005A7ABA">
        <w:rPr>
          <w:rFonts w:ascii="Sylfaen" w:hAnsi="Sylfaen" w:cs="Sylfaen"/>
          <w:lang w:val="ka-GE"/>
        </w:rPr>
        <w:t>ეფუძნება</w:t>
      </w:r>
      <w:r w:rsidRPr="005A7ABA">
        <w:rPr>
          <w:rFonts w:ascii="Sylfaen" w:hAnsi="Sylfaen"/>
          <w:lang w:val="ka-GE"/>
        </w:rPr>
        <w:t xml:space="preserve">. </w:t>
      </w:r>
    </w:p>
    <w:p w:rsidR="00D713D3" w:rsidRPr="005A7ABA" w:rsidRDefault="00D713D3" w:rsidP="00D713D3">
      <w:pPr>
        <w:jc w:val="both"/>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cs="Sylfaen"/>
          <w:bCs/>
          <w:lang w:val="ka-GE"/>
        </w:rPr>
        <w:t>მომდევნო წლებში საქართველოს მთავრობა გააგრძელებს</w:t>
      </w: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„ტოტალური თავდაცვის“ მიდგომის ინტენსიურ დანერგვას, რაც მოიცავს: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საქართველოს თავდაცვის სამინისტროს კონცეპტუალური ბაზის გადახედვის/განახლების პროცესს; აღნიშნულის ფარგლებში, 2025 წლიდან განახლდება თავდაცვის სტრატეგიული მიმოხილვის დოკუმენტი. განხორციელდება „თავდაცვის სამინისტროს ხედვა 2030“, </w:t>
      </w:r>
      <w:r w:rsidRPr="005A7ABA">
        <w:rPr>
          <w:rFonts w:ascii="Sylfaen" w:hAnsi="Sylfaen"/>
          <w:lang w:val="ka-GE"/>
        </w:rPr>
        <w:lastRenderedPageBreak/>
        <w:t>„თავდაცვის სტრატეგიული მიმოხილვა 2021 − 2025“ და „თავდაცვის ძალები 2030“ − დოკუმენტებით განსაზღვრული ვალდებულებების შესრულების შეფასება; აღნიშნული შეფასებისა და თანამედროვე სამხედრო-საბრძოლო მოქმედებების ანალიზის საფუძველზე, განახლდება გრძელვადიანი განვითარების გეგმები;</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გრძელვადიანი განვითარების დოკუმენტების შემუშავების პროცესში, მონაცემებზე დაფუძნებული გადაწყვეტილებების ინტეგრირების შემდგომ ინსტიტუციონალიზაციას;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კარგი მმართველობის პრინციპების შესაბამისად, თავდაცვის სამინისტროში რისკის მართვის სისტემის შემდგომ განვითარებას;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სამხედრო შესაძლებლობების განვითარებას, თავდაცვის ძალების მზადყოფნის დონის გაუმჯობესების/შენარჩუნების მიზნით;</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ძალთა გამაძლიერებლების განვითარებას;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 xml:space="preserve">წვევამდელთა ეროვნული სამხედრო სამსახურის, რეზერვისა და მოხალისეთა სისტემების შემდგომ განვითარებას; </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ეროვნული უწყებათაშორისი სწავლებებისა და წვრთნების ჩატარებას, რაც ხელს შეუწყობს უწყებათაშორისი კოორდინაციის მაღალი დონის შენარჩუნებას, თავდაცვის ძალების ქვედანაყოფებსა და სამოქალაქო უსაფრთხოების სტრუქტურებს შორის;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ეროვნული მასშტაბის საგანგებო სიტუაციებზე რეაგირების მხარდამჭერი შესაძლებლობების განვითარებას;</w:t>
      </w:r>
    </w:p>
    <w:p w:rsidR="00D713D3" w:rsidRPr="005A7ABA" w:rsidRDefault="00D713D3" w:rsidP="008D4BE1">
      <w:pPr>
        <w:pStyle w:val="ListParagraph"/>
        <w:numPr>
          <w:ilvl w:val="0"/>
          <w:numId w:val="22"/>
        </w:numPr>
        <w:spacing w:line="30" w:lineRule="atLeast"/>
        <w:jc w:val="both"/>
        <w:rPr>
          <w:rFonts w:ascii="Sylfaen" w:hAnsi="Sylfaen"/>
          <w:lang w:val="ka-GE"/>
        </w:rPr>
      </w:pPr>
      <w:r w:rsidRPr="005A7ABA">
        <w:rPr>
          <w:rFonts w:ascii="Sylfaen" w:hAnsi="Sylfaen"/>
          <w:lang w:val="ka-GE"/>
        </w:rPr>
        <w:t>ეროვნული წინააღმდეგობის სისტემის ჩამოყალიბებას;</w:t>
      </w:r>
    </w:p>
    <w:p w:rsidR="00D713D3" w:rsidRPr="005A7ABA" w:rsidRDefault="00D713D3" w:rsidP="008D4BE1">
      <w:pPr>
        <w:pStyle w:val="ListParagraph"/>
        <w:numPr>
          <w:ilvl w:val="0"/>
          <w:numId w:val="22"/>
        </w:numPr>
        <w:spacing w:line="30" w:lineRule="atLeast"/>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rPr>
        <w:t>მრავალეროვნულ სწავლებებში მონაწილეობასა და თავდაცვის სფეროში საერთაშორისო თანამშრომლობის გაღრმავებას/განვითარებას.</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ურთიერთობების გადატვირთვასთან ერთად, გაგრძელდება ნაყოფიერი სტრატეგიული პარტნიორობა აშშ-სთან თავდაცვისა და უსაფრთხოების სფეროში. GDRP პროგრამის წარმატებით განხორციელებამ საფუძველი ჩაუყარა საქართველოს თავდაცვისუნარიანობისა და შეკავების შესაძლებლობების გაძლიერების ინიციატივას (GDDEI), რომლის ურთიერთგაგების მემორანდუმს 2021 წლის 18 ოქტომბერს მოეწერა ხელი. შესაბამისად, მომდევნო წლებში ყურადღება გამახვილდება GDDEI ინიციატივის განხორციელებაზე. GDDEI მიმართულია ქვეყნის შეკავების, ძალთა გენერირების, ტერიტორიული თავდაცვის, წინააღმდეგობისა და მედეგობის შესაძლებლობების გაძლიერებისკენ. იგი ხელს უწყობს ნატოსთან თავსებადობის გაზრდას, ინსტიტუციური რეფორმების განხორციელებასა და საქართველოს თავდაცვის ძალების მოდერნიზაციის პროცესის დაჩქარებას.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მომდევნო წლების განმავლობაში გაგრძელდება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მართვისა და კონტროლის, კავშირგაბმულობისა და კომპიუტერული სისტემების, ჯავშანსაწინააღმდეგო, საჰაერო თავდაცვის, არტილერიის, დაზვერვის, საინჟინრო და სატრანსპორტო კომპონენტების შესაძლებლობების გაძლიერება; </w:t>
      </w:r>
      <w:r w:rsidRPr="005A7ABA">
        <w:rPr>
          <w:rFonts w:ascii="Sylfaen" w:eastAsia="Merriweather" w:hAnsi="Sylfaen" w:cs="Merriweather"/>
          <w:lang w:val="ka-GE"/>
        </w:rPr>
        <w:t xml:space="preserve">კიბერთავდაცვითი შესაძლებლობების შემდგომი განვითარება;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ასევე პარტნიორი ქვეყნების აქტიური მხარდაჭერით, განსაკუთრებული ყურადღება დაეთმობა კიბერსარდლობის ჩამოყალიბებას; გაგრძელდება მუშაობა სპეციალური ოპერაციების სარდლობის შესაძლებლობების განვითარებაზე ახალი სტრუქტურის ფარგლებში; აგრეთვე დასრულდება სპეციალური ოპერაციების სარდლობის ინფრასტრუქტურის განვითარება მუხროვანში; გაგრძელდება ტერიტორიული თავდაცვის სისტემის განვითარება; ყურადღება გამახვილდება საზოგადოების ინფორმირებულობის ამაღლებაზე საქართველოს თავდაცვის სამინისტროში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მიმდინარე რეფორმებსა და პროცესებთან დაკავშირებით; გარდა ამისა, გაგრძელდება აქტივობები თავდაცვის ძალებში სამსახურისა და ჯარის პოპულარიზაციის მიმართულებით.</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დაიხვეწება სამხედრო განათლების სისტემისა და პროფესიული განვითარების შესაძლებლობების მნიშვნელოვანი კომპონენტები, რომლის ფარგლებში,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გვარეობებზე მორგებული საგანმანათლებლო შესაძლებლობების გაზრდის მიზნით, გაგრძელდება საერთო საჯარისო ცენტრის განვითარება, ერთ სივრცეში ინტეგრირებული სკოლების სამხედრო საგანმანათლებლო პროგრამების დახვეწით გაუმჯობესდება საქართველოს თავდაცვის ძალებში არსებული ყველა ძირითადი სამხედრო სააღრიცხვო სპეციალისტთა მომზადება და გადამზადება. ასევე სსიპ − დავით აღმაშენებლის სახელობის საქართველოს ეროვნული თავდაცვის აკადემიის ბაზაზე გაგრძელდება განათლებისა და პროფესიული განვითარების შესაძლებლობების გაუმჯობესება. ამასთან, განხორციელდება სსიპ − თავდაცვის ინსტიტუციური აღმშენებლობის სკოლისა და მის ბაზაზე არსებული პროფესიული განვითარების პროგრამების შესწავლა/ანალიზი, შემდგომი განვითარების მიზნით. გარდა ამისა, განვითარდება საწყისი სამხედრო განათლების შესაძლებლობები დასავლეთ და აღმოსავლეთ საქართველოში, მათ შორის, გაგრძელდება კადეტთა სამხედრო ლიცეუმის მშენებლობა აღმოსავლეთ საქართველოში.</w:t>
      </w:r>
    </w:p>
    <w:p w:rsidR="00D713D3" w:rsidRPr="005A7ABA" w:rsidRDefault="00D713D3" w:rsidP="00D713D3">
      <w:pPr>
        <w:jc w:val="both"/>
        <w:rPr>
          <w:rFonts w:ascii="Sylfaen" w:eastAsia="Merriweather" w:hAnsi="Sylfaen" w:cs="Merriweather"/>
          <w:lang w:val="ka-G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გაგრძელდება ნატოს სტანდარტებთან თავსებადი საწვრთნელი და მხარდამჭერი სისტემების განვითარება,</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რაც თვისებრივად გააძლიერებს საქართველოს მასპინძელი ქვეყნის მხარდაჭერის შესაძლებლობებს, რის შედეგადაც, საქართველო კიდევ უფრო განავითარებს არსებულ შესაძლებლობას, მაღალ დონეზე უმასპინძლოს პარტნიორ ქვეყნებს ნატოსთან თავსებადი საწვრთნელი ინფრასტრუქტურით.</w:t>
      </w:r>
    </w:p>
    <w:p w:rsidR="00D713D3" w:rsidRPr="005A7ABA" w:rsidRDefault="00D713D3" w:rsidP="00D713D3">
      <w:pPr>
        <w:jc w:val="both"/>
        <w:rPr>
          <w:rFonts w:ascii="Sylfaen" w:eastAsia="Merriweather" w:hAnsi="Sylfaen" w:cs="Merriweather"/>
          <w:lang w:val="ka-G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საქართველო,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როგორც ასპირანტი ქვეყანა, </w:t>
      </w: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გააგრძელებს ალიანსში ინტეგრაციის ძირითადი ინსტრუმენტების (ნატო-საქართველოს განახლებული არსებითი პაკეტი (SNGP), წლიური ეროვნული პროგრამა და ნატო-საქართველოს კომისია, ინდივიდუალურად მორგებული პარტნიორობის პროგრამა − ITPP) ეფექტიანად გამოყენებას.</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აქტიურად გაგრძელდება ნატო-საქართველოს არსებითი პაკეტის (SNGP) ფარგლებში განსაზღვრული ინიციატივების განხორციელება, შემუშავებული განვითარების გეგმების იმპლემენტაცია, რაც ხელს შეუწყობს ქვეყნის თავდაცვისა და უსაფრთხოების შესაძლებლობების განვითარებას, მედეგობის განმტკიცებასა და ნატოსთან თავსებადობის ამაღლებას. </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eastAsia="Merriweather" w:hAnsi="Sylfaen" w:cs="Merriweather"/>
          <w:lang w:val="ka-GE"/>
        </w:rPr>
        <w:t>გ</w:t>
      </w: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აგრძელდება წვევამდელთა გაწვევის, რეზერვისა და მობილიზაციის სისტემების დახვეწის პროცესი.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წვევამდელები სამხედრო სამსახურს 2025 წლიდან გაივლიან მხოლოდ თავდაცვის სამინისტროს სისტემაში. წვევამდელთა ეროვნული სამხედრო სამსახურის ვადა შემცირებულია/დიფერენცირებულია; ამასთან, წვევამდელთა ეროვნული სამხედრო სამსახური პრაქტიკულად გახდება რეზერვის სამსახურის დაკომპლექტების ძირითადი წყარო.</w:t>
      </w:r>
    </w:p>
    <w:p w:rsidR="00D713D3" w:rsidRPr="005A7ABA" w:rsidRDefault="00D713D3" w:rsidP="00D713D3">
      <w:pPr>
        <w:jc w:val="both"/>
        <w:rPr>
          <w:rFonts w:ascii="Sylfaen" w:eastAsia="Merriweather" w:hAnsi="Sylfaen" w:cs="Merriweather"/>
          <w:lang w:val="ka-GE"/>
        </w:rPr>
      </w:pP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w:t>
      </w: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გრძელდება სპეციალისტთა რეზერვის პროგრამის განვითარების მიმართულებით მუშაობა და ტერიტორიული თავდაცვის ბატალიონების რეზერვისტებით (აქტიური რეზერვით) დაკომპლექტება.</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თანამედროვე სამხედრო ტენდენციებისა და საჭიროებების შესაბამისად, გაგრძელდება სსიპ −  სახელმწიფო სამხედრო სამეცნიერო-ტექნიკურ ცენტრ „დელტას“ ბაზაზე სამხედრო და ორმაგი დანიშნულების პროდუქციის წარმოება.</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„დელტას“ საწარმოო შესაძლებლობების ძირეული ანალიზის ფარგლებში, იდენტიფიცირდება წარმატებული და მზარდი პოტენციალის მქონე საწარმოო მიმართულებები, რომელთა თანმიმდევრული განვითარების  გრძელვადიანი ხედვა ჩამოყალიბდება. ყურადღება გამახვილდება წარმოების სერტიფიცირებაზე, რეგიონულ და ევროპულ სამხედრო-სამეცნიერო ბაზრებზე.</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გაგრძელდება სამხედრო-სამედიცინო შესაძლებლობების განვითარება და ადამიანზე ორიენტირებული პოლიტიკის გატარება,</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რაც გულისხმობს სამხედრო მოსამსახურეებისა და სამოქალაქო პირებისთვის, აგრეთვე მათი ოჯახის წევრებისთვის სოციალური სერვისებისა და ბენეფიტების მიწოდებასა და საკარიერო ტრანზიციის პროგრამების შეთავაზებას.</w:t>
      </w:r>
    </w:p>
    <w:p w:rsidR="00D713D3" w:rsidRPr="005A7ABA" w:rsidRDefault="00D713D3" w:rsidP="00D713D3">
      <w:pPr>
        <w:jc w:val="both"/>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სოციალური მხარდაჭერის პოლიტიკის ფარგლებში, ყურადღება გამახვილდება სამხედროების საცხოვრებელი პირობების გაუმჯობესებასა </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და სხვა სოციალური პროექტების განხორციელებაზე. სამინისტრო გააგრძელებს თანადაფინანსებით სამინისტროს სისტემის სამხედრო მოსამსახურეთათვის საცხოვრებელი ბინების მშენებლობას.</w:t>
      </w:r>
    </w:p>
    <w:p w:rsidR="00D713D3" w:rsidRPr="005A7ABA" w:rsidRDefault="00D713D3" w:rsidP="00D713D3">
      <w:pPr>
        <w:jc w:val="both"/>
        <w:rPr>
          <w:rFonts w:ascii="Sylfaen" w:hAnsi="Sylfaen"/>
        </w:rPr>
      </w:pPr>
      <w:r w:rsidRPr="005A7ABA">
        <w:rPr>
          <w:rFonts w:ascii="Sylfaen" w:eastAsia="Merriweather" w:hAnsi="Sylfaen" w:cs="Merriweather"/>
          <w:lang w:val="ka-GE"/>
        </w:rPr>
        <w:t>გ</w:t>
      </w:r>
      <w:r w:rsidRPr="005A7ABA">
        <w:rPr>
          <w:rFonts w:ascii="Sylfaen" w:hAnsi="Sylfaen"/>
          <w:bCs/>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აგრძელდება საქართველოს თავდაცვის სამინისტროსა და საქართველოს თავდაცვის ძალების ქვედანაყოფების ტერიტორიაზე არსებული ინფრასტრუქტურის შენარჩუნება და განვითარება, თანამედროვე სტანდარტების შესაბამისად,</w:t>
      </w:r>
      <w:r w:rsidRPr="005A7ABA">
        <w:rPr>
          <w:rFonts w:ascii="Sylfaen" w:hAnsi="Sylfaen"/>
          <w:lang w:val="ka-G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კერძოდ: სამხედრო ბაზებში შემავალი ყველა ფუნქციური ზონის რეაბილიტაცია და განვითარება; ახალი სამხედრო ობიექტების მშენებლობა; სპორტული დარბაზების მშენებლობა/კაპიტალური რემონტი; საინჟინრო კომუნიკაციებისა და ქსელების რეაბილიტაცია.</w:t>
      </w:r>
    </w:p>
    <w:p w:rsidR="006E222D" w:rsidRPr="005A7ABA" w:rsidRDefault="006E222D" w:rsidP="00545EFF">
      <w:pPr>
        <w:spacing w:line="240" w:lineRule="auto"/>
        <w:jc w:val="both"/>
        <w:rPr>
          <w:rFonts w:ascii="Sylfaen" w:hAnsi="Sylfaen"/>
        </w:rPr>
      </w:pPr>
    </w:p>
    <w:p w:rsidR="002C1FCF" w:rsidRPr="005666D6" w:rsidRDefault="0006154A" w:rsidP="002C1FCF">
      <w:pPr>
        <w:pStyle w:val="Heading1"/>
        <w:spacing w:line="240" w:lineRule="auto"/>
        <w:jc w:val="center"/>
        <w:rPr>
          <w:rFonts w:ascii="Sylfaen" w:hAnsi="Sylfaen"/>
          <w:b/>
          <w:color w:val="auto"/>
          <w:sz w:val="22"/>
          <w:szCs w:val="22"/>
        </w:rPr>
      </w:pPr>
      <w:r w:rsidRPr="005A7ABA">
        <w:rPr>
          <w:rFonts w:ascii="Sylfaen" w:hAnsi="Sylfaen" w:cs="Sylfaen"/>
          <w:b/>
          <w:color w:val="auto"/>
          <w:sz w:val="22"/>
          <w:szCs w:val="22"/>
        </w:rPr>
        <w:br w:type="column"/>
      </w:r>
      <w:r w:rsidR="002C1FCF" w:rsidRPr="005666D6">
        <w:rPr>
          <w:rFonts w:ascii="Sylfaen" w:hAnsi="Sylfaen" w:cs="Sylfaen"/>
          <w:b/>
          <w:color w:val="auto"/>
          <w:sz w:val="22"/>
          <w:szCs w:val="22"/>
        </w:rPr>
        <w:lastRenderedPageBreak/>
        <w:t>თავი</w:t>
      </w:r>
      <w:r w:rsidR="002C1FCF" w:rsidRPr="005666D6">
        <w:rPr>
          <w:rFonts w:ascii="Sylfaen" w:hAnsi="Sylfaen"/>
          <w:b/>
          <w:color w:val="auto"/>
          <w:sz w:val="22"/>
          <w:szCs w:val="22"/>
        </w:rPr>
        <w:t xml:space="preserve"> II</w:t>
      </w:r>
    </w:p>
    <w:p w:rsidR="002C1FCF" w:rsidRPr="005666D6" w:rsidRDefault="002C1FCF" w:rsidP="002C1FCF">
      <w:pPr>
        <w:pStyle w:val="meore"/>
        <w:tabs>
          <w:tab w:val="left" w:pos="90"/>
        </w:tabs>
        <w:spacing w:after="120"/>
        <w:rPr>
          <w:rFonts w:ascii="Sylfaen" w:hAnsi="Sylfaen"/>
          <w:sz w:val="22"/>
          <w:szCs w:val="22"/>
          <w:lang w:val="ka-GE"/>
        </w:rPr>
      </w:pPr>
      <w:r w:rsidRPr="005666D6">
        <w:rPr>
          <w:rFonts w:ascii="Sylfaen" w:hAnsi="Sylfaen"/>
          <w:sz w:val="22"/>
          <w:szCs w:val="22"/>
          <w:lang w:val="ka-GE"/>
        </w:rPr>
        <w:t>ძირითადი საბიუჯეტო და მაკროეკონომიკური პარამეტრები</w:t>
      </w:r>
    </w:p>
    <w:p w:rsidR="002C1FCF" w:rsidRPr="005666D6" w:rsidRDefault="002C1FCF" w:rsidP="002C1FCF">
      <w:pPr>
        <w:pStyle w:val="meore"/>
        <w:tabs>
          <w:tab w:val="left" w:pos="90"/>
        </w:tabs>
        <w:spacing w:after="120"/>
        <w:rPr>
          <w:rFonts w:ascii="Sylfaen" w:hAnsi="Sylfaen"/>
          <w:sz w:val="22"/>
          <w:szCs w:val="22"/>
          <w:lang w:val="ka-GE"/>
        </w:rPr>
      </w:pPr>
      <w:r w:rsidRPr="005666D6">
        <w:rPr>
          <w:rFonts w:ascii="Sylfaen" w:hAnsi="Sylfaen"/>
          <w:sz w:val="22"/>
          <w:szCs w:val="22"/>
          <w:lang w:val="ka-GE"/>
        </w:rPr>
        <w:t>მაკროეკონომიკური</w:t>
      </w:r>
      <w:r w:rsidRPr="005666D6">
        <w:rPr>
          <w:rFonts w:ascii="Sylfaen" w:hAnsi="Sylfaen"/>
          <w:noProof/>
          <w:sz w:val="22"/>
          <w:szCs w:val="22"/>
          <w:lang w:val="ka-GE"/>
        </w:rPr>
        <w:t xml:space="preserve"> </w:t>
      </w:r>
      <w:r w:rsidRPr="005666D6">
        <w:rPr>
          <w:rFonts w:ascii="Sylfaen" w:hAnsi="Sylfaen"/>
          <w:sz w:val="22"/>
          <w:szCs w:val="22"/>
          <w:lang w:val="ka-GE"/>
        </w:rPr>
        <w:t>პოლიტიკის</w:t>
      </w:r>
      <w:r w:rsidRPr="005666D6">
        <w:rPr>
          <w:rFonts w:ascii="Sylfaen" w:hAnsi="Sylfaen"/>
          <w:noProof/>
          <w:sz w:val="22"/>
          <w:szCs w:val="22"/>
          <w:lang w:val="ka-GE"/>
        </w:rPr>
        <w:t xml:space="preserve"> </w:t>
      </w:r>
      <w:r w:rsidRPr="005666D6">
        <w:rPr>
          <w:rFonts w:ascii="Sylfaen" w:hAnsi="Sylfaen"/>
          <w:sz w:val="22"/>
          <w:szCs w:val="22"/>
          <w:lang w:val="ka-GE"/>
        </w:rPr>
        <w:t>ამოცანები</w:t>
      </w:r>
    </w:p>
    <w:p w:rsidR="002C1FCF" w:rsidRPr="005666D6" w:rsidRDefault="002C1FCF" w:rsidP="002C1FCF">
      <w:pPr>
        <w:spacing w:line="240" w:lineRule="auto"/>
        <w:rPr>
          <w:rFonts w:ascii="Sylfaen" w:hAnsi="Sylfaen"/>
          <w:lang w:val="ka-GE"/>
        </w:rPr>
      </w:pPr>
    </w:p>
    <w:p w:rsidR="002C1FCF" w:rsidRPr="005666D6" w:rsidRDefault="002C1FCF" w:rsidP="002C1FCF">
      <w:pPr>
        <w:tabs>
          <w:tab w:val="left" w:pos="90"/>
        </w:tabs>
        <w:spacing w:after="0" w:line="240" w:lineRule="auto"/>
        <w:ind w:firstLine="720"/>
        <w:jc w:val="both"/>
        <w:rPr>
          <w:rFonts w:ascii="Sylfaen" w:hAnsi="Sylfaen" w:cs="LitNusx"/>
          <w:lang w:val="ka-GE"/>
        </w:rPr>
      </w:pPr>
      <w:r w:rsidRPr="005666D6">
        <w:rPr>
          <w:rFonts w:ascii="Sylfaen" w:hAnsi="Sylfaen" w:cs="Sylfaen"/>
          <w:lang w:val="ka-GE"/>
        </w:rPr>
        <w:t>საშუალოვადიან</w:t>
      </w:r>
      <w:r w:rsidRPr="005666D6">
        <w:rPr>
          <w:rFonts w:ascii="Sylfaen" w:hAnsi="Sylfaen" w:cs="Sylfaen"/>
        </w:rPr>
        <w:t xml:space="preserve"> </w:t>
      </w:r>
      <w:r w:rsidRPr="005666D6">
        <w:rPr>
          <w:rFonts w:ascii="Sylfaen" w:hAnsi="Sylfaen" w:cs="Sylfaen"/>
          <w:lang w:val="ka-GE"/>
        </w:rPr>
        <w:t>პერიოდში</w:t>
      </w:r>
      <w:r w:rsidRPr="005666D6">
        <w:rPr>
          <w:rFonts w:ascii="Sylfaen" w:hAnsi="Sylfaen" w:cs="Sylfaen"/>
        </w:rPr>
        <w:t xml:space="preserve"> </w:t>
      </w:r>
      <w:r w:rsidRPr="005666D6">
        <w:rPr>
          <w:rFonts w:ascii="Sylfaen" w:hAnsi="Sylfaen" w:cs="Sylfaen"/>
          <w:lang w:val="ka-GE"/>
        </w:rPr>
        <w:t>ქვეყნის</w:t>
      </w:r>
      <w:r w:rsidRPr="005666D6">
        <w:rPr>
          <w:rFonts w:ascii="Sylfaen" w:hAnsi="Sylfaen" w:cs="Sylfaen"/>
        </w:rPr>
        <w:t xml:space="preserve"> </w:t>
      </w:r>
      <w:r w:rsidRPr="005666D6">
        <w:rPr>
          <w:rFonts w:ascii="Sylfaen" w:hAnsi="Sylfaen" w:cs="Sylfaen"/>
          <w:lang w:val="ka-GE"/>
        </w:rPr>
        <w:t>მაკროეკონომიკური</w:t>
      </w:r>
      <w:r w:rsidRPr="005666D6">
        <w:rPr>
          <w:rFonts w:ascii="Sylfaen" w:hAnsi="Sylfaen" w:cs="Sylfaen"/>
        </w:rPr>
        <w:t xml:space="preserve"> </w:t>
      </w:r>
      <w:r w:rsidRPr="005666D6">
        <w:rPr>
          <w:rFonts w:ascii="Sylfaen" w:hAnsi="Sylfaen" w:cs="Sylfaen"/>
          <w:lang w:val="ka-GE"/>
        </w:rPr>
        <w:t>პოლიტიკა</w:t>
      </w:r>
      <w:r w:rsidRPr="005666D6">
        <w:rPr>
          <w:rFonts w:ascii="Sylfaen" w:hAnsi="Sylfaen" w:cs="Sylfaen"/>
        </w:rPr>
        <w:t xml:space="preserve"> </w:t>
      </w:r>
      <w:r w:rsidRPr="005666D6">
        <w:rPr>
          <w:rFonts w:ascii="Sylfaen" w:hAnsi="Sylfaen" w:cs="Sylfaen"/>
          <w:lang w:val="ka-GE"/>
        </w:rPr>
        <w:t>მიმართული</w:t>
      </w:r>
      <w:r w:rsidRPr="005666D6">
        <w:rPr>
          <w:rFonts w:ascii="Sylfaen" w:hAnsi="Sylfaen" w:cs="Sylfaen"/>
        </w:rPr>
        <w:t xml:space="preserve"> </w:t>
      </w:r>
      <w:r w:rsidRPr="005666D6">
        <w:rPr>
          <w:rFonts w:ascii="Sylfaen" w:hAnsi="Sylfaen" w:cs="Sylfaen"/>
          <w:lang w:val="ka-GE"/>
        </w:rPr>
        <w:t>იქნება</w:t>
      </w:r>
      <w:r w:rsidRPr="005666D6">
        <w:rPr>
          <w:rFonts w:ascii="Sylfaen" w:hAnsi="Sylfaen" w:cs="Sylfaen"/>
        </w:rPr>
        <w:t xml:space="preserve"> </w:t>
      </w:r>
      <w:r w:rsidRPr="005666D6">
        <w:rPr>
          <w:rFonts w:ascii="Sylfaen" w:hAnsi="Sylfaen" w:cs="Sylfaen"/>
          <w:lang w:val="ka-GE"/>
        </w:rPr>
        <w:t>მაკროეკონომიკური</w:t>
      </w:r>
      <w:r w:rsidRPr="005666D6">
        <w:rPr>
          <w:rFonts w:ascii="Sylfaen" w:hAnsi="Sylfaen" w:cs="Sylfaen"/>
        </w:rPr>
        <w:t xml:space="preserve"> </w:t>
      </w:r>
      <w:r w:rsidRPr="005666D6">
        <w:rPr>
          <w:rFonts w:ascii="Sylfaen" w:hAnsi="Sylfaen" w:cs="Sylfaen"/>
          <w:lang w:val="ka-GE"/>
        </w:rPr>
        <w:t>სტაბილურობის</w:t>
      </w:r>
      <w:r w:rsidRPr="005666D6">
        <w:rPr>
          <w:rFonts w:ascii="Sylfaen" w:hAnsi="Sylfaen" w:cs="Sylfaen"/>
        </w:rPr>
        <w:t xml:space="preserve"> </w:t>
      </w:r>
      <w:r w:rsidRPr="005666D6">
        <w:rPr>
          <w:rFonts w:ascii="Sylfaen" w:hAnsi="Sylfaen" w:cs="Sylfaen"/>
          <w:lang w:val="ka-GE"/>
        </w:rPr>
        <w:t>უზრუნველყოფისაკენ</w:t>
      </w:r>
      <w:r w:rsidRPr="005666D6">
        <w:rPr>
          <w:rFonts w:ascii="Sylfaen" w:hAnsi="Sylfaen" w:cs="LitNusx"/>
          <w:lang w:val="pt-BR"/>
        </w:rPr>
        <w:t xml:space="preserve">, </w:t>
      </w:r>
      <w:r w:rsidRPr="005666D6">
        <w:rPr>
          <w:rFonts w:ascii="Sylfaen" w:hAnsi="Sylfaen" w:cs="Sylfaen"/>
          <w:lang w:val="ka-GE"/>
        </w:rPr>
        <w:t>რომლის</w:t>
      </w:r>
      <w:r w:rsidRPr="005666D6">
        <w:rPr>
          <w:rFonts w:ascii="Sylfaen" w:hAnsi="Sylfaen" w:cs="Sylfaen"/>
        </w:rPr>
        <w:t xml:space="preserve"> </w:t>
      </w:r>
      <w:r w:rsidRPr="005666D6">
        <w:rPr>
          <w:rFonts w:ascii="Sylfaen" w:hAnsi="Sylfaen" w:cs="Sylfaen"/>
          <w:lang w:val="ka-GE"/>
        </w:rPr>
        <w:t>მისაღწევად</w:t>
      </w:r>
      <w:r w:rsidRPr="005666D6">
        <w:rPr>
          <w:rFonts w:ascii="Sylfaen" w:hAnsi="Sylfaen" w:cs="Sylfaen"/>
        </w:rPr>
        <w:t xml:space="preserve"> </w:t>
      </w:r>
      <w:r w:rsidRPr="005666D6">
        <w:rPr>
          <w:rFonts w:ascii="Sylfaen" w:hAnsi="Sylfaen" w:cs="Sylfaen"/>
          <w:lang w:val="ka-GE"/>
        </w:rPr>
        <w:t>ძირითადი</w:t>
      </w:r>
      <w:r w:rsidRPr="005666D6">
        <w:rPr>
          <w:rFonts w:ascii="Sylfaen" w:hAnsi="Sylfaen" w:cs="Sylfaen"/>
        </w:rPr>
        <w:t xml:space="preserve"> </w:t>
      </w:r>
      <w:r w:rsidRPr="005666D6">
        <w:rPr>
          <w:rFonts w:ascii="Sylfaen" w:hAnsi="Sylfaen" w:cs="Sylfaen"/>
          <w:lang w:val="ka-GE"/>
        </w:rPr>
        <w:t>პრიორიტეტებია</w:t>
      </w:r>
      <w:r w:rsidRPr="005666D6">
        <w:rPr>
          <w:rFonts w:ascii="Sylfaen" w:hAnsi="Sylfaen" w:cs="LitNusx"/>
          <w:lang w:val="pt-BR"/>
        </w:rPr>
        <w:t xml:space="preserve">: </w:t>
      </w:r>
    </w:p>
    <w:p w:rsidR="002C1FCF" w:rsidRPr="005666D6" w:rsidRDefault="002C1FCF" w:rsidP="002C1FCF">
      <w:pPr>
        <w:numPr>
          <w:ilvl w:val="0"/>
          <w:numId w:val="6"/>
        </w:numPr>
        <w:tabs>
          <w:tab w:val="left" w:pos="90"/>
        </w:tabs>
        <w:spacing w:after="0" w:line="240" w:lineRule="auto"/>
        <w:ind w:left="1134"/>
        <w:jc w:val="both"/>
        <w:rPr>
          <w:rFonts w:ascii="Sylfaen" w:hAnsi="Sylfaen" w:cs="LitNusx"/>
          <w:lang w:val="pt-BR"/>
        </w:rPr>
      </w:pPr>
      <w:r w:rsidRPr="005666D6">
        <w:rPr>
          <w:rFonts w:ascii="Sylfaen" w:hAnsi="Sylfaen" w:cs="Sylfaen"/>
          <w:lang w:val="ka-GE"/>
        </w:rPr>
        <w:t>ეკონომიკის</w:t>
      </w:r>
      <w:r w:rsidRPr="005666D6">
        <w:rPr>
          <w:rFonts w:ascii="Sylfaen" w:hAnsi="Sylfaen" w:cs="Sylfaen"/>
        </w:rPr>
        <w:t xml:space="preserve"> </w:t>
      </w:r>
      <w:r w:rsidRPr="005666D6">
        <w:rPr>
          <w:rFonts w:ascii="Sylfaen" w:hAnsi="Sylfaen" w:cs="Sylfaen"/>
          <w:lang w:val="ka-GE"/>
        </w:rPr>
        <w:t>სტაბილიზაცია</w:t>
      </w:r>
      <w:r w:rsidRPr="005666D6">
        <w:rPr>
          <w:rFonts w:ascii="Sylfaen" w:hAnsi="Sylfaen" w:cs="Sylfaen"/>
        </w:rPr>
        <w:t xml:space="preserve"> </w:t>
      </w:r>
      <w:r w:rsidRPr="005666D6">
        <w:rPr>
          <w:rFonts w:ascii="Sylfaen" w:hAnsi="Sylfaen" w:cs="Sylfaen"/>
          <w:lang w:val="ka-GE"/>
        </w:rPr>
        <w:t>და</w:t>
      </w:r>
      <w:r w:rsidRPr="005666D6">
        <w:rPr>
          <w:rFonts w:ascii="Sylfaen" w:hAnsi="Sylfaen" w:cs="Sylfaen"/>
        </w:rPr>
        <w:t xml:space="preserve"> </w:t>
      </w:r>
      <w:r w:rsidRPr="005666D6">
        <w:rPr>
          <w:rFonts w:ascii="Sylfaen" w:hAnsi="Sylfaen" w:cs="Sylfaen"/>
          <w:lang w:val="ka-GE"/>
        </w:rPr>
        <w:t>მომდევნო</w:t>
      </w:r>
      <w:r w:rsidRPr="005666D6">
        <w:rPr>
          <w:rFonts w:ascii="Sylfaen" w:hAnsi="Sylfaen" w:cs="Sylfaen"/>
        </w:rPr>
        <w:t xml:space="preserve"> </w:t>
      </w:r>
      <w:r w:rsidRPr="005666D6">
        <w:rPr>
          <w:rFonts w:ascii="Sylfaen" w:hAnsi="Sylfaen" w:cs="Sylfaen"/>
          <w:lang w:val="ka-GE"/>
        </w:rPr>
        <w:t>ეტაპზე</w:t>
      </w:r>
      <w:r w:rsidRPr="005666D6">
        <w:rPr>
          <w:rFonts w:ascii="Sylfaen" w:hAnsi="Sylfaen" w:cs="Sylfaen"/>
        </w:rPr>
        <w:t xml:space="preserve"> </w:t>
      </w:r>
      <w:r w:rsidRPr="005666D6">
        <w:rPr>
          <w:rFonts w:ascii="Sylfaen" w:hAnsi="Sylfaen" w:cs="Sylfaen"/>
          <w:lang w:val="ka-GE"/>
        </w:rPr>
        <w:t>ეკონომიკის</w:t>
      </w:r>
      <w:r w:rsidRPr="005666D6">
        <w:rPr>
          <w:rFonts w:ascii="Sylfaen" w:hAnsi="Sylfaen" w:cs="Sylfaen"/>
        </w:rPr>
        <w:t xml:space="preserve"> </w:t>
      </w:r>
      <w:r w:rsidRPr="005666D6">
        <w:rPr>
          <w:rFonts w:ascii="Sylfaen" w:hAnsi="Sylfaen" w:cs="Sylfaen"/>
          <w:lang w:val="ka-GE"/>
        </w:rPr>
        <w:t>მდგრადი</w:t>
      </w:r>
      <w:r w:rsidRPr="005666D6">
        <w:rPr>
          <w:rFonts w:ascii="Sylfaen" w:hAnsi="Sylfaen" w:cs="Sylfaen"/>
        </w:rPr>
        <w:t xml:space="preserve"> </w:t>
      </w:r>
      <w:r w:rsidRPr="005666D6">
        <w:rPr>
          <w:rFonts w:ascii="Sylfaen" w:hAnsi="Sylfaen" w:cs="Sylfaen"/>
          <w:lang w:val="ka-GE"/>
        </w:rPr>
        <w:t>და</w:t>
      </w:r>
      <w:r w:rsidRPr="005666D6">
        <w:rPr>
          <w:rFonts w:ascii="Sylfaen" w:hAnsi="Sylfaen" w:cs="Sylfaen"/>
        </w:rPr>
        <w:t xml:space="preserve"> </w:t>
      </w:r>
      <w:r w:rsidRPr="005666D6">
        <w:rPr>
          <w:rFonts w:ascii="Sylfaen" w:hAnsi="Sylfaen" w:cs="Sylfaen"/>
          <w:lang w:val="ka-GE"/>
        </w:rPr>
        <w:t>მაღალი</w:t>
      </w:r>
      <w:r w:rsidRPr="005666D6">
        <w:rPr>
          <w:rFonts w:ascii="Sylfaen" w:hAnsi="Sylfaen" w:cs="Sylfaen"/>
        </w:rPr>
        <w:t xml:space="preserve"> </w:t>
      </w:r>
      <w:r w:rsidRPr="005666D6">
        <w:rPr>
          <w:rFonts w:ascii="Sylfaen" w:hAnsi="Sylfaen" w:cs="Sylfaen"/>
          <w:lang w:val="ka-GE"/>
        </w:rPr>
        <w:t>ტემპით</w:t>
      </w:r>
      <w:r w:rsidRPr="005666D6">
        <w:rPr>
          <w:rFonts w:ascii="Sylfaen" w:hAnsi="Sylfaen" w:cs="Sylfaen"/>
        </w:rPr>
        <w:t xml:space="preserve"> </w:t>
      </w:r>
      <w:r w:rsidRPr="005666D6">
        <w:rPr>
          <w:rFonts w:ascii="Sylfaen" w:hAnsi="Sylfaen" w:cs="Sylfaen"/>
          <w:lang w:val="ka-GE"/>
        </w:rPr>
        <w:t>ზრდა</w:t>
      </w:r>
      <w:r w:rsidRPr="005666D6">
        <w:rPr>
          <w:rFonts w:ascii="Sylfaen" w:hAnsi="Sylfaen" w:cs="LitNusx"/>
          <w:lang w:val="ka-GE"/>
        </w:rPr>
        <w:t>;</w:t>
      </w:r>
    </w:p>
    <w:p w:rsidR="002C1FCF" w:rsidRPr="005666D6" w:rsidRDefault="002C1FCF" w:rsidP="002C1FCF">
      <w:pPr>
        <w:numPr>
          <w:ilvl w:val="0"/>
          <w:numId w:val="6"/>
        </w:numPr>
        <w:tabs>
          <w:tab w:val="left" w:pos="90"/>
        </w:tabs>
        <w:spacing w:after="0" w:line="240" w:lineRule="auto"/>
        <w:ind w:left="1134"/>
        <w:jc w:val="both"/>
        <w:rPr>
          <w:rFonts w:ascii="Sylfaen" w:hAnsi="Sylfaen" w:cs="Sylfaen"/>
          <w:lang w:val="ka-GE"/>
        </w:rPr>
      </w:pPr>
      <w:r w:rsidRPr="005666D6">
        <w:rPr>
          <w:rFonts w:ascii="Sylfaen" w:hAnsi="Sylfaen" w:cs="Sylfaen"/>
          <w:lang w:val="ka-GE"/>
        </w:rPr>
        <w:t>საშუალოვადიან პერიოდში ინფლაციის დონის მიზნობრივი მაჩვენებლის შენარჩუნება;</w:t>
      </w:r>
    </w:p>
    <w:p w:rsidR="002C1FCF" w:rsidRPr="005666D6" w:rsidRDefault="002C1FCF" w:rsidP="002C1FCF">
      <w:pPr>
        <w:numPr>
          <w:ilvl w:val="0"/>
          <w:numId w:val="6"/>
        </w:numPr>
        <w:tabs>
          <w:tab w:val="left" w:pos="90"/>
        </w:tabs>
        <w:spacing w:after="0" w:line="240" w:lineRule="auto"/>
        <w:ind w:left="1134"/>
        <w:jc w:val="both"/>
        <w:rPr>
          <w:rFonts w:ascii="Sylfaen" w:hAnsi="Sylfaen" w:cs="Sylfaen"/>
          <w:lang w:val="ka-GE"/>
        </w:rPr>
      </w:pPr>
      <w:r w:rsidRPr="005666D6">
        <w:rPr>
          <w:rFonts w:ascii="Sylfaen" w:hAnsi="Sylfaen" w:cs="Sylfaen"/>
          <w:lang w:val="ka-GE"/>
        </w:rPr>
        <w:t>უმუშევრობის დონის შემცირება;</w:t>
      </w:r>
    </w:p>
    <w:p w:rsidR="002C1FCF" w:rsidRPr="005666D6" w:rsidRDefault="002C1FCF" w:rsidP="002C1FCF">
      <w:pPr>
        <w:numPr>
          <w:ilvl w:val="0"/>
          <w:numId w:val="6"/>
        </w:numPr>
        <w:tabs>
          <w:tab w:val="left" w:pos="90"/>
        </w:tabs>
        <w:spacing w:after="0" w:line="240" w:lineRule="auto"/>
        <w:ind w:left="1134"/>
        <w:jc w:val="both"/>
        <w:rPr>
          <w:rFonts w:ascii="Sylfaen" w:hAnsi="Sylfaen" w:cs="LitNusx"/>
          <w:lang w:val="pt-BR"/>
        </w:rPr>
      </w:pPr>
      <w:r w:rsidRPr="005666D6">
        <w:rPr>
          <w:rFonts w:ascii="Sylfaen" w:hAnsi="Sylfaen" w:cs="Sylfaen"/>
          <w:lang w:val="ka-GE"/>
        </w:rPr>
        <w:t>საინვესტიციო</w:t>
      </w:r>
      <w:r w:rsidRPr="005666D6">
        <w:rPr>
          <w:rFonts w:ascii="Sylfaen" w:hAnsi="Sylfaen" w:cs="Sylfaen"/>
        </w:rPr>
        <w:t xml:space="preserve"> </w:t>
      </w:r>
      <w:r w:rsidRPr="005666D6">
        <w:rPr>
          <w:rFonts w:ascii="Sylfaen" w:hAnsi="Sylfaen" w:cs="Sylfaen"/>
          <w:lang w:val="ka-GE"/>
        </w:rPr>
        <w:t>გარემოს</w:t>
      </w:r>
      <w:r w:rsidRPr="005666D6">
        <w:rPr>
          <w:rFonts w:ascii="Sylfaen" w:hAnsi="Sylfaen" w:cs="Sylfaen"/>
        </w:rPr>
        <w:t xml:space="preserve">  </w:t>
      </w:r>
      <w:r w:rsidRPr="005666D6">
        <w:rPr>
          <w:rFonts w:ascii="Sylfaen" w:hAnsi="Sylfaen" w:cs="Sylfaen"/>
          <w:lang w:val="ka-GE"/>
        </w:rPr>
        <w:t>გაუმჯობესება</w:t>
      </w:r>
      <w:r w:rsidRPr="005666D6">
        <w:rPr>
          <w:rFonts w:ascii="Sylfaen" w:hAnsi="Sylfaen" w:cs="LitNusx"/>
          <w:lang w:val="ka-GE"/>
        </w:rPr>
        <w:t>;</w:t>
      </w:r>
    </w:p>
    <w:p w:rsidR="002C1FCF" w:rsidRPr="005666D6" w:rsidRDefault="002C1FCF" w:rsidP="002C1FCF">
      <w:pPr>
        <w:tabs>
          <w:tab w:val="left" w:pos="90"/>
        </w:tabs>
        <w:spacing w:after="120" w:line="240" w:lineRule="auto"/>
        <w:ind w:firstLine="720"/>
        <w:jc w:val="both"/>
        <w:rPr>
          <w:rFonts w:ascii="Sylfaen" w:hAnsi="Sylfaen" w:cs="LitNusx"/>
          <w:b/>
          <w:bCs/>
          <w:lang w:val="pt-BR"/>
        </w:rPr>
      </w:pPr>
    </w:p>
    <w:p w:rsidR="002C1FCF" w:rsidRPr="005666D6" w:rsidRDefault="002C1FCF" w:rsidP="002C1FCF">
      <w:pPr>
        <w:tabs>
          <w:tab w:val="left" w:pos="90"/>
        </w:tabs>
        <w:spacing w:after="120" w:line="240" w:lineRule="auto"/>
        <w:jc w:val="center"/>
        <w:rPr>
          <w:rFonts w:ascii="Sylfaen" w:eastAsia="Times New Roman" w:hAnsi="Sylfaen" w:cs="Sylfaen"/>
          <w:b/>
          <w:bCs/>
          <w:kern w:val="32"/>
          <w:lang w:val="ka-GE" w:eastAsia="x-none"/>
        </w:rPr>
      </w:pPr>
      <w:r w:rsidRPr="005666D6">
        <w:rPr>
          <w:rFonts w:ascii="Sylfaen" w:eastAsia="Times New Roman" w:hAnsi="Sylfaen" w:cs="Sylfaen"/>
          <w:b/>
          <w:bCs/>
          <w:kern w:val="32"/>
          <w:lang w:val="ka-GE" w:eastAsia="x-none"/>
        </w:rPr>
        <w:t>საშუალოვადიანი მაკროეკონომიკური პროგნოზები</w:t>
      </w:r>
    </w:p>
    <w:p w:rsidR="002C1FCF" w:rsidRPr="005666D6" w:rsidRDefault="002C1FCF" w:rsidP="002C1FCF">
      <w:pPr>
        <w:tabs>
          <w:tab w:val="left" w:pos="90"/>
        </w:tabs>
        <w:spacing w:after="120" w:line="240" w:lineRule="auto"/>
        <w:jc w:val="right"/>
        <w:rPr>
          <w:rFonts w:ascii="Sylfaen" w:hAnsi="Sylfaen" w:cs="Sylfaen"/>
          <w:b/>
          <w:bCs/>
          <w:i/>
          <w:iCs/>
          <w:lang w:val="ka-GE"/>
        </w:rPr>
      </w:pPr>
      <w:r w:rsidRPr="005666D6">
        <w:rPr>
          <w:rFonts w:ascii="Sylfaen" w:hAnsi="Sylfaen" w:cs="Sylfaen"/>
          <w:b/>
          <w:bCs/>
          <w:i/>
          <w:iCs/>
          <w:lang w:val="ka-GE"/>
        </w:rPr>
        <w:t>ცხრილი1</w:t>
      </w:r>
      <w:r w:rsidRPr="005666D6">
        <w:rPr>
          <w:rFonts w:ascii="Sylfaen" w:hAnsi="Sylfaen" w:cs="LitNusx"/>
          <w:b/>
          <w:bCs/>
          <w:i/>
          <w:iCs/>
          <w:lang w:val="pt-BR"/>
        </w:rPr>
        <w:t xml:space="preserve">. </w:t>
      </w:r>
      <w:r w:rsidRPr="005666D6">
        <w:rPr>
          <w:rFonts w:ascii="Sylfaen" w:hAnsi="Sylfaen" w:cs="Sylfaen"/>
          <w:b/>
          <w:bCs/>
          <w:i/>
          <w:iCs/>
          <w:lang w:val="ka-GE"/>
        </w:rPr>
        <w:t>ძირითადი</w:t>
      </w:r>
      <w:r w:rsidRPr="005666D6">
        <w:rPr>
          <w:rFonts w:ascii="Sylfaen" w:hAnsi="Sylfaen" w:cs="Sylfaen"/>
          <w:b/>
          <w:bCs/>
          <w:i/>
          <w:iCs/>
        </w:rPr>
        <w:t xml:space="preserve"> </w:t>
      </w:r>
      <w:r w:rsidRPr="005666D6">
        <w:rPr>
          <w:rFonts w:ascii="Sylfaen" w:hAnsi="Sylfaen" w:cs="Sylfaen"/>
          <w:b/>
          <w:bCs/>
          <w:i/>
          <w:iCs/>
          <w:lang w:val="ka-GE"/>
        </w:rPr>
        <w:t>მაკროეკონომიკური</w:t>
      </w:r>
      <w:r w:rsidRPr="005666D6">
        <w:rPr>
          <w:rFonts w:ascii="Sylfaen" w:hAnsi="Sylfaen" w:cs="Sylfaen"/>
          <w:b/>
          <w:bCs/>
          <w:i/>
          <w:iCs/>
        </w:rPr>
        <w:t xml:space="preserve"> </w:t>
      </w:r>
      <w:r w:rsidRPr="005666D6">
        <w:rPr>
          <w:rFonts w:ascii="Sylfaen" w:hAnsi="Sylfaen" w:cs="Sylfaen"/>
          <w:b/>
          <w:bCs/>
          <w:i/>
          <w:iCs/>
          <w:lang w:val="ka-GE"/>
        </w:rPr>
        <w:t>ინდიკატორები</w:t>
      </w:r>
    </w:p>
    <w:tbl>
      <w:tblPr>
        <w:tblW w:w="568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79"/>
        <w:gridCol w:w="968"/>
        <w:gridCol w:w="968"/>
        <w:gridCol w:w="970"/>
        <w:gridCol w:w="944"/>
        <w:gridCol w:w="990"/>
        <w:gridCol w:w="990"/>
        <w:gridCol w:w="902"/>
        <w:gridCol w:w="964"/>
      </w:tblGrid>
      <w:tr w:rsidR="002C1FCF" w:rsidRPr="005666D6" w:rsidTr="002C1FCF">
        <w:trPr>
          <w:trHeight w:val="306"/>
          <w:jc w:val="center"/>
        </w:trPr>
        <w:tc>
          <w:tcPr>
            <w:tcW w:w="1525" w:type="pct"/>
            <w:vMerge w:val="restart"/>
            <w:shd w:val="clear" w:color="auto" w:fill="auto"/>
            <w:noWrap/>
            <w:vAlign w:val="center"/>
            <w:hideMark/>
          </w:tcPr>
          <w:p w:rsidR="002C1FCF" w:rsidRPr="005666D6" w:rsidRDefault="002C1FCF" w:rsidP="002C1FCF">
            <w:pPr>
              <w:spacing w:after="0" w:line="240" w:lineRule="auto"/>
              <w:rPr>
                <w:rFonts w:ascii="Sylfaen" w:eastAsia="Times New Roman" w:hAnsi="Sylfaen" w:cs="Arial"/>
                <w:sz w:val="16"/>
              </w:rPr>
            </w:pPr>
            <w:r w:rsidRPr="005666D6">
              <w:rPr>
                <w:rFonts w:ascii="Sylfaen" w:eastAsia="Times New Roman" w:hAnsi="Sylfaen" w:cs="Arial"/>
                <w:sz w:val="16"/>
                <w:lang w:val="ka-GE"/>
              </w:rPr>
              <w:t> </w:t>
            </w:r>
          </w:p>
        </w:tc>
        <w:tc>
          <w:tcPr>
            <w:tcW w:w="437" w:type="pct"/>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lang w:val="ka-GE"/>
              </w:rPr>
              <w:t>20</w:t>
            </w:r>
            <w:r w:rsidRPr="005666D6">
              <w:rPr>
                <w:rFonts w:ascii="Sylfaen" w:eastAsia="Times New Roman" w:hAnsi="Sylfaen" w:cs="Arial"/>
                <w:b/>
                <w:bCs/>
                <w:sz w:val="16"/>
              </w:rPr>
              <w:t>2</w:t>
            </w:r>
            <w:r w:rsidRPr="005666D6">
              <w:rPr>
                <w:rFonts w:ascii="Sylfaen" w:eastAsia="Times New Roman" w:hAnsi="Sylfaen" w:cs="Arial"/>
                <w:b/>
                <w:bCs/>
                <w:sz w:val="16"/>
                <w:lang w:val="ka-GE"/>
              </w:rPr>
              <w:t>2</w:t>
            </w:r>
          </w:p>
        </w:tc>
        <w:tc>
          <w:tcPr>
            <w:tcW w:w="437" w:type="pct"/>
            <w:vAlign w:val="center"/>
          </w:tcPr>
          <w:p w:rsidR="002C1FCF" w:rsidRPr="005666D6" w:rsidRDefault="002C1FCF" w:rsidP="002C1FCF">
            <w:pPr>
              <w:spacing w:after="0" w:line="240" w:lineRule="auto"/>
              <w:jc w:val="center"/>
              <w:rPr>
                <w:rFonts w:ascii="Sylfaen" w:eastAsia="Times New Roman" w:hAnsi="Sylfaen" w:cs="Arial"/>
                <w:b/>
                <w:bCs/>
                <w:sz w:val="16"/>
              </w:rPr>
            </w:pPr>
            <w:r w:rsidRPr="005666D6">
              <w:rPr>
                <w:rFonts w:ascii="Sylfaen" w:eastAsia="Times New Roman" w:hAnsi="Sylfaen" w:cs="Arial"/>
                <w:b/>
                <w:bCs/>
                <w:sz w:val="16"/>
                <w:lang w:val="ka-GE"/>
              </w:rPr>
              <w:t>2023</w:t>
            </w:r>
          </w:p>
        </w:tc>
        <w:tc>
          <w:tcPr>
            <w:tcW w:w="438" w:type="pct"/>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lang w:val="ka-GE"/>
              </w:rPr>
              <w:t>20</w:t>
            </w:r>
            <w:r w:rsidRPr="005666D6">
              <w:rPr>
                <w:rFonts w:ascii="Sylfaen" w:eastAsia="Times New Roman" w:hAnsi="Sylfaen" w:cs="Arial"/>
                <w:b/>
                <w:bCs/>
                <w:sz w:val="16"/>
              </w:rPr>
              <w:t>2</w:t>
            </w:r>
            <w:r w:rsidRPr="005666D6">
              <w:rPr>
                <w:rFonts w:ascii="Sylfaen" w:eastAsia="Times New Roman" w:hAnsi="Sylfaen" w:cs="Arial"/>
                <w:b/>
                <w:bCs/>
                <w:sz w:val="16"/>
                <w:lang w:val="ka-GE"/>
              </w:rPr>
              <w:t>4</w:t>
            </w:r>
          </w:p>
        </w:tc>
        <w:tc>
          <w:tcPr>
            <w:tcW w:w="426" w:type="pct"/>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rPr>
              <w:t>202</w:t>
            </w:r>
            <w:r w:rsidRPr="005666D6">
              <w:rPr>
                <w:rFonts w:ascii="Sylfaen" w:eastAsia="Times New Roman" w:hAnsi="Sylfaen" w:cs="Arial"/>
                <w:b/>
                <w:bCs/>
                <w:sz w:val="16"/>
                <w:lang w:val="ka-GE"/>
              </w:rPr>
              <w:t>5</w:t>
            </w:r>
          </w:p>
        </w:tc>
        <w:tc>
          <w:tcPr>
            <w:tcW w:w="447" w:type="pct"/>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rPr>
              <w:t>202</w:t>
            </w:r>
            <w:r w:rsidRPr="005666D6">
              <w:rPr>
                <w:rFonts w:ascii="Sylfaen" w:eastAsia="Times New Roman" w:hAnsi="Sylfaen" w:cs="Arial"/>
                <w:b/>
                <w:bCs/>
                <w:sz w:val="16"/>
                <w:lang w:val="ka-GE"/>
              </w:rPr>
              <w:t>6</w:t>
            </w:r>
          </w:p>
        </w:tc>
        <w:tc>
          <w:tcPr>
            <w:tcW w:w="447" w:type="pct"/>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rPr>
              <w:t>202</w:t>
            </w:r>
            <w:r w:rsidRPr="005666D6">
              <w:rPr>
                <w:rFonts w:ascii="Sylfaen" w:eastAsia="Times New Roman" w:hAnsi="Sylfaen" w:cs="Arial"/>
                <w:b/>
                <w:bCs/>
                <w:sz w:val="16"/>
                <w:lang w:val="ka-GE"/>
              </w:rPr>
              <w:t>7</w:t>
            </w:r>
          </w:p>
        </w:tc>
        <w:tc>
          <w:tcPr>
            <w:tcW w:w="407" w:type="pct"/>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rPr>
              <w:t>202</w:t>
            </w:r>
            <w:r w:rsidRPr="005666D6">
              <w:rPr>
                <w:rFonts w:ascii="Sylfaen" w:eastAsia="Times New Roman" w:hAnsi="Sylfaen" w:cs="Arial"/>
                <w:b/>
                <w:bCs/>
                <w:sz w:val="16"/>
                <w:lang w:val="ka-GE"/>
              </w:rPr>
              <w:t>8</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Arial"/>
                <w:b/>
                <w:bCs/>
                <w:sz w:val="16"/>
                <w:lang w:val="ka-GE"/>
              </w:rPr>
            </w:pPr>
            <w:r w:rsidRPr="005666D6">
              <w:rPr>
                <w:rFonts w:ascii="Sylfaen" w:eastAsia="Times New Roman" w:hAnsi="Sylfaen" w:cs="Arial"/>
                <w:b/>
                <w:bCs/>
                <w:sz w:val="16"/>
              </w:rPr>
              <w:t>202</w:t>
            </w:r>
            <w:r w:rsidRPr="005666D6">
              <w:rPr>
                <w:rFonts w:ascii="Sylfaen" w:eastAsia="Times New Roman" w:hAnsi="Sylfaen" w:cs="Arial"/>
                <w:b/>
                <w:bCs/>
                <w:sz w:val="16"/>
                <w:lang w:val="ka-GE"/>
              </w:rPr>
              <w:t>9</w:t>
            </w:r>
          </w:p>
        </w:tc>
      </w:tr>
      <w:tr w:rsidR="002C1FCF" w:rsidRPr="005666D6" w:rsidTr="002C1FCF">
        <w:trPr>
          <w:trHeight w:val="389"/>
          <w:jc w:val="center"/>
        </w:trPr>
        <w:tc>
          <w:tcPr>
            <w:tcW w:w="1525" w:type="pct"/>
            <w:vMerge/>
            <w:vAlign w:val="center"/>
            <w:hideMark/>
          </w:tcPr>
          <w:p w:rsidR="002C1FCF" w:rsidRPr="005666D6" w:rsidRDefault="002C1FCF" w:rsidP="002C1FCF">
            <w:pPr>
              <w:spacing w:after="0" w:line="240" w:lineRule="auto"/>
              <w:rPr>
                <w:rFonts w:ascii="Sylfaen" w:eastAsia="Times New Roman" w:hAnsi="Sylfaen" w:cs="Arial"/>
                <w:sz w:val="16"/>
              </w:rPr>
            </w:pPr>
          </w:p>
        </w:tc>
        <w:tc>
          <w:tcPr>
            <w:tcW w:w="437" w:type="pct"/>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ფაქტ.</w:t>
            </w:r>
          </w:p>
        </w:tc>
        <w:tc>
          <w:tcPr>
            <w:tcW w:w="437" w:type="pct"/>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ფაქტ.</w:t>
            </w:r>
          </w:p>
        </w:tc>
        <w:tc>
          <w:tcPr>
            <w:tcW w:w="438" w:type="pct"/>
            <w:vAlign w:val="center"/>
          </w:tcPr>
          <w:p w:rsidR="002C1FCF" w:rsidRPr="005666D6" w:rsidRDefault="002C1FCF" w:rsidP="002C1FCF">
            <w:pPr>
              <w:spacing w:after="0" w:line="240" w:lineRule="auto"/>
              <w:jc w:val="center"/>
              <w:rPr>
                <w:rFonts w:ascii="Sylfaen" w:eastAsia="Times New Roman" w:hAnsi="Sylfaen" w:cs="Calibri"/>
                <w:b/>
                <w:bCs/>
                <w:sz w:val="16"/>
                <w:lang w:val="ka-GE"/>
              </w:rPr>
            </w:pPr>
            <w:r w:rsidRPr="005666D6">
              <w:rPr>
                <w:rFonts w:ascii="Sylfaen" w:eastAsia="Times New Roman" w:hAnsi="Sylfaen" w:cs="Calibri"/>
                <w:b/>
                <w:bCs/>
                <w:sz w:val="16"/>
              </w:rPr>
              <w:t>ფაქტ</w:t>
            </w:r>
            <w:r w:rsidRPr="005666D6">
              <w:rPr>
                <w:rFonts w:ascii="Sylfaen" w:eastAsia="Times New Roman" w:hAnsi="Sylfaen" w:cs="Calibri"/>
                <w:b/>
                <w:bCs/>
                <w:sz w:val="16"/>
                <w:lang w:val="ka-GE"/>
              </w:rPr>
              <w:t>.</w:t>
            </w:r>
          </w:p>
        </w:tc>
        <w:tc>
          <w:tcPr>
            <w:tcW w:w="426" w:type="pct"/>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მოსალ.</w:t>
            </w:r>
          </w:p>
        </w:tc>
        <w:tc>
          <w:tcPr>
            <w:tcW w:w="447" w:type="pct"/>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პროგნ.</w:t>
            </w:r>
          </w:p>
        </w:tc>
        <w:tc>
          <w:tcPr>
            <w:tcW w:w="447" w:type="pct"/>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პროგნ.</w:t>
            </w:r>
          </w:p>
        </w:tc>
        <w:tc>
          <w:tcPr>
            <w:tcW w:w="407" w:type="pct"/>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პროგნ.</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Calibri"/>
                <w:b/>
                <w:bCs/>
                <w:sz w:val="16"/>
              </w:rPr>
            </w:pPr>
            <w:r w:rsidRPr="005666D6">
              <w:rPr>
                <w:rFonts w:ascii="Sylfaen" w:eastAsia="Times New Roman" w:hAnsi="Sylfaen" w:cs="Sylfaen"/>
                <w:b/>
                <w:bCs/>
                <w:sz w:val="16"/>
              </w:rPr>
              <w:t>პროგნ.</w:t>
            </w:r>
          </w:p>
        </w:tc>
      </w:tr>
      <w:tr w:rsidR="002C1FCF" w:rsidRPr="005666D6" w:rsidTr="002C1FCF">
        <w:trPr>
          <w:trHeight w:val="347"/>
          <w:jc w:val="center"/>
        </w:trPr>
        <w:tc>
          <w:tcPr>
            <w:tcW w:w="1525" w:type="pct"/>
            <w:shd w:val="clear" w:color="auto" w:fill="auto"/>
            <w:noWrap/>
            <w:vAlign w:val="center"/>
            <w:hideMark/>
          </w:tcPr>
          <w:p w:rsidR="002C1FCF" w:rsidRPr="005666D6" w:rsidRDefault="002C1FCF" w:rsidP="002C1FCF">
            <w:pPr>
              <w:spacing w:after="0" w:line="240" w:lineRule="auto"/>
              <w:rPr>
                <w:rFonts w:ascii="Sylfaen" w:eastAsia="Times New Roman" w:hAnsi="Sylfaen" w:cs="Calibri"/>
                <w:sz w:val="16"/>
              </w:rPr>
            </w:pPr>
            <w:r w:rsidRPr="005666D6">
              <w:rPr>
                <w:rFonts w:ascii="Sylfaen" w:eastAsia="Times New Roman" w:hAnsi="Sylfaen" w:cs="Calibri"/>
                <w:sz w:val="16"/>
                <w:lang w:val="ka-GE"/>
              </w:rPr>
              <w:t>რეალური მშპ (ზრდის ტემპი)</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1</w:t>
            </w:r>
            <w:r w:rsidRPr="005666D6">
              <w:rPr>
                <w:rFonts w:ascii="Sylfaen" w:eastAsia="Times New Roman" w:hAnsi="Sylfaen" w:cs="Arial"/>
                <w:sz w:val="16"/>
                <w:lang w:val="ka-GE"/>
              </w:rPr>
              <w:t>1</w:t>
            </w:r>
            <w:r w:rsidRPr="005666D6">
              <w:rPr>
                <w:rFonts w:ascii="Sylfaen" w:eastAsia="Times New Roman" w:hAnsi="Sylfaen" w:cs="Arial"/>
                <w:sz w:val="16"/>
              </w:rPr>
              <w:t>.</w:t>
            </w:r>
            <w:r w:rsidRPr="005666D6">
              <w:rPr>
                <w:rFonts w:ascii="Sylfaen" w:eastAsia="Times New Roman" w:hAnsi="Sylfaen" w:cs="Arial"/>
                <w:sz w:val="16"/>
                <w:lang w:val="ka-GE"/>
              </w:rPr>
              <w:t>0</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lang w:val="ka-GE"/>
              </w:rPr>
              <w:t>7</w:t>
            </w:r>
            <w:r w:rsidRPr="005666D6">
              <w:rPr>
                <w:rFonts w:ascii="Sylfaen" w:eastAsia="Times New Roman" w:hAnsi="Sylfaen" w:cs="Arial"/>
                <w:sz w:val="16"/>
              </w:rPr>
              <w:t>.</w:t>
            </w:r>
            <w:r w:rsidRPr="005666D6">
              <w:rPr>
                <w:rFonts w:ascii="Sylfaen" w:eastAsia="Times New Roman" w:hAnsi="Sylfaen" w:cs="Arial"/>
                <w:sz w:val="16"/>
                <w:lang w:val="ka-GE"/>
              </w:rPr>
              <w:t>8</w:t>
            </w:r>
          </w:p>
        </w:tc>
        <w:tc>
          <w:tcPr>
            <w:tcW w:w="438"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lang w:val="ka-GE"/>
              </w:rPr>
              <w:t>9</w:t>
            </w:r>
            <w:r w:rsidRPr="005666D6">
              <w:rPr>
                <w:rFonts w:ascii="Sylfaen" w:eastAsia="Times New Roman" w:hAnsi="Sylfaen" w:cs="Arial"/>
                <w:sz w:val="16"/>
              </w:rPr>
              <w:t>.</w:t>
            </w:r>
            <w:r w:rsidRPr="005666D6">
              <w:rPr>
                <w:rFonts w:ascii="Sylfaen" w:eastAsia="Times New Roman" w:hAnsi="Sylfaen" w:cs="Arial"/>
                <w:sz w:val="16"/>
                <w:lang w:val="ka-GE"/>
              </w:rPr>
              <w:t>4</w:t>
            </w:r>
          </w:p>
        </w:tc>
        <w:tc>
          <w:tcPr>
            <w:tcW w:w="426"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rPr>
              <w:t>6.0</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5.0</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rPr>
              <w:t>5.</w:t>
            </w:r>
            <w:r w:rsidRPr="005666D6">
              <w:rPr>
                <w:rFonts w:ascii="Sylfaen" w:eastAsia="Times New Roman" w:hAnsi="Sylfaen" w:cs="Arial"/>
                <w:sz w:val="16"/>
                <w:lang w:val="ka-GE"/>
              </w:rPr>
              <w:t>2</w:t>
            </w:r>
          </w:p>
        </w:tc>
        <w:tc>
          <w:tcPr>
            <w:tcW w:w="407"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rPr>
              <w:t>5.</w:t>
            </w:r>
            <w:r w:rsidRPr="005666D6">
              <w:rPr>
                <w:rFonts w:ascii="Sylfaen" w:eastAsia="Times New Roman" w:hAnsi="Sylfaen" w:cs="Arial"/>
                <w:sz w:val="16"/>
                <w:lang w:val="ka-GE"/>
              </w:rPr>
              <w:t>3</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rPr>
              <w:t>5.</w:t>
            </w:r>
            <w:r w:rsidRPr="005666D6">
              <w:rPr>
                <w:rFonts w:ascii="Sylfaen" w:eastAsia="Times New Roman" w:hAnsi="Sylfaen" w:cs="Arial"/>
                <w:sz w:val="16"/>
                <w:lang w:val="ka-GE"/>
              </w:rPr>
              <w:t>3</w:t>
            </w:r>
          </w:p>
        </w:tc>
      </w:tr>
      <w:tr w:rsidR="002C1FCF" w:rsidRPr="005666D6" w:rsidTr="002C1FCF">
        <w:trPr>
          <w:trHeight w:val="365"/>
          <w:jc w:val="center"/>
        </w:trPr>
        <w:tc>
          <w:tcPr>
            <w:tcW w:w="1525" w:type="pct"/>
            <w:shd w:val="clear" w:color="auto" w:fill="auto"/>
            <w:noWrap/>
            <w:vAlign w:val="center"/>
            <w:hideMark/>
          </w:tcPr>
          <w:p w:rsidR="002C1FCF" w:rsidRPr="005666D6" w:rsidRDefault="002C1FCF" w:rsidP="002C1FCF">
            <w:pPr>
              <w:spacing w:after="0" w:line="240" w:lineRule="auto"/>
              <w:rPr>
                <w:rFonts w:ascii="Sylfaen" w:eastAsia="Times New Roman" w:hAnsi="Sylfaen" w:cs="Calibri"/>
                <w:sz w:val="16"/>
              </w:rPr>
            </w:pPr>
            <w:r w:rsidRPr="005666D6">
              <w:rPr>
                <w:rFonts w:ascii="Sylfaen" w:eastAsia="Times New Roman" w:hAnsi="Sylfaen" w:cs="Calibri"/>
                <w:sz w:val="16"/>
                <w:lang w:val="ka-GE"/>
              </w:rPr>
              <w:t>ნომინალური მშპ (მლნ ლარი)</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72</w:t>
            </w:r>
            <w:r w:rsidRPr="005666D6">
              <w:rPr>
                <w:rFonts w:ascii="Sylfaen" w:eastAsia="Times New Roman" w:hAnsi="Sylfaen" w:cs="Arial"/>
                <w:sz w:val="16"/>
              </w:rPr>
              <w:t>,</w:t>
            </w:r>
            <w:r w:rsidRPr="005666D6">
              <w:rPr>
                <w:rFonts w:ascii="Sylfaen" w:eastAsia="Times New Roman" w:hAnsi="Sylfaen" w:cs="Arial"/>
                <w:sz w:val="16"/>
                <w:lang w:val="ka-GE"/>
              </w:rPr>
              <w:t>860</w:t>
            </w:r>
            <w:r w:rsidRPr="005666D6">
              <w:rPr>
                <w:rFonts w:ascii="Sylfaen" w:eastAsia="Times New Roman" w:hAnsi="Sylfaen" w:cs="Arial"/>
                <w:sz w:val="16"/>
              </w:rPr>
              <w:t>.1</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lang w:val="ka-GE"/>
              </w:rPr>
              <w:t>80</w:t>
            </w:r>
            <w:r w:rsidRPr="005666D6">
              <w:rPr>
                <w:rFonts w:ascii="Sylfaen" w:eastAsia="Times New Roman" w:hAnsi="Sylfaen" w:cs="Arial"/>
                <w:sz w:val="16"/>
              </w:rPr>
              <w:t>,8</w:t>
            </w:r>
            <w:r w:rsidRPr="005666D6">
              <w:rPr>
                <w:rFonts w:ascii="Sylfaen" w:eastAsia="Times New Roman" w:hAnsi="Sylfaen" w:cs="Arial"/>
                <w:sz w:val="16"/>
                <w:lang w:val="ka-GE"/>
              </w:rPr>
              <w:t>82</w:t>
            </w:r>
            <w:r w:rsidRPr="005666D6">
              <w:rPr>
                <w:rFonts w:ascii="Sylfaen" w:eastAsia="Times New Roman" w:hAnsi="Sylfaen" w:cs="Arial"/>
                <w:sz w:val="16"/>
              </w:rPr>
              <w:t>.</w:t>
            </w:r>
            <w:r w:rsidRPr="005666D6">
              <w:rPr>
                <w:rFonts w:ascii="Sylfaen" w:eastAsia="Times New Roman" w:hAnsi="Sylfaen" w:cs="Arial"/>
                <w:sz w:val="16"/>
                <w:lang w:val="ka-GE"/>
              </w:rPr>
              <w:t>8</w:t>
            </w:r>
          </w:p>
        </w:tc>
        <w:tc>
          <w:tcPr>
            <w:tcW w:w="438"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lang w:val="ka-GE"/>
              </w:rPr>
              <w:t>91</w:t>
            </w:r>
            <w:r w:rsidRPr="005666D6">
              <w:rPr>
                <w:rFonts w:ascii="Sylfaen" w:eastAsia="Times New Roman" w:hAnsi="Sylfaen" w:cs="Arial"/>
                <w:sz w:val="16"/>
              </w:rPr>
              <w:t>,</w:t>
            </w:r>
            <w:r w:rsidRPr="005666D6">
              <w:rPr>
                <w:rFonts w:ascii="Sylfaen" w:eastAsia="Times New Roman" w:hAnsi="Sylfaen" w:cs="Arial"/>
                <w:sz w:val="16"/>
                <w:lang w:val="ka-GE"/>
              </w:rPr>
              <w:t>891</w:t>
            </w:r>
            <w:r w:rsidRPr="005666D6">
              <w:rPr>
                <w:rFonts w:ascii="Sylfaen" w:eastAsia="Times New Roman" w:hAnsi="Sylfaen" w:cs="Arial"/>
                <w:sz w:val="16"/>
              </w:rPr>
              <w:t>.</w:t>
            </w:r>
            <w:r w:rsidRPr="005666D6">
              <w:rPr>
                <w:rFonts w:ascii="Sylfaen" w:eastAsia="Times New Roman" w:hAnsi="Sylfaen" w:cs="Arial"/>
                <w:sz w:val="16"/>
                <w:lang w:val="ka-GE"/>
              </w:rPr>
              <w:t>8</w:t>
            </w:r>
          </w:p>
        </w:tc>
        <w:tc>
          <w:tcPr>
            <w:tcW w:w="426"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100</w:t>
            </w:r>
            <w:r w:rsidRPr="005666D6">
              <w:rPr>
                <w:rFonts w:ascii="Sylfaen" w:eastAsia="Times New Roman" w:hAnsi="Sylfaen" w:cs="Arial"/>
                <w:sz w:val="16"/>
              </w:rPr>
              <w:t>,</w:t>
            </w:r>
            <w:r w:rsidRPr="005666D6">
              <w:rPr>
                <w:rFonts w:ascii="Sylfaen" w:eastAsia="Times New Roman" w:hAnsi="Sylfaen" w:cs="Arial"/>
                <w:sz w:val="16"/>
                <w:lang w:val="ka-GE"/>
              </w:rPr>
              <w:t>330</w:t>
            </w:r>
            <w:r w:rsidRPr="005666D6">
              <w:rPr>
                <w:rFonts w:ascii="Sylfaen" w:eastAsia="Times New Roman" w:hAnsi="Sylfaen" w:cs="Arial"/>
                <w:sz w:val="16"/>
              </w:rPr>
              <w:t>.</w:t>
            </w:r>
            <w:r w:rsidRPr="005666D6">
              <w:rPr>
                <w:rFonts w:ascii="Sylfaen" w:eastAsia="Times New Roman" w:hAnsi="Sylfaen" w:cs="Arial"/>
                <w:sz w:val="16"/>
                <w:lang w:val="ka-GE"/>
              </w:rPr>
              <w:t>5</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108</w:t>
            </w:r>
            <w:r w:rsidRPr="005666D6">
              <w:rPr>
                <w:rFonts w:ascii="Sylfaen" w:eastAsia="Times New Roman" w:hAnsi="Sylfaen" w:cs="Arial"/>
                <w:sz w:val="16"/>
              </w:rPr>
              <w:t>,</w:t>
            </w:r>
            <w:r w:rsidRPr="005666D6">
              <w:rPr>
                <w:rFonts w:ascii="Sylfaen" w:eastAsia="Times New Roman" w:hAnsi="Sylfaen" w:cs="Arial"/>
                <w:sz w:val="16"/>
                <w:lang w:val="ka-GE"/>
              </w:rPr>
              <w:t>507</w:t>
            </w:r>
            <w:r w:rsidRPr="005666D6">
              <w:rPr>
                <w:rFonts w:ascii="Sylfaen" w:eastAsia="Times New Roman" w:hAnsi="Sylfaen" w:cs="Arial"/>
                <w:sz w:val="16"/>
              </w:rPr>
              <w:t>.</w:t>
            </w:r>
            <w:r w:rsidRPr="005666D6">
              <w:rPr>
                <w:rFonts w:ascii="Sylfaen" w:eastAsia="Times New Roman" w:hAnsi="Sylfaen" w:cs="Arial"/>
                <w:sz w:val="16"/>
                <w:lang w:val="ka-GE"/>
              </w:rPr>
              <w:t>4</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1</w:t>
            </w:r>
            <w:r w:rsidRPr="005666D6">
              <w:rPr>
                <w:rFonts w:ascii="Sylfaen" w:eastAsia="Times New Roman" w:hAnsi="Sylfaen" w:cs="Arial"/>
                <w:sz w:val="16"/>
                <w:lang w:val="ka-GE"/>
              </w:rPr>
              <w:t>17</w:t>
            </w:r>
            <w:r w:rsidRPr="005666D6">
              <w:rPr>
                <w:rFonts w:ascii="Sylfaen" w:eastAsia="Times New Roman" w:hAnsi="Sylfaen" w:cs="Arial"/>
                <w:sz w:val="16"/>
              </w:rPr>
              <w:t>,</w:t>
            </w:r>
            <w:r w:rsidRPr="005666D6">
              <w:rPr>
                <w:rFonts w:ascii="Sylfaen" w:eastAsia="Times New Roman" w:hAnsi="Sylfaen" w:cs="Arial"/>
                <w:sz w:val="16"/>
                <w:lang w:val="ka-GE"/>
              </w:rPr>
              <w:t>574</w:t>
            </w:r>
            <w:r w:rsidRPr="005666D6">
              <w:rPr>
                <w:rFonts w:ascii="Sylfaen" w:eastAsia="Times New Roman" w:hAnsi="Sylfaen" w:cs="Arial"/>
                <w:sz w:val="16"/>
              </w:rPr>
              <w:t>.</w:t>
            </w:r>
            <w:r w:rsidRPr="005666D6">
              <w:rPr>
                <w:rFonts w:ascii="Sylfaen" w:eastAsia="Times New Roman" w:hAnsi="Sylfaen" w:cs="Arial"/>
                <w:sz w:val="16"/>
                <w:lang w:val="ka-GE"/>
              </w:rPr>
              <w:t>3</w:t>
            </w:r>
          </w:p>
        </w:tc>
        <w:tc>
          <w:tcPr>
            <w:tcW w:w="40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1</w:t>
            </w:r>
            <w:r w:rsidRPr="005666D6">
              <w:rPr>
                <w:rFonts w:ascii="Sylfaen" w:eastAsia="Times New Roman" w:hAnsi="Sylfaen" w:cs="Arial"/>
                <w:sz w:val="16"/>
                <w:lang w:val="ka-GE"/>
              </w:rPr>
              <w:t>27</w:t>
            </w:r>
            <w:r w:rsidRPr="005666D6">
              <w:rPr>
                <w:rFonts w:ascii="Sylfaen" w:eastAsia="Times New Roman" w:hAnsi="Sylfaen" w:cs="Arial"/>
                <w:sz w:val="16"/>
              </w:rPr>
              <w:t>,</w:t>
            </w:r>
            <w:r w:rsidRPr="005666D6">
              <w:rPr>
                <w:rFonts w:ascii="Sylfaen" w:eastAsia="Times New Roman" w:hAnsi="Sylfaen" w:cs="Arial"/>
                <w:sz w:val="16"/>
                <w:lang w:val="ka-GE"/>
              </w:rPr>
              <w:t>519</w:t>
            </w:r>
            <w:r w:rsidRPr="005666D6">
              <w:rPr>
                <w:rFonts w:ascii="Sylfaen" w:eastAsia="Times New Roman" w:hAnsi="Sylfaen" w:cs="Arial"/>
                <w:sz w:val="16"/>
              </w:rPr>
              <w:t>.9</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1</w:t>
            </w:r>
            <w:r w:rsidRPr="005666D6">
              <w:rPr>
                <w:rFonts w:ascii="Sylfaen" w:eastAsia="Times New Roman" w:hAnsi="Sylfaen" w:cs="Arial"/>
                <w:sz w:val="16"/>
                <w:lang w:val="ka-GE"/>
              </w:rPr>
              <w:t>38</w:t>
            </w:r>
            <w:r w:rsidRPr="005666D6">
              <w:rPr>
                <w:rFonts w:ascii="Sylfaen" w:eastAsia="Times New Roman" w:hAnsi="Sylfaen" w:cs="Arial"/>
                <w:sz w:val="16"/>
              </w:rPr>
              <w:t>,</w:t>
            </w:r>
            <w:r w:rsidRPr="005666D6">
              <w:rPr>
                <w:rFonts w:ascii="Sylfaen" w:eastAsia="Times New Roman" w:hAnsi="Sylfaen" w:cs="Arial"/>
                <w:sz w:val="16"/>
                <w:lang w:val="ka-GE"/>
              </w:rPr>
              <w:t>306</w:t>
            </w:r>
            <w:r w:rsidRPr="005666D6">
              <w:rPr>
                <w:rFonts w:ascii="Sylfaen" w:eastAsia="Times New Roman" w:hAnsi="Sylfaen" w:cs="Arial"/>
                <w:sz w:val="16"/>
              </w:rPr>
              <w:t>.</w:t>
            </w:r>
            <w:r w:rsidRPr="005666D6">
              <w:rPr>
                <w:rFonts w:ascii="Sylfaen" w:eastAsia="Times New Roman" w:hAnsi="Sylfaen" w:cs="Arial"/>
                <w:sz w:val="16"/>
                <w:lang w:val="ka-GE"/>
              </w:rPr>
              <w:t>8</w:t>
            </w:r>
          </w:p>
        </w:tc>
      </w:tr>
      <w:tr w:rsidR="002C1FCF" w:rsidRPr="005666D6" w:rsidTr="002C1FCF">
        <w:trPr>
          <w:trHeight w:val="384"/>
          <w:jc w:val="center"/>
        </w:trPr>
        <w:tc>
          <w:tcPr>
            <w:tcW w:w="1525" w:type="pct"/>
            <w:shd w:val="clear" w:color="auto" w:fill="auto"/>
            <w:noWrap/>
            <w:vAlign w:val="center"/>
            <w:hideMark/>
          </w:tcPr>
          <w:p w:rsidR="002C1FCF" w:rsidRPr="005666D6" w:rsidRDefault="002C1FCF" w:rsidP="002C1FCF">
            <w:pPr>
              <w:spacing w:after="0" w:line="240" w:lineRule="auto"/>
              <w:rPr>
                <w:rFonts w:ascii="Sylfaen" w:eastAsia="Times New Roman" w:hAnsi="Sylfaen" w:cs="Calibri"/>
                <w:sz w:val="16"/>
              </w:rPr>
            </w:pPr>
            <w:r w:rsidRPr="005666D6">
              <w:rPr>
                <w:rFonts w:ascii="Sylfaen" w:eastAsia="Times New Roman" w:hAnsi="Sylfaen" w:cs="Sylfaen"/>
                <w:sz w:val="16"/>
              </w:rPr>
              <w:t>მშპ ერთ სულ მოსახლეზე (აშშ დოლარი)</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6</w:t>
            </w:r>
            <w:r w:rsidRPr="005666D6">
              <w:rPr>
                <w:rFonts w:ascii="Sylfaen" w:eastAsia="Times New Roman" w:hAnsi="Sylfaen" w:cs="Arial"/>
                <w:sz w:val="16"/>
              </w:rPr>
              <w:t>,</w:t>
            </w:r>
            <w:r w:rsidRPr="005666D6">
              <w:rPr>
                <w:rFonts w:ascii="Sylfaen" w:eastAsia="Times New Roman" w:hAnsi="Sylfaen" w:cs="Arial"/>
                <w:sz w:val="16"/>
                <w:lang w:val="ka-GE"/>
              </w:rPr>
              <w:t>731.2</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8</w:t>
            </w:r>
            <w:r w:rsidRPr="005666D6">
              <w:rPr>
                <w:rFonts w:ascii="Sylfaen" w:eastAsia="Times New Roman" w:hAnsi="Sylfaen" w:cs="Arial"/>
                <w:sz w:val="16"/>
              </w:rPr>
              <w:t>,</w:t>
            </w:r>
            <w:r w:rsidRPr="005666D6">
              <w:rPr>
                <w:rFonts w:ascii="Sylfaen" w:eastAsia="Times New Roman" w:hAnsi="Sylfaen" w:cs="Arial"/>
                <w:sz w:val="16"/>
                <w:lang w:val="ka-GE"/>
              </w:rPr>
              <w:t>284</w:t>
            </w:r>
            <w:r w:rsidRPr="005666D6">
              <w:rPr>
                <w:rFonts w:ascii="Sylfaen" w:eastAsia="Times New Roman" w:hAnsi="Sylfaen" w:cs="Arial"/>
                <w:sz w:val="16"/>
              </w:rPr>
              <w:t>.</w:t>
            </w:r>
            <w:r w:rsidRPr="005666D6">
              <w:rPr>
                <w:rFonts w:ascii="Sylfaen" w:eastAsia="Times New Roman" w:hAnsi="Sylfaen" w:cs="Arial"/>
                <w:sz w:val="16"/>
                <w:lang w:val="ka-GE"/>
              </w:rPr>
              <w:t>0</w:t>
            </w:r>
          </w:p>
        </w:tc>
        <w:tc>
          <w:tcPr>
            <w:tcW w:w="438"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9</w:t>
            </w:r>
            <w:r w:rsidRPr="005666D6">
              <w:rPr>
                <w:rFonts w:ascii="Sylfaen" w:eastAsia="Times New Roman" w:hAnsi="Sylfaen" w:cs="Arial"/>
                <w:sz w:val="16"/>
              </w:rPr>
              <w:t>,</w:t>
            </w:r>
            <w:r w:rsidRPr="005666D6">
              <w:rPr>
                <w:rFonts w:ascii="Sylfaen" w:eastAsia="Times New Roman" w:hAnsi="Sylfaen" w:cs="Arial"/>
                <w:sz w:val="16"/>
                <w:lang w:val="ka-GE"/>
              </w:rPr>
              <w:t>141</w:t>
            </w:r>
            <w:r w:rsidRPr="005666D6">
              <w:rPr>
                <w:rFonts w:ascii="Sylfaen" w:eastAsia="Times New Roman" w:hAnsi="Sylfaen" w:cs="Arial"/>
                <w:sz w:val="16"/>
              </w:rPr>
              <w:t>.</w:t>
            </w:r>
            <w:r w:rsidRPr="005666D6">
              <w:rPr>
                <w:rFonts w:ascii="Sylfaen" w:eastAsia="Times New Roman" w:hAnsi="Sylfaen" w:cs="Arial"/>
                <w:sz w:val="16"/>
                <w:lang w:val="ka-GE"/>
              </w:rPr>
              <w:t>4</w:t>
            </w:r>
          </w:p>
        </w:tc>
        <w:tc>
          <w:tcPr>
            <w:tcW w:w="426"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9</w:t>
            </w:r>
            <w:r w:rsidRPr="005666D6">
              <w:rPr>
                <w:rFonts w:ascii="Sylfaen" w:eastAsia="Times New Roman" w:hAnsi="Sylfaen" w:cs="Arial"/>
                <w:sz w:val="16"/>
              </w:rPr>
              <w:t>,</w:t>
            </w:r>
            <w:r w:rsidRPr="005666D6">
              <w:rPr>
                <w:rFonts w:ascii="Sylfaen" w:eastAsia="Times New Roman" w:hAnsi="Sylfaen" w:cs="Arial"/>
                <w:sz w:val="16"/>
                <w:lang w:val="ka-GE"/>
              </w:rPr>
              <w:t>910.9</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10</w:t>
            </w:r>
            <w:r w:rsidRPr="005666D6">
              <w:rPr>
                <w:rFonts w:ascii="Sylfaen" w:eastAsia="Times New Roman" w:hAnsi="Sylfaen" w:cs="Arial"/>
                <w:sz w:val="16"/>
              </w:rPr>
              <w:t>,</w:t>
            </w:r>
            <w:r w:rsidRPr="005666D6">
              <w:rPr>
                <w:rFonts w:ascii="Sylfaen" w:eastAsia="Times New Roman" w:hAnsi="Sylfaen" w:cs="Arial"/>
                <w:sz w:val="16"/>
                <w:lang w:val="ka-GE"/>
              </w:rPr>
              <w:t>718.7</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11</w:t>
            </w:r>
            <w:r w:rsidRPr="005666D6">
              <w:rPr>
                <w:rFonts w:ascii="Sylfaen" w:eastAsia="Times New Roman" w:hAnsi="Sylfaen" w:cs="Arial"/>
                <w:sz w:val="16"/>
              </w:rPr>
              <w:t>,</w:t>
            </w:r>
            <w:r w:rsidRPr="005666D6">
              <w:rPr>
                <w:rFonts w:ascii="Sylfaen" w:eastAsia="Times New Roman" w:hAnsi="Sylfaen" w:cs="Arial"/>
                <w:sz w:val="16"/>
                <w:lang w:val="ka-GE"/>
              </w:rPr>
              <w:t>614</w:t>
            </w:r>
            <w:r w:rsidRPr="005666D6">
              <w:rPr>
                <w:rFonts w:ascii="Sylfaen" w:eastAsia="Times New Roman" w:hAnsi="Sylfaen" w:cs="Arial"/>
                <w:sz w:val="16"/>
              </w:rPr>
              <w:t>.</w:t>
            </w:r>
            <w:r w:rsidRPr="005666D6">
              <w:rPr>
                <w:rFonts w:ascii="Sylfaen" w:eastAsia="Times New Roman" w:hAnsi="Sylfaen" w:cs="Arial"/>
                <w:sz w:val="16"/>
                <w:lang w:val="ka-GE"/>
              </w:rPr>
              <w:t>3</w:t>
            </w:r>
          </w:p>
        </w:tc>
        <w:tc>
          <w:tcPr>
            <w:tcW w:w="407" w:type="pct"/>
            <w:vAlign w:val="center"/>
          </w:tcPr>
          <w:p w:rsidR="002C1FCF" w:rsidRPr="005666D6" w:rsidRDefault="002C1FCF" w:rsidP="002C1FCF">
            <w:pPr>
              <w:spacing w:after="0" w:line="240" w:lineRule="auto"/>
              <w:jc w:val="center"/>
              <w:rPr>
                <w:rFonts w:ascii="Sylfaen" w:eastAsia="Times New Roman" w:hAnsi="Sylfaen" w:cs="Arial"/>
                <w:sz w:val="16"/>
                <w:lang w:val="ka-GE"/>
              </w:rPr>
            </w:pPr>
            <w:r w:rsidRPr="005666D6">
              <w:rPr>
                <w:rFonts w:ascii="Sylfaen" w:eastAsia="Times New Roman" w:hAnsi="Sylfaen" w:cs="Arial"/>
                <w:sz w:val="16"/>
              </w:rPr>
              <w:t>1</w:t>
            </w:r>
            <w:r w:rsidRPr="005666D6">
              <w:rPr>
                <w:rFonts w:ascii="Sylfaen" w:eastAsia="Times New Roman" w:hAnsi="Sylfaen" w:cs="Arial"/>
                <w:sz w:val="16"/>
                <w:lang w:val="ka-GE"/>
              </w:rPr>
              <w:t>2</w:t>
            </w:r>
            <w:r w:rsidRPr="005666D6">
              <w:rPr>
                <w:rFonts w:ascii="Sylfaen" w:eastAsia="Times New Roman" w:hAnsi="Sylfaen" w:cs="Arial"/>
                <w:sz w:val="16"/>
              </w:rPr>
              <w:t>,</w:t>
            </w:r>
            <w:r w:rsidRPr="005666D6">
              <w:rPr>
                <w:rFonts w:ascii="Sylfaen" w:eastAsia="Times New Roman" w:hAnsi="Sylfaen" w:cs="Arial"/>
                <w:sz w:val="16"/>
                <w:lang w:val="ka-GE"/>
              </w:rPr>
              <w:t>596</w:t>
            </w:r>
            <w:r w:rsidRPr="005666D6">
              <w:rPr>
                <w:rFonts w:ascii="Sylfaen" w:eastAsia="Times New Roman" w:hAnsi="Sylfaen" w:cs="Arial"/>
                <w:sz w:val="16"/>
              </w:rPr>
              <w:t>.</w:t>
            </w:r>
            <w:r w:rsidRPr="005666D6">
              <w:rPr>
                <w:rFonts w:ascii="Sylfaen" w:eastAsia="Times New Roman" w:hAnsi="Sylfaen" w:cs="Arial"/>
                <w:sz w:val="16"/>
                <w:lang w:val="ka-GE"/>
              </w:rPr>
              <w:t>8</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1</w:t>
            </w:r>
            <w:r w:rsidRPr="005666D6">
              <w:rPr>
                <w:rFonts w:ascii="Sylfaen" w:eastAsia="Times New Roman" w:hAnsi="Sylfaen" w:cs="Arial"/>
                <w:sz w:val="16"/>
                <w:lang w:val="ka-GE"/>
              </w:rPr>
              <w:t>3</w:t>
            </w:r>
            <w:r w:rsidRPr="005666D6">
              <w:rPr>
                <w:rFonts w:ascii="Sylfaen" w:eastAsia="Times New Roman" w:hAnsi="Sylfaen" w:cs="Arial"/>
                <w:sz w:val="16"/>
              </w:rPr>
              <w:t>,</w:t>
            </w:r>
            <w:r w:rsidRPr="005666D6">
              <w:rPr>
                <w:rFonts w:ascii="Sylfaen" w:eastAsia="Times New Roman" w:hAnsi="Sylfaen" w:cs="Arial"/>
                <w:sz w:val="16"/>
                <w:lang w:val="ka-GE"/>
              </w:rPr>
              <w:t>662</w:t>
            </w:r>
            <w:r w:rsidRPr="005666D6">
              <w:rPr>
                <w:rFonts w:ascii="Sylfaen" w:eastAsia="Times New Roman" w:hAnsi="Sylfaen" w:cs="Arial"/>
                <w:sz w:val="16"/>
              </w:rPr>
              <w:t>.</w:t>
            </w:r>
            <w:r w:rsidRPr="005666D6">
              <w:rPr>
                <w:rFonts w:ascii="Sylfaen" w:eastAsia="Times New Roman" w:hAnsi="Sylfaen" w:cs="Arial"/>
                <w:sz w:val="16"/>
                <w:lang w:val="ka-GE"/>
              </w:rPr>
              <w:t>3</w:t>
            </w:r>
          </w:p>
        </w:tc>
      </w:tr>
      <w:tr w:rsidR="002C1FCF" w:rsidRPr="005666D6" w:rsidTr="002C1FCF">
        <w:trPr>
          <w:trHeight w:val="535"/>
          <w:jc w:val="center"/>
        </w:trPr>
        <w:tc>
          <w:tcPr>
            <w:tcW w:w="1525" w:type="pct"/>
            <w:shd w:val="clear" w:color="auto" w:fill="auto"/>
            <w:vAlign w:val="center"/>
            <w:hideMark/>
          </w:tcPr>
          <w:p w:rsidR="002C1FCF" w:rsidRPr="005666D6" w:rsidRDefault="002C1FCF" w:rsidP="002C1FCF">
            <w:pPr>
              <w:spacing w:after="0" w:line="240" w:lineRule="auto"/>
              <w:rPr>
                <w:rFonts w:ascii="Sylfaen" w:eastAsia="Times New Roman" w:hAnsi="Sylfaen" w:cs="Calibri"/>
                <w:sz w:val="16"/>
              </w:rPr>
            </w:pPr>
            <w:r w:rsidRPr="005666D6">
              <w:rPr>
                <w:rFonts w:ascii="Sylfaen" w:eastAsia="Times New Roman" w:hAnsi="Sylfaen" w:cs="Calibri"/>
                <w:sz w:val="16"/>
                <w:lang w:val="ka-GE"/>
              </w:rPr>
              <w:t>სამომხმარებლო ფასების ინდექსი (საშუალო პერიოდის განმავლობაში)</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11</w:t>
            </w:r>
            <w:r w:rsidRPr="005666D6">
              <w:rPr>
                <w:rFonts w:ascii="Sylfaen" w:eastAsia="Times New Roman" w:hAnsi="Sylfaen" w:cs="Arial"/>
                <w:sz w:val="16"/>
              </w:rPr>
              <w:t>.</w:t>
            </w:r>
            <w:r w:rsidRPr="005666D6">
              <w:rPr>
                <w:rFonts w:ascii="Sylfaen" w:eastAsia="Times New Roman" w:hAnsi="Sylfaen" w:cs="Arial"/>
                <w:sz w:val="16"/>
                <w:lang w:val="ka-GE"/>
              </w:rPr>
              <w:t>9</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2</w:t>
            </w:r>
            <w:r w:rsidRPr="005666D6">
              <w:rPr>
                <w:rFonts w:ascii="Sylfaen" w:eastAsia="Times New Roman" w:hAnsi="Sylfaen" w:cs="Arial"/>
                <w:sz w:val="16"/>
              </w:rPr>
              <w:t>.</w:t>
            </w:r>
            <w:r w:rsidRPr="005666D6">
              <w:rPr>
                <w:rFonts w:ascii="Sylfaen" w:eastAsia="Times New Roman" w:hAnsi="Sylfaen" w:cs="Arial"/>
                <w:sz w:val="16"/>
                <w:lang w:val="ka-GE"/>
              </w:rPr>
              <w:t>5</w:t>
            </w:r>
          </w:p>
        </w:tc>
        <w:tc>
          <w:tcPr>
            <w:tcW w:w="438"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1.1</w:t>
            </w:r>
          </w:p>
        </w:tc>
        <w:tc>
          <w:tcPr>
            <w:tcW w:w="426"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3</w:t>
            </w:r>
            <w:r w:rsidRPr="005666D6">
              <w:rPr>
                <w:rFonts w:ascii="Sylfaen" w:eastAsia="Times New Roman" w:hAnsi="Sylfaen" w:cs="Arial"/>
                <w:sz w:val="16"/>
              </w:rPr>
              <w:t>.</w:t>
            </w:r>
            <w:r w:rsidRPr="005666D6">
              <w:rPr>
                <w:rFonts w:ascii="Sylfaen" w:eastAsia="Times New Roman" w:hAnsi="Sylfaen" w:cs="Arial"/>
                <w:sz w:val="16"/>
                <w:lang w:val="ka-GE"/>
              </w:rPr>
              <w:t>2</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3</w:t>
            </w:r>
            <w:r w:rsidRPr="005666D6">
              <w:rPr>
                <w:rFonts w:ascii="Sylfaen" w:eastAsia="Times New Roman" w:hAnsi="Sylfaen" w:cs="Arial"/>
                <w:sz w:val="16"/>
                <w:lang w:val="ka-GE"/>
              </w:rPr>
              <w:t>.0</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3</w:t>
            </w:r>
            <w:r w:rsidRPr="005666D6">
              <w:rPr>
                <w:rFonts w:ascii="Sylfaen" w:eastAsia="Times New Roman" w:hAnsi="Sylfaen" w:cs="Arial"/>
                <w:sz w:val="16"/>
                <w:lang w:val="ka-GE"/>
              </w:rPr>
              <w:t>.</w:t>
            </w:r>
            <w:r w:rsidRPr="005666D6">
              <w:rPr>
                <w:rFonts w:ascii="Sylfaen" w:eastAsia="Times New Roman" w:hAnsi="Sylfaen" w:cs="Arial"/>
                <w:sz w:val="16"/>
              </w:rPr>
              <w:t>0</w:t>
            </w:r>
          </w:p>
        </w:tc>
        <w:tc>
          <w:tcPr>
            <w:tcW w:w="40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3</w:t>
            </w:r>
            <w:r w:rsidRPr="005666D6">
              <w:rPr>
                <w:rFonts w:ascii="Sylfaen" w:eastAsia="Times New Roman" w:hAnsi="Sylfaen" w:cs="Arial"/>
                <w:sz w:val="16"/>
                <w:lang w:val="ka-GE"/>
              </w:rPr>
              <w:t>.</w:t>
            </w:r>
            <w:r w:rsidRPr="005666D6">
              <w:rPr>
                <w:rFonts w:ascii="Sylfaen" w:eastAsia="Times New Roman" w:hAnsi="Sylfaen" w:cs="Arial"/>
                <w:sz w:val="16"/>
              </w:rPr>
              <w:t>0</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3</w:t>
            </w:r>
            <w:r w:rsidRPr="005666D6">
              <w:rPr>
                <w:rFonts w:ascii="Sylfaen" w:eastAsia="Times New Roman" w:hAnsi="Sylfaen" w:cs="Arial"/>
                <w:sz w:val="16"/>
                <w:lang w:val="ka-GE"/>
              </w:rPr>
              <w:t>.</w:t>
            </w:r>
            <w:r w:rsidRPr="005666D6">
              <w:rPr>
                <w:rFonts w:ascii="Sylfaen" w:eastAsia="Times New Roman" w:hAnsi="Sylfaen" w:cs="Arial"/>
                <w:sz w:val="16"/>
              </w:rPr>
              <w:t>0</w:t>
            </w:r>
          </w:p>
        </w:tc>
      </w:tr>
      <w:tr w:rsidR="002C1FCF" w:rsidRPr="005666D6" w:rsidTr="002C1FCF">
        <w:trPr>
          <w:trHeight w:val="497"/>
          <w:jc w:val="center"/>
        </w:trPr>
        <w:tc>
          <w:tcPr>
            <w:tcW w:w="1525" w:type="pct"/>
            <w:shd w:val="clear" w:color="auto" w:fill="auto"/>
            <w:vAlign w:val="center"/>
            <w:hideMark/>
          </w:tcPr>
          <w:p w:rsidR="002C1FCF" w:rsidRPr="005666D6" w:rsidRDefault="002C1FCF" w:rsidP="002C1FCF">
            <w:pPr>
              <w:spacing w:after="0" w:line="240" w:lineRule="auto"/>
              <w:rPr>
                <w:rFonts w:ascii="Sylfaen" w:eastAsia="Times New Roman" w:hAnsi="Sylfaen" w:cs="Calibri"/>
                <w:sz w:val="16"/>
              </w:rPr>
            </w:pPr>
            <w:r w:rsidRPr="005666D6">
              <w:rPr>
                <w:rFonts w:ascii="Sylfaen" w:eastAsia="Times New Roman" w:hAnsi="Sylfaen" w:cs="Calibri"/>
                <w:sz w:val="16"/>
                <w:lang w:val="ka-GE"/>
              </w:rPr>
              <w:t>მიმდინარე ანგარიში (პროცენტულად მშპ-თან)</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-4.4</w:t>
            </w:r>
          </w:p>
        </w:tc>
        <w:tc>
          <w:tcPr>
            <w:tcW w:w="43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-5.6</w:t>
            </w:r>
          </w:p>
        </w:tc>
        <w:tc>
          <w:tcPr>
            <w:tcW w:w="438"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w:t>
            </w:r>
            <w:r w:rsidRPr="005666D6">
              <w:rPr>
                <w:rFonts w:ascii="Sylfaen" w:eastAsia="Times New Roman" w:hAnsi="Sylfaen" w:cs="Arial"/>
                <w:sz w:val="16"/>
              </w:rPr>
              <w:t>4</w:t>
            </w:r>
            <w:r w:rsidRPr="005666D6">
              <w:rPr>
                <w:rFonts w:ascii="Sylfaen" w:eastAsia="Times New Roman" w:hAnsi="Sylfaen" w:cs="Arial"/>
                <w:sz w:val="16"/>
                <w:lang w:val="ka-GE"/>
              </w:rPr>
              <w:t>.4</w:t>
            </w:r>
          </w:p>
        </w:tc>
        <w:tc>
          <w:tcPr>
            <w:tcW w:w="426"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-4.3</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lang w:val="ka-GE"/>
              </w:rPr>
              <w:t>-3.9</w:t>
            </w:r>
          </w:p>
        </w:tc>
        <w:tc>
          <w:tcPr>
            <w:tcW w:w="44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w:t>
            </w:r>
            <w:r w:rsidRPr="005666D6">
              <w:rPr>
                <w:rFonts w:ascii="Sylfaen" w:eastAsia="Times New Roman" w:hAnsi="Sylfaen" w:cs="Arial"/>
                <w:sz w:val="16"/>
                <w:lang w:val="ka-GE"/>
              </w:rPr>
              <w:t>3</w:t>
            </w:r>
            <w:r w:rsidRPr="005666D6">
              <w:rPr>
                <w:rFonts w:ascii="Sylfaen" w:eastAsia="Times New Roman" w:hAnsi="Sylfaen" w:cs="Arial"/>
                <w:sz w:val="16"/>
              </w:rPr>
              <w:t>.</w:t>
            </w:r>
            <w:r w:rsidRPr="005666D6">
              <w:rPr>
                <w:rFonts w:ascii="Sylfaen" w:eastAsia="Times New Roman" w:hAnsi="Sylfaen" w:cs="Arial"/>
                <w:sz w:val="16"/>
                <w:lang w:val="ka-GE"/>
              </w:rPr>
              <w:t>8</w:t>
            </w:r>
          </w:p>
        </w:tc>
        <w:tc>
          <w:tcPr>
            <w:tcW w:w="407" w:type="pct"/>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w:t>
            </w:r>
            <w:r w:rsidRPr="005666D6">
              <w:rPr>
                <w:rFonts w:ascii="Sylfaen" w:eastAsia="Times New Roman" w:hAnsi="Sylfaen" w:cs="Arial"/>
                <w:sz w:val="16"/>
                <w:lang w:val="ka-GE"/>
              </w:rPr>
              <w:t>3</w:t>
            </w:r>
            <w:r w:rsidRPr="005666D6">
              <w:rPr>
                <w:rFonts w:ascii="Sylfaen" w:eastAsia="Times New Roman" w:hAnsi="Sylfaen" w:cs="Arial"/>
                <w:sz w:val="16"/>
              </w:rPr>
              <w:t>.</w:t>
            </w:r>
            <w:r w:rsidRPr="005666D6">
              <w:rPr>
                <w:rFonts w:ascii="Sylfaen" w:eastAsia="Times New Roman" w:hAnsi="Sylfaen" w:cs="Arial"/>
                <w:sz w:val="16"/>
                <w:lang w:val="ka-GE"/>
              </w:rPr>
              <w:t>7</w:t>
            </w:r>
          </w:p>
        </w:tc>
        <w:tc>
          <w:tcPr>
            <w:tcW w:w="435" w:type="pct"/>
            <w:shd w:val="clear" w:color="auto" w:fill="auto"/>
            <w:noWrap/>
            <w:vAlign w:val="center"/>
          </w:tcPr>
          <w:p w:rsidR="002C1FCF" w:rsidRPr="005666D6" w:rsidRDefault="002C1FCF" w:rsidP="002C1FCF">
            <w:pPr>
              <w:spacing w:after="0" w:line="240" w:lineRule="auto"/>
              <w:jc w:val="center"/>
              <w:rPr>
                <w:rFonts w:ascii="Sylfaen" w:eastAsia="Times New Roman" w:hAnsi="Sylfaen" w:cs="Arial"/>
                <w:sz w:val="16"/>
              </w:rPr>
            </w:pPr>
            <w:r w:rsidRPr="005666D6">
              <w:rPr>
                <w:rFonts w:ascii="Sylfaen" w:eastAsia="Times New Roman" w:hAnsi="Sylfaen" w:cs="Arial"/>
                <w:sz w:val="16"/>
              </w:rPr>
              <w:t>-</w:t>
            </w:r>
            <w:r w:rsidRPr="005666D6">
              <w:rPr>
                <w:rFonts w:ascii="Sylfaen" w:eastAsia="Times New Roman" w:hAnsi="Sylfaen" w:cs="Arial"/>
                <w:sz w:val="16"/>
                <w:lang w:val="ka-GE"/>
              </w:rPr>
              <w:t>3</w:t>
            </w:r>
            <w:r w:rsidRPr="005666D6">
              <w:rPr>
                <w:rFonts w:ascii="Sylfaen" w:eastAsia="Times New Roman" w:hAnsi="Sylfaen" w:cs="Arial"/>
                <w:sz w:val="16"/>
              </w:rPr>
              <w:t>.</w:t>
            </w:r>
            <w:r w:rsidRPr="005666D6">
              <w:rPr>
                <w:rFonts w:ascii="Sylfaen" w:eastAsia="Times New Roman" w:hAnsi="Sylfaen" w:cs="Arial"/>
                <w:sz w:val="16"/>
                <w:lang w:val="ka-GE"/>
              </w:rPr>
              <w:t>6</w:t>
            </w:r>
          </w:p>
        </w:tc>
      </w:tr>
    </w:tbl>
    <w:p w:rsidR="002C1FCF" w:rsidRPr="005666D6" w:rsidRDefault="002C1FCF" w:rsidP="002C1FCF">
      <w:pPr>
        <w:tabs>
          <w:tab w:val="left" w:pos="90"/>
        </w:tabs>
        <w:spacing w:after="120" w:line="240" w:lineRule="auto"/>
        <w:jc w:val="right"/>
        <w:rPr>
          <w:rFonts w:ascii="Sylfaen" w:hAnsi="Sylfaen" w:cs="Sylfaen"/>
          <w:b/>
          <w:bCs/>
          <w:i/>
          <w:iCs/>
          <w:lang w:val="ka-GE"/>
        </w:rPr>
      </w:pPr>
    </w:p>
    <w:p w:rsidR="002C1FCF" w:rsidRPr="005666D6" w:rsidRDefault="002C1FCF" w:rsidP="002C1FCF">
      <w:pPr>
        <w:keepNext/>
        <w:spacing w:before="240" w:after="60" w:line="240" w:lineRule="auto"/>
        <w:ind w:firstLine="720"/>
        <w:outlineLvl w:val="1"/>
        <w:rPr>
          <w:rFonts w:ascii="Sylfaen" w:hAnsi="Sylfaen" w:cs="LitNusx"/>
          <w:b/>
          <w:bCs/>
          <w:i/>
          <w:iCs/>
        </w:rPr>
      </w:pPr>
      <w:r w:rsidRPr="005666D6">
        <w:rPr>
          <w:rFonts w:ascii="Sylfaen" w:eastAsia="Times New Roman" w:hAnsi="Sylfaen" w:cs="Arial"/>
          <w:b/>
          <w:bCs/>
          <w:i/>
          <w:iCs/>
          <w:lang w:val="ka-GE"/>
        </w:rPr>
        <w:t>მშპ</w:t>
      </w:r>
    </w:p>
    <w:p w:rsidR="002C1FCF" w:rsidRPr="005666D6" w:rsidRDefault="002C1FCF" w:rsidP="002C1FCF">
      <w:pPr>
        <w:spacing w:line="240" w:lineRule="auto"/>
        <w:ind w:firstLine="720"/>
        <w:jc w:val="both"/>
        <w:rPr>
          <w:rFonts w:ascii="Sylfaen" w:hAnsi="Sylfaen" w:cs="Sylfaen"/>
        </w:rPr>
      </w:pPr>
      <w:r w:rsidRPr="005666D6">
        <w:rPr>
          <w:rFonts w:ascii="Sylfaen" w:hAnsi="Sylfaen" w:cs="Sylfaen"/>
          <w:lang w:val="ka-GE"/>
        </w:rPr>
        <w:t xml:space="preserve">2024 წელს მთლიანი შიდა პროდუქტის ზრდამ 9.4 პროცენტი შეადგინა, ხოლო 2025 წელს მოსალოდნელია ეკონომიკის 6.0 პროცენტით ზრდა. 2026-2029 წლებში ქვეყნის ეკონომიკა მოსალოდნელია საშუალოდ 5.2 პროცენტით გაიზარდოს. 2029 წლისთვის ნომინალური მთლიანი შიდა პროდუქტი 138.3 მლრდ ლარამდე გაიზრდება, ხოლო მშპ ერთ სულ მოსახლეზე 2024 წელთან შედარებით </w:t>
      </w:r>
      <w:r w:rsidRPr="005666D6">
        <w:rPr>
          <w:rFonts w:ascii="Sylfaen" w:hAnsi="Sylfaen" w:cs="Sylfaen"/>
        </w:rPr>
        <w:t>1</w:t>
      </w:r>
      <w:r w:rsidRPr="005666D6">
        <w:rPr>
          <w:rFonts w:ascii="Sylfaen" w:hAnsi="Sylfaen" w:cs="Sylfaen"/>
          <w:lang w:val="ka-GE"/>
        </w:rPr>
        <w:t xml:space="preserve">2.6 ათასი ლარით (4.5 ათასი აშშ დოლარით) მოიმატებს და </w:t>
      </w:r>
      <w:r w:rsidRPr="005666D6">
        <w:rPr>
          <w:rFonts w:ascii="Sylfaen" w:hAnsi="Sylfaen" w:cs="Sylfaen"/>
        </w:rPr>
        <w:t>3</w:t>
      </w:r>
      <w:r w:rsidRPr="005666D6">
        <w:rPr>
          <w:rFonts w:ascii="Sylfaen" w:hAnsi="Sylfaen" w:cs="Sylfaen"/>
          <w:lang w:val="ka-GE"/>
        </w:rPr>
        <w:t xml:space="preserve">7 </w:t>
      </w:r>
      <w:r w:rsidRPr="005666D6">
        <w:rPr>
          <w:rFonts w:ascii="Sylfaen" w:hAnsi="Sylfaen" w:cs="Sylfaen"/>
        </w:rPr>
        <w:t>4</w:t>
      </w:r>
      <w:r w:rsidRPr="005666D6">
        <w:rPr>
          <w:rFonts w:ascii="Sylfaen" w:hAnsi="Sylfaen" w:cs="Sylfaen"/>
          <w:lang w:val="ka-GE"/>
        </w:rPr>
        <w:t>3</w:t>
      </w:r>
      <w:r w:rsidRPr="005666D6">
        <w:rPr>
          <w:rFonts w:ascii="Sylfaen" w:hAnsi="Sylfaen" w:cs="Sylfaen"/>
        </w:rPr>
        <w:t>4</w:t>
      </w:r>
      <w:r w:rsidRPr="005666D6">
        <w:rPr>
          <w:rFonts w:ascii="Sylfaen" w:hAnsi="Sylfaen" w:cs="Sylfaen"/>
          <w:lang w:val="ka-GE"/>
        </w:rPr>
        <w:t>.8 ლარს (13 662.3 აშშ დოლარი) გაუტოლდება.</w:t>
      </w:r>
    </w:p>
    <w:p w:rsidR="002C1FCF" w:rsidRPr="005666D6" w:rsidRDefault="002C1FCF" w:rsidP="002C1FCF">
      <w:pPr>
        <w:keepNext/>
        <w:spacing w:before="240" w:after="60" w:line="240" w:lineRule="auto"/>
        <w:ind w:firstLine="720"/>
        <w:outlineLvl w:val="1"/>
        <w:rPr>
          <w:rFonts w:ascii="Sylfaen" w:eastAsia="Times New Roman" w:hAnsi="Sylfaen" w:cs="Arial"/>
          <w:b/>
          <w:bCs/>
          <w:i/>
          <w:iCs/>
          <w:lang w:val="ka-GE"/>
        </w:rPr>
      </w:pPr>
      <w:r w:rsidRPr="005666D6">
        <w:rPr>
          <w:rFonts w:ascii="Sylfaen" w:eastAsia="Times New Roman" w:hAnsi="Sylfaen" w:cs="Arial"/>
          <w:b/>
          <w:bCs/>
          <w:i/>
          <w:iCs/>
          <w:lang w:val="ka-GE"/>
        </w:rPr>
        <w:t>ფასები</w:t>
      </w:r>
    </w:p>
    <w:p w:rsidR="002C1FCF" w:rsidRPr="005666D6" w:rsidRDefault="002C1FCF" w:rsidP="002C1FCF">
      <w:pPr>
        <w:spacing w:line="240" w:lineRule="auto"/>
        <w:ind w:firstLine="720"/>
        <w:jc w:val="both"/>
        <w:rPr>
          <w:rFonts w:ascii="Sylfaen" w:hAnsi="Sylfaen" w:cs="Sylfaen"/>
        </w:rPr>
      </w:pPr>
      <w:r w:rsidRPr="005666D6">
        <w:rPr>
          <w:rFonts w:ascii="Sylfaen" w:hAnsi="Sylfaen" w:cs="Sylfaen"/>
          <w:lang w:val="ka-GE"/>
        </w:rPr>
        <w:t xml:space="preserve">საქართველოს ეროვნული ბანკი ახორციელებს ინფლაციის თარგეთირების პოლიტიკას, რაც ითვალისწინებს ეკონომიკის განვითარების არსებული დონისათვის ოპტიმალური ინფლაციის განსაზღვრას და მის მიღწევას. საშუალოვადიანი პერიოდისათვის ინფლაციის მიზნობრივი მაჩვენებელი 3.0 პროცენტს შეადგენს. ინფლაციის მოსალოდნელი მაჩვენებელი 2025 </w:t>
      </w:r>
      <w:r w:rsidRPr="005666D6">
        <w:rPr>
          <w:rFonts w:ascii="Sylfaen" w:hAnsi="Sylfaen" w:cs="Sylfaen"/>
          <w:lang w:val="ka-GE"/>
        </w:rPr>
        <w:lastRenderedPageBreak/>
        <w:t>წლისთვის 3.2 პროცენტზეა ნავარაუდევი. საშუალოვადიან პერიოდში, 2026-2029 წლებში ინფლაცია  მიზნობრივი მაჩვენებელის დონეზე შენარჩუნდება.</w:t>
      </w:r>
    </w:p>
    <w:p w:rsidR="002C1FCF" w:rsidRPr="005666D6" w:rsidRDefault="002C1FCF" w:rsidP="002C1FCF">
      <w:pPr>
        <w:keepNext/>
        <w:spacing w:after="60" w:line="240" w:lineRule="auto"/>
        <w:ind w:firstLine="720"/>
        <w:outlineLvl w:val="1"/>
        <w:rPr>
          <w:rFonts w:ascii="Sylfaen" w:eastAsia="Times New Roman" w:hAnsi="Sylfaen" w:cs="Arial"/>
          <w:b/>
          <w:bCs/>
          <w:i/>
          <w:iCs/>
          <w:lang w:val="ka-GE"/>
        </w:rPr>
      </w:pPr>
      <w:r w:rsidRPr="005666D6">
        <w:rPr>
          <w:rFonts w:ascii="Sylfaen" w:eastAsia="Times New Roman" w:hAnsi="Sylfaen" w:cs="Arial"/>
          <w:b/>
          <w:bCs/>
          <w:i/>
          <w:iCs/>
          <w:lang w:val="ka-GE"/>
        </w:rPr>
        <w:t>მიმდინარე ანგარიშის ბალანსი</w:t>
      </w:r>
    </w:p>
    <w:p w:rsidR="002C1FCF" w:rsidRPr="005666D6" w:rsidRDefault="002C1FCF" w:rsidP="002C1FCF">
      <w:pPr>
        <w:keepNext/>
        <w:spacing w:after="60" w:line="240" w:lineRule="auto"/>
        <w:ind w:firstLine="720"/>
        <w:jc w:val="both"/>
        <w:outlineLvl w:val="1"/>
        <w:rPr>
          <w:rFonts w:ascii="Sylfaen" w:hAnsi="Sylfaen" w:cs="Sylfaen"/>
          <w:lang w:val="ka-GE"/>
        </w:rPr>
      </w:pPr>
      <w:r w:rsidRPr="005666D6">
        <w:rPr>
          <w:rFonts w:ascii="Sylfaen" w:hAnsi="Sylfaen" w:cs="Sylfaen"/>
          <w:lang w:val="ka-GE"/>
        </w:rPr>
        <w:t>2024 წელს მიმდინარე ანგარიშის დეფიციტი 4.4 პროცენტის დონეზე დაფიქსირდა</w:t>
      </w:r>
      <w:r w:rsidRPr="005666D6">
        <w:rPr>
          <w:rFonts w:ascii="Sylfaen" w:hAnsi="Sylfaen" w:cs="Sylfaen"/>
        </w:rPr>
        <w:t>.</w:t>
      </w:r>
      <w:r w:rsidRPr="005666D6">
        <w:rPr>
          <w:rFonts w:ascii="Sylfaen" w:hAnsi="Sylfaen" w:cs="Sylfaen"/>
          <w:lang w:val="ka-GE"/>
        </w:rPr>
        <w:t xml:space="preserve"> 2025 წლისთვის მიმდინარე ანგარიშის დეფიციტი 4.3 პროცენტის დონეზეა ნავარაუდევი, რის შემდეგაც მოსალოდნელია მისი თანმიმდევრული კლება და 2029 წლისთვის   3.6</w:t>
      </w:r>
      <w:r w:rsidRPr="005666D6">
        <w:rPr>
          <w:rFonts w:ascii="Sylfaen" w:hAnsi="Sylfaen" w:cs="Sylfaen"/>
        </w:rPr>
        <w:t xml:space="preserve"> </w:t>
      </w:r>
      <w:r w:rsidRPr="005666D6">
        <w:rPr>
          <w:rFonts w:ascii="Sylfaen" w:hAnsi="Sylfaen" w:cs="Sylfaen"/>
          <w:lang w:val="ka-GE"/>
        </w:rPr>
        <w:t>პროცენტამდე შემცირება.</w:t>
      </w:r>
    </w:p>
    <w:p w:rsidR="002C1FCF" w:rsidRPr="005666D6" w:rsidRDefault="002C1FCF" w:rsidP="002C1FCF">
      <w:pPr>
        <w:keepNext/>
        <w:spacing w:before="240" w:after="60" w:line="240" w:lineRule="auto"/>
        <w:ind w:firstLine="720"/>
        <w:outlineLvl w:val="1"/>
        <w:rPr>
          <w:rFonts w:ascii="Sylfaen" w:eastAsia="Times New Roman" w:hAnsi="Sylfaen" w:cs="Arial"/>
          <w:b/>
          <w:bCs/>
          <w:i/>
          <w:iCs/>
          <w:lang w:val="ka-GE"/>
        </w:rPr>
      </w:pPr>
      <w:r w:rsidRPr="005666D6">
        <w:rPr>
          <w:rFonts w:ascii="Sylfaen" w:eastAsia="Times New Roman" w:hAnsi="Sylfaen" w:cs="Arial"/>
          <w:b/>
          <w:bCs/>
          <w:i/>
          <w:iCs/>
          <w:lang w:val="ka-GE"/>
        </w:rPr>
        <w:t>დეფიციტი</w:t>
      </w:r>
    </w:p>
    <w:p w:rsidR="002C1FCF" w:rsidRPr="005666D6" w:rsidRDefault="002C1FCF" w:rsidP="002C1FCF">
      <w:pPr>
        <w:spacing w:after="120" w:line="240" w:lineRule="auto"/>
        <w:ind w:firstLine="720"/>
        <w:jc w:val="both"/>
        <w:rPr>
          <w:rFonts w:ascii="Sylfaen" w:hAnsi="Sylfaen" w:cs="Sylfaen"/>
          <w:lang w:val="ka-GE"/>
        </w:rPr>
      </w:pPr>
      <w:r w:rsidRPr="005666D6">
        <w:rPr>
          <w:rFonts w:ascii="Sylfaen" w:hAnsi="Sylfaen" w:cs="Sylfaen"/>
          <w:lang w:val="ka-GE"/>
        </w:rPr>
        <w:t xml:space="preserve">2024 წელს სახელმწიფოს ერთიანი ბიუჯეტის დეფიციტი კვლავ ფისკალური წესით დადგენილ 3%-იან ნიშნულს ქვემოთ იყო და 2023 წლის 2.2%-დან კიდევ შემცირდა და 1.9%-ს მიაღწია. 2025 წელს სახელმწიფოს ერთიანი ბიუჯეტის უარყოფითი მთლიანი სალდო, „ეკონომიკური თავისუფლების შესახებ“ საქართველოს ორგანული კანონის დადგენილი ზღვრის ფარგლებშია განისაზღვრული (2 454 მლნ ლარი), რაც პროგნოზირებული მშპ-ის 2.4%-ს შეადგენს („ეკონომიკური თავისუფლების შესახებ“ საქართველოს ორგანული კანონით დადგენილი ზღვარი - მშპ-ის 3%). ამასთან მოსალოდნელია რომ ერთიანი ბიუჯეტი საშუალოვადიან პერიოდში 3%-იანი ზღვრის ქვემოთ დაფიქსირდება და  საშულოვადიანი პერიოდის ბოლოსთვის შეადგენს 2.4%-ს.  </w:t>
      </w:r>
    </w:p>
    <w:p w:rsidR="002C1FCF" w:rsidRPr="005666D6" w:rsidRDefault="002C1FCF" w:rsidP="002C1FCF">
      <w:pPr>
        <w:keepNext/>
        <w:spacing w:before="240" w:after="60" w:line="240" w:lineRule="auto"/>
        <w:ind w:firstLine="720"/>
        <w:outlineLvl w:val="1"/>
        <w:rPr>
          <w:rFonts w:ascii="Sylfaen" w:eastAsia="Times New Roman" w:hAnsi="Sylfaen" w:cs="Arial"/>
          <w:b/>
          <w:bCs/>
          <w:i/>
          <w:iCs/>
          <w:lang w:val="ka-GE"/>
        </w:rPr>
      </w:pPr>
      <w:r w:rsidRPr="005666D6">
        <w:rPr>
          <w:rFonts w:ascii="Sylfaen" w:eastAsia="Times New Roman" w:hAnsi="Sylfaen" w:cs="Arial"/>
          <w:b/>
          <w:bCs/>
          <w:i/>
          <w:iCs/>
          <w:lang w:val="ka-GE"/>
        </w:rPr>
        <w:t xml:space="preserve">მთავრობის ვალი </w:t>
      </w:r>
    </w:p>
    <w:p w:rsidR="002C1FCF" w:rsidRPr="005666D6" w:rsidRDefault="002C1FCF" w:rsidP="002C1FCF">
      <w:pPr>
        <w:spacing w:after="120" w:line="240" w:lineRule="auto"/>
        <w:ind w:firstLine="720"/>
        <w:jc w:val="both"/>
        <w:rPr>
          <w:rFonts w:ascii="Sylfaen" w:hAnsi="Sylfaen" w:cs="Sylfaen"/>
          <w:lang w:val="ka-GE"/>
        </w:rPr>
      </w:pPr>
      <w:r w:rsidRPr="005666D6">
        <w:rPr>
          <w:rFonts w:ascii="Sylfaen" w:hAnsi="Sylfaen" w:cs="Sylfaen"/>
          <w:lang w:val="ka-GE"/>
        </w:rPr>
        <w:t>2024 წელს მთავრობის ვალმა მშპ-ს 36.1% შეადგინა. აქედან, საგარეო ვალი 25.2 პროცენტი, ხოლო საშინაო ვალი 10.9 პროცენტია. 2025 წლისთვის მთავრობის ვალის 35.5%-მდე შემცირებაა მოსალოდნელი, ძირითადად საგარეო ვალის შემცირების ხარჯზე, ხოლო 2026-2029 წლებში დაგეგმილია მთავრობის ვალის თანმიმდევრული კლება და 2029 წლისთვის 33.5 პროცენტამდე შემცირება.</w:t>
      </w:r>
    </w:p>
    <w:p w:rsidR="002C1FCF" w:rsidRPr="005666D6" w:rsidRDefault="002C1FCF" w:rsidP="002C1FCF">
      <w:pPr>
        <w:spacing w:line="240" w:lineRule="auto"/>
        <w:rPr>
          <w:rFonts w:ascii="Sylfaen" w:hAnsi="Sylfaen"/>
          <w:lang w:val="ka-GE"/>
        </w:rPr>
      </w:pPr>
    </w:p>
    <w:p w:rsidR="002C1FCF" w:rsidRPr="005666D6" w:rsidRDefault="002C1FCF" w:rsidP="002C1FCF">
      <w:pPr>
        <w:tabs>
          <w:tab w:val="left" w:pos="90"/>
        </w:tabs>
        <w:spacing w:after="120" w:line="240" w:lineRule="auto"/>
        <w:jc w:val="center"/>
        <w:rPr>
          <w:rFonts w:ascii="Sylfaen" w:eastAsia="Times New Roman" w:hAnsi="Sylfaen" w:cs="Sylfaen"/>
          <w:b/>
          <w:bCs/>
          <w:lang w:val="ka-GE"/>
        </w:rPr>
      </w:pPr>
      <w:r w:rsidRPr="005666D6">
        <w:rPr>
          <w:rFonts w:ascii="Sylfaen" w:eastAsia="Times New Roman" w:hAnsi="Sylfaen" w:cs="Sylfaen"/>
          <w:b/>
          <w:bCs/>
          <w:lang w:val="ka-GE"/>
        </w:rPr>
        <w:t>მიმდინარე ძირითადი ეკონომიკური ტენდენციები</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bookmarkStart w:id="87" w:name="_Toc390171529"/>
      <w:bookmarkStart w:id="88" w:name="_Toc397674947"/>
      <w:bookmarkStart w:id="89" w:name="_Toc399419763"/>
      <w:bookmarkStart w:id="90" w:name="_Toc390171532"/>
      <w:r w:rsidRPr="005666D6">
        <w:rPr>
          <w:rFonts w:ascii="Sylfaen" w:eastAsia="Times New Roman" w:hAnsi="Sylfaen" w:cs="Arial"/>
          <w:b/>
          <w:bCs/>
          <w:i/>
          <w:iCs/>
          <w:lang w:val="ka-GE"/>
        </w:rPr>
        <w:t>მთლიანი შიდა პროდუქტის დინამიკა</w:t>
      </w:r>
      <w:bookmarkEnd w:id="87"/>
      <w:bookmarkEnd w:id="88"/>
      <w:bookmarkEnd w:id="89"/>
    </w:p>
    <w:p w:rsidR="002C1FCF" w:rsidRPr="005666D6" w:rsidRDefault="002C1FCF" w:rsidP="002C1FCF">
      <w:pPr>
        <w:spacing w:line="240" w:lineRule="auto"/>
        <w:ind w:firstLine="720"/>
        <w:jc w:val="both"/>
        <w:rPr>
          <w:rFonts w:ascii="Sylfaen" w:hAnsi="Sylfaen" w:cs="Sylfaen"/>
          <w:lang w:val="ka-GE"/>
        </w:rPr>
      </w:pPr>
      <w:bookmarkStart w:id="91" w:name="_Toc397674948"/>
      <w:bookmarkStart w:id="92" w:name="_Toc399419764"/>
      <w:r w:rsidRPr="005666D6">
        <w:rPr>
          <w:rFonts w:ascii="Sylfaen" w:hAnsi="Sylfaen" w:cs="Sylfaen"/>
          <w:lang w:val="ka-GE"/>
        </w:rPr>
        <w:t>202</w:t>
      </w:r>
      <w:r w:rsidRPr="005666D6">
        <w:rPr>
          <w:rFonts w:ascii="Sylfaen" w:hAnsi="Sylfaen" w:cs="Sylfaen"/>
        </w:rPr>
        <w:t>4</w:t>
      </w:r>
      <w:r w:rsidRPr="005666D6">
        <w:rPr>
          <w:rFonts w:ascii="Sylfaen" w:hAnsi="Sylfaen" w:cs="Sylfaen"/>
          <w:lang w:val="ka-GE"/>
        </w:rPr>
        <w:t xml:space="preserve"> წელს, მთლიანი შიდა პროდუქტის რეალურმა ზრდამ წინა წელთან შედარებით </w:t>
      </w:r>
      <w:r w:rsidRPr="005666D6">
        <w:rPr>
          <w:rFonts w:ascii="Sylfaen" w:hAnsi="Sylfaen" w:cs="Sylfaen"/>
        </w:rPr>
        <w:t>9</w:t>
      </w:r>
      <w:r w:rsidRPr="005666D6">
        <w:rPr>
          <w:rFonts w:ascii="Sylfaen" w:hAnsi="Sylfaen" w:cs="Sylfaen"/>
          <w:lang w:val="ka-GE"/>
        </w:rPr>
        <w:t>.</w:t>
      </w:r>
      <w:r w:rsidRPr="005666D6">
        <w:rPr>
          <w:rFonts w:ascii="Sylfaen" w:hAnsi="Sylfaen" w:cs="Sylfaen"/>
        </w:rPr>
        <w:t>4</w:t>
      </w:r>
      <w:r w:rsidRPr="005666D6">
        <w:rPr>
          <w:rFonts w:ascii="Sylfaen" w:hAnsi="Sylfaen" w:cs="Sylfaen"/>
          <w:lang w:val="ka-GE"/>
        </w:rPr>
        <w:t xml:space="preserve"> პროცენტი შეადგინა. პირველ კვარტალში ზრდამ </w:t>
      </w:r>
      <w:r w:rsidRPr="005666D6">
        <w:rPr>
          <w:rFonts w:ascii="Sylfaen" w:hAnsi="Sylfaen" w:cs="Sylfaen"/>
        </w:rPr>
        <w:t>8</w:t>
      </w:r>
      <w:r w:rsidRPr="005666D6">
        <w:rPr>
          <w:rFonts w:ascii="Sylfaen" w:hAnsi="Sylfaen" w:cs="Sylfaen"/>
          <w:lang w:val="ka-GE"/>
        </w:rPr>
        <w:t>.</w:t>
      </w:r>
      <w:r w:rsidRPr="005666D6">
        <w:rPr>
          <w:rFonts w:ascii="Sylfaen" w:hAnsi="Sylfaen" w:cs="Sylfaen"/>
        </w:rPr>
        <w:t>7</w:t>
      </w:r>
      <w:r w:rsidRPr="005666D6">
        <w:rPr>
          <w:rFonts w:ascii="Sylfaen" w:hAnsi="Sylfaen" w:cs="Sylfaen"/>
          <w:lang w:val="ka-GE"/>
        </w:rPr>
        <w:t xml:space="preserve">%, მეორე კვარტალში </w:t>
      </w:r>
      <w:r w:rsidRPr="005666D6">
        <w:rPr>
          <w:rFonts w:ascii="Sylfaen" w:hAnsi="Sylfaen" w:cs="Sylfaen"/>
        </w:rPr>
        <w:t>9</w:t>
      </w:r>
      <w:r w:rsidRPr="005666D6">
        <w:rPr>
          <w:rFonts w:ascii="Sylfaen" w:hAnsi="Sylfaen" w:cs="Sylfaen"/>
          <w:lang w:val="ka-GE"/>
        </w:rPr>
        <w:t>.</w:t>
      </w:r>
      <w:r w:rsidRPr="005666D6">
        <w:rPr>
          <w:rFonts w:ascii="Sylfaen" w:hAnsi="Sylfaen" w:cs="Sylfaen"/>
        </w:rPr>
        <w:t>7</w:t>
      </w:r>
      <w:r w:rsidRPr="005666D6">
        <w:rPr>
          <w:rFonts w:ascii="Sylfaen" w:hAnsi="Sylfaen" w:cs="Sylfaen"/>
          <w:lang w:val="ka-GE"/>
        </w:rPr>
        <w:t xml:space="preserve">%, მესამე კვარტალში </w:t>
      </w:r>
      <w:r w:rsidRPr="005666D6">
        <w:rPr>
          <w:rFonts w:ascii="Sylfaen" w:hAnsi="Sylfaen" w:cs="Sylfaen"/>
        </w:rPr>
        <w:t>11</w:t>
      </w:r>
      <w:r w:rsidRPr="005666D6">
        <w:rPr>
          <w:rFonts w:ascii="Sylfaen" w:hAnsi="Sylfaen" w:cs="Sylfaen"/>
          <w:lang w:val="ka-GE"/>
        </w:rPr>
        <w:t>.</w:t>
      </w:r>
      <w:r w:rsidRPr="005666D6">
        <w:rPr>
          <w:rFonts w:ascii="Sylfaen" w:hAnsi="Sylfaen" w:cs="Sylfaen"/>
        </w:rPr>
        <w:t>0</w:t>
      </w:r>
      <w:r w:rsidRPr="005666D6">
        <w:rPr>
          <w:rFonts w:ascii="Sylfaen" w:hAnsi="Sylfaen" w:cs="Sylfaen"/>
          <w:lang w:val="ka-GE"/>
        </w:rPr>
        <w:t xml:space="preserve">%, ხოლო მეოთხე კვარტალში </w:t>
      </w:r>
      <w:r w:rsidRPr="005666D6">
        <w:rPr>
          <w:rFonts w:ascii="Sylfaen" w:hAnsi="Sylfaen" w:cs="Sylfaen"/>
        </w:rPr>
        <w:t>8</w:t>
      </w:r>
      <w:r w:rsidRPr="005666D6">
        <w:rPr>
          <w:rFonts w:ascii="Sylfaen" w:hAnsi="Sylfaen" w:cs="Sylfaen"/>
          <w:lang w:val="ka-GE"/>
        </w:rPr>
        <w:t>.</w:t>
      </w:r>
      <w:r w:rsidRPr="005666D6">
        <w:rPr>
          <w:rFonts w:ascii="Sylfaen" w:hAnsi="Sylfaen" w:cs="Sylfaen"/>
        </w:rPr>
        <w:t>3</w:t>
      </w:r>
      <w:r w:rsidRPr="005666D6">
        <w:rPr>
          <w:rFonts w:ascii="Sylfaen" w:hAnsi="Sylfaen" w:cs="Sylfaen"/>
          <w:lang w:val="ka-GE"/>
        </w:rPr>
        <w:t>% შეადგინა. 202</w:t>
      </w:r>
      <w:r w:rsidRPr="005666D6">
        <w:rPr>
          <w:rFonts w:ascii="Sylfaen" w:hAnsi="Sylfaen" w:cs="Sylfaen"/>
        </w:rPr>
        <w:t>4</w:t>
      </w:r>
      <w:r w:rsidRPr="005666D6">
        <w:rPr>
          <w:rFonts w:ascii="Sylfaen" w:hAnsi="Sylfaen" w:cs="Sylfaen"/>
          <w:lang w:val="ka-GE"/>
        </w:rPr>
        <w:t xml:space="preserve"> წელს მთლიანი შიდა პროდუქტი ნომინალურ გამოსახულებაში </w:t>
      </w:r>
      <w:r w:rsidRPr="005666D6">
        <w:rPr>
          <w:rFonts w:ascii="Sylfaen" w:hAnsi="Sylfaen" w:cs="Sylfaen"/>
        </w:rPr>
        <w:t>91</w:t>
      </w:r>
      <w:r w:rsidRPr="005666D6">
        <w:rPr>
          <w:rFonts w:ascii="Sylfaen" w:hAnsi="Sylfaen" w:cs="Sylfaen"/>
          <w:lang w:val="ka-GE"/>
        </w:rPr>
        <w:t xml:space="preserve"> </w:t>
      </w:r>
      <w:r w:rsidRPr="005666D6">
        <w:rPr>
          <w:rFonts w:ascii="Sylfaen" w:hAnsi="Sylfaen" w:cs="Sylfaen"/>
        </w:rPr>
        <w:t>891</w:t>
      </w:r>
      <w:r w:rsidRPr="005666D6">
        <w:rPr>
          <w:rFonts w:ascii="Sylfaen" w:hAnsi="Sylfaen" w:cs="Sylfaen"/>
          <w:lang w:val="ka-GE"/>
        </w:rPr>
        <w:t>.</w:t>
      </w:r>
      <w:r w:rsidRPr="005666D6">
        <w:rPr>
          <w:rFonts w:ascii="Sylfaen" w:hAnsi="Sylfaen" w:cs="Sylfaen"/>
        </w:rPr>
        <w:t>8</w:t>
      </w:r>
      <w:r w:rsidRPr="005666D6">
        <w:rPr>
          <w:rFonts w:ascii="Sylfaen" w:hAnsi="Sylfaen" w:cs="Sylfaen"/>
          <w:lang w:val="ka-GE"/>
        </w:rPr>
        <w:t xml:space="preserve"> მლნ ლარით განისაზღვრა, რაც 1</w:t>
      </w:r>
      <w:r w:rsidRPr="005666D6">
        <w:rPr>
          <w:rFonts w:ascii="Sylfaen" w:hAnsi="Sylfaen" w:cs="Sylfaen"/>
        </w:rPr>
        <w:t>3</w:t>
      </w:r>
      <w:r w:rsidRPr="005666D6">
        <w:rPr>
          <w:rFonts w:ascii="Sylfaen" w:hAnsi="Sylfaen" w:cs="Sylfaen"/>
          <w:lang w:val="ka-GE"/>
        </w:rPr>
        <w:t>.</w:t>
      </w:r>
      <w:r w:rsidRPr="005666D6">
        <w:rPr>
          <w:rFonts w:ascii="Sylfaen" w:hAnsi="Sylfaen" w:cs="Sylfaen"/>
        </w:rPr>
        <w:t>6</w:t>
      </w:r>
      <w:r w:rsidRPr="005666D6">
        <w:rPr>
          <w:rFonts w:ascii="Sylfaen" w:hAnsi="Sylfaen" w:cs="Sylfaen"/>
          <w:lang w:val="ka-GE"/>
        </w:rPr>
        <w:t xml:space="preserve"> პროცენტით აღემატება წინა წლის ანალოგიურ მაჩვენებელს. ხოლო მშპ ერთ სულ მოსახლეზე 2</w:t>
      </w:r>
      <w:r w:rsidRPr="005666D6">
        <w:rPr>
          <w:rFonts w:ascii="Sylfaen" w:hAnsi="Sylfaen" w:cs="Sylfaen"/>
        </w:rPr>
        <w:t>4</w:t>
      </w:r>
      <w:r w:rsidRPr="005666D6">
        <w:rPr>
          <w:rFonts w:ascii="Sylfaen" w:hAnsi="Sylfaen" w:cs="Sylfaen"/>
          <w:lang w:val="ka-GE"/>
        </w:rPr>
        <w:t xml:space="preserve"> </w:t>
      </w:r>
      <w:r w:rsidRPr="005666D6">
        <w:rPr>
          <w:rFonts w:ascii="Sylfaen" w:hAnsi="Sylfaen" w:cs="Sylfaen"/>
        </w:rPr>
        <w:t>871</w:t>
      </w:r>
      <w:r w:rsidRPr="005666D6">
        <w:rPr>
          <w:rFonts w:ascii="Sylfaen" w:hAnsi="Sylfaen" w:cs="Sylfaen"/>
          <w:lang w:val="ka-GE"/>
        </w:rPr>
        <w:t>.</w:t>
      </w:r>
      <w:r w:rsidRPr="005666D6">
        <w:rPr>
          <w:rFonts w:ascii="Sylfaen" w:hAnsi="Sylfaen" w:cs="Sylfaen"/>
        </w:rPr>
        <w:t>9</w:t>
      </w:r>
      <w:r w:rsidRPr="005666D6">
        <w:rPr>
          <w:rFonts w:ascii="Sylfaen" w:hAnsi="Sylfaen" w:cs="Sylfaen"/>
          <w:lang w:val="ka-GE"/>
        </w:rPr>
        <w:t xml:space="preserve"> ლარს (</w:t>
      </w:r>
      <w:r w:rsidRPr="005666D6">
        <w:rPr>
          <w:rFonts w:ascii="Sylfaen" w:hAnsi="Sylfaen" w:cs="Sylfaen"/>
        </w:rPr>
        <w:t>9</w:t>
      </w:r>
      <w:r w:rsidRPr="005666D6">
        <w:rPr>
          <w:rFonts w:ascii="Sylfaen" w:hAnsi="Sylfaen" w:cs="Sylfaen"/>
          <w:lang w:val="ka-GE"/>
        </w:rPr>
        <w:t xml:space="preserve"> </w:t>
      </w:r>
      <w:r w:rsidRPr="005666D6">
        <w:rPr>
          <w:rFonts w:ascii="Sylfaen" w:hAnsi="Sylfaen" w:cs="Sylfaen"/>
        </w:rPr>
        <w:t>141</w:t>
      </w:r>
      <w:r w:rsidRPr="005666D6">
        <w:rPr>
          <w:rFonts w:ascii="Sylfaen" w:hAnsi="Sylfaen" w:cs="Sylfaen"/>
          <w:lang w:val="ka-GE"/>
        </w:rPr>
        <w:t>.</w:t>
      </w:r>
      <w:r w:rsidRPr="005666D6">
        <w:rPr>
          <w:rFonts w:ascii="Sylfaen" w:hAnsi="Sylfaen" w:cs="Sylfaen"/>
        </w:rPr>
        <w:t>4</w:t>
      </w:r>
      <w:r w:rsidRPr="005666D6">
        <w:rPr>
          <w:rFonts w:ascii="Sylfaen" w:hAnsi="Sylfaen" w:cs="Sylfaen"/>
          <w:lang w:val="ka-GE"/>
        </w:rPr>
        <w:t xml:space="preserve"> აშშ დოლარი) შეადგენს.</w:t>
      </w:r>
    </w:p>
    <w:p w:rsidR="002C1FCF" w:rsidRPr="005666D6" w:rsidRDefault="002C1FCF" w:rsidP="002C1FCF">
      <w:pPr>
        <w:spacing w:after="0" w:line="240" w:lineRule="auto"/>
        <w:ind w:firstLine="720"/>
        <w:jc w:val="both"/>
        <w:rPr>
          <w:rFonts w:ascii="Sylfaen" w:hAnsi="Sylfaen"/>
          <w:lang w:val="ka-GE" w:eastAsia="ru-RU"/>
        </w:rPr>
      </w:pPr>
      <w:r w:rsidRPr="005666D6">
        <w:rPr>
          <w:rFonts w:ascii="Sylfaen" w:hAnsi="Sylfaen" w:cs="Sylfaen"/>
          <w:lang w:val="ka-GE"/>
        </w:rPr>
        <w:t xml:space="preserve">2025 წლის პირველ კვარტალში რეალურმა ზრდამ </w:t>
      </w:r>
      <w:r w:rsidRPr="005666D6">
        <w:rPr>
          <w:rFonts w:ascii="Sylfaen" w:hAnsi="Sylfaen" w:cs="Sylfaen"/>
        </w:rPr>
        <w:t>9</w:t>
      </w:r>
      <w:r w:rsidRPr="005666D6">
        <w:rPr>
          <w:rFonts w:ascii="Sylfaen" w:hAnsi="Sylfaen" w:cs="Sylfaen"/>
          <w:lang w:val="ka-GE"/>
        </w:rPr>
        <w:t>.</w:t>
      </w:r>
      <w:r w:rsidRPr="005666D6">
        <w:rPr>
          <w:rFonts w:ascii="Sylfaen" w:hAnsi="Sylfaen" w:cs="Sylfaen"/>
        </w:rPr>
        <w:t>8</w:t>
      </w:r>
      <w:r w:rsidRPr="005666D6">
        <w:rPr>
          <w:rFonts w:ascii="Sylfaen" w:hAnsi="Sylfaen" w:cs="Sylfaen"/>
          <w:lang w:val="ka-GE"/>
        </w:rPr>
        <w:t xml:space="preserve"> პროცენტი,</w:t>
      </w:r>
      <w:r w:rsidRPr="005666D6">
        <w:rPr>
          <w:rFonts w:ascii="Sylfaen" w:hAnsi="Sylfaen"/>
          <w:lang w:val="ka-GE" w:eastAsia="ru-RU"/>
        </w:rPr>
        <w:t xml:space="preserve"> ხოლო 202</w:t>
      </w:r>
      <w:r w:rsidRPr="005666D6">
        <w:rPr>
          <w:rFonts w:ascii="Sylfaen" w:hAnsi="Sylfaen"/>
          <w:lang w:eastAsia="ru-RU"/>
        </w:rPr>
        <w:t>5</w:t>
      </w:r>
      <w:r w:rsidRPr="005666D6">
        <w:rPr>
          <w:rFonts w:ascii="Sylfaen" w:hAnsi="Sylfaen"/>
          <w:lang w:val="ka-GE" w:eastAsia="ru-RU"/>
        </w:rPr>
        <w:t xml:space="preserve"> წლის პირველი ხუთი თვის საშუალო მაჩვენებელი </w:t>
      </w:r>
      <w:r w:rsidRPr="005666D6">
        <w:rPr>
          <w:rFonts w:ascii="Sylfaen" w:hAnsi="Sylfaen" w:cs="Sylfaen"/>
        </w:rPr>
        <w:t>8.8</w:t>
      </w:r>
      <w:r w:rsidRPr="005666D6">
        <w:rPr>
          <w:rFonts w:ascii="Sylfaen" w:hAnsi="Sylfaen"/>
          <w:color w:val="FF0000"/>
          <w:lang w:val="ka-GE" w:eastAsia="ru-RU"/>
        </w:rPr>
        <w:t xml:space="preserve"> </w:t>
      </w:r>
      <w:r w:rsidRPr="005666D6">
        <w:rPr>
          <w:rFonts w:ascii="Sylfaen" w:hAnsi="Sylfaen"/>
          <w:lang w:val="ka-GE" w:eastAsia="ru-RU"/>
        </w:rPr>
        <w:t>პროცენტით განისაზღვრა.</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t>ეკონომიკური ზრდის დარგობრივი სტრუქტურა</w:t>
      </w:r>
      <w:bookmarkEnd w:id="91"/>
      <w:bookmarkEnd w:id="92"/>
    </w:p>
    <w:p w:rsidR="002C1FCF" w:rsidRPr="005666D6" w:rsidRDefault="002C1FCF" w:rsidP="002C1FCF">
      <w:pPr>
        <w:spacing w:line="240" w:lineRule="auto"/>
        <w:ind w:firstLine="720"/>
        <w:jc w:val="both"/>
        <w:rPr>
          <w:rFonts w:ascii="Sylfaen" w:hAnsi="Sylfaen" w:cs="Sylfaen"/>
          <w:lang w:val="ka-GE"/>
        </w:rPr>
      </w:pPr>
      <w:bookmarkStart w:id="93" w:name="_Toc423602186"/>
      <w:bookmarkStart w:id="94" w:name="_Toc397674949"/>
      <w:bookmarkStart w:id="95" w:name="_Toc399419765"/>
      <w:r w:rsidRPr="005666D6">
        <w:rPr>
          <w:rFonts w:ascii="Sylfaen" w:hAnsi="Sylfaen" w:cs="Sylfaen"/>
          <w:lang w:val="ka-GE"/>
        </w:rPr>
        <w:t>202</w:t>
      </w:r>
      <w:r w:rsidRPr="005666D6">
        <w:rPr>
          <w:rFonts w:ascii="Sylfaen" w:hAnsi="Sylfaen" w:cs="Sylfaen"/>
        </w:rPr>
        <w:t xml:space="preserve">4 </w:t>
      </w:r>
      <w:r w:rsidRPr="005666D6">
        <w:rPr>
          <w:rFonts w:ascii="Sylfaen" w:hAnsi="Sylfaen" w:cs="Sylfaen"/>
          <w:lang w:val="ka-GE"/>
        </w:rPr>
        <w:t xml:space="preserve">წლის მონაცემებით ეკონომიკური ზრდა დაფიქსირდა შემდეგ დარგებში: განათლება (29.1%), ინფორმაცია და კომუნიკაცია (24.3%), სახელმწიფო მმართველობა და თავდაცვა; სავალდებულო სოციალური უსაფრთხოება (17.9%), ადმინისტრაციული და დამხმარე მომსახურების საქმიანობები (17.8%), ხელოვნება, გართობა და დასვენება (16.1%), საფინანსო და სადაზღვევო საქმიანობები (14.9%), მშენებლობა (14.2%), პროფესიული, სამეცნიერო და </w:t>
      </w:r>
      <w:r w:rsidRPr="005666D6">
        <w:rPr>
          <w:rFonts w:ascii="Sylfaen" w:hAnsi="Sylfaen" w:cs="Sylfaen"/>
          <w:lang w:val="ka-GE"/>
        </w:rPr>
        <w:lastRenderedPageBreak/>
        <w:t>ტექნიკური საქმიანობები (14.1%). ხოლო კლება დაფიქსირდა მხოლოდ  ელექტროენერგიის, აირის, ორთქლის და კონდიცირებული ჰაერის მიწოდების დარგში (8.3%)</w:t>
      </w:r>
      <w:bookmarkEnd w:id="93"/>
      <w:r w:rsidRPr="005666D6">
        <w:rPr>
          <w:rFonts w:ascii="Sylfaen" w:hAnsi="Sylfaen" w:cs="Sylfaen"/>
          <w:lang w:val="ka-GE"/>
        </w:rPr>
        <w:t>.</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 xml:space="preserve">2025 წლის პირველი კვარტლის ეკონომიკურ აქტივობაში ზრდა აღინიშნებოდა შემდეგ დარგებში: ადმინისტრაციული და დამხმარე მომსახურების საქმიანობები 29.7 პროცენტი, განათლება 27.7 პროცენტი, ინფორმაცია და კომუნიკაცია 28.6 პროცენტი, ჯანდაცვა და სოციალური მომსახურების საქმიანობები 17.9 პროცენტი, </w:t>
      </w:r>
      <w:r w:rsidRPr="005666D6">
        <w:rPr>
          <w:rFonts w:ascii="Sylfaen" w:hAnsi="Sylfaen" w:cs="Sylfaen"/>
        </w:rPr>
        <w:t>უძრავ</w:t>
      </w:r>
      <w:r w:rsidRPr="005666D6">
        <w:t xml:space="preserve"> </w:t>
      </w:r>
      <w:r w:rsidRPr="005666D6">
        <w:rPr>
          <w:rFonts w:ascii="Sylfaen" w:hAnsi="Sylfaen" w:cs="Sylfaen"/>
        </w:rPr>
        <w:t>ქონებასთან</w:t>
      </w:r>
      <w:r w:rsidRPr="005666D6">
        <w:t xml:space="preserve"> </w:t>
      </w:r>
      <w:r w:rsidRPr="005666D6">
        <w:rPr>
          <w:rFonts w:ascii="Sylfaen" w:hAnsi="Sylfaen" w:cs="Sylfaen"/>
        </w:rPr>
        <w:t>დაკავშირებული</w:t>
      </w:r>
      <w:r w:rsidRPr="005666D6">
        <w:t xml:space="preserve"> </w:t>
      </w:r>
      <w:r w:rsidRPr="005666D6">
        <w:rPr>
          <w:rFonts w:ascii="Sylfaen" w:hAnsi="Sylfaen" w:cs="Sylfaen"/>
        </w:rPr>
        <w:t>საქმიანობები</w:t>
      </w:r>
      <w:r w:rsidRPr="005666D6">
        <w:rPr>
          <w:rFonts w:ascii="Sylfaen" w:hAnsi="Sylfaen" w:cs="Sylfaen"/>
          <w:lang w:val="ka-GE"/>
        </w:rPr>
        <w:t xml:space="preserve"> 12.9 პროცენტი,  </w:t>
      </w:r>
      <w:r w:rsidRPr="005666D6">
        <w:rPr>
          <w:rFonts w:ascii="Sylfaen" w:hAnsi="Sylfaen" w:cs="Sylfaen"/>
        </w:rPr>
        <w:t>სამთომოპოვებითი</w:t>
      </w:r>
      <w:r w:rsidRPr="005666D6">
        <w:t xml:space="preserve"> </w:t>
      </w:r>
      <w:r w:rsidRPr="005666D6">
        <w:rPr>
          <w:rFonts w:ascii="Sylfaen" w:hAnsi="Sylfaen" w:cs="Sylfaen"/>
        </w:rPr>
        <w:t>მრეწველობა</w:t>
      </w:r>
      <w:r w:rsidRPr="005666D6">
        <w:rPr>
          <w:rFonts w:ascii="Sylfaen" w:hAnsi="Sylfaen" w:cs="Sylfaen"/>
          <w:lang w:val="ka-GE"/>
        </w:rPr>
        <w:t xml:space="preserve"> 12.9 პროცენტი,  </w:t>
      </w:r>
      <w:r w:rsidRPr="005666D6">
        <w:rPr>
          <w:rFonts w:ascii="Sylfaen" w:hAnsi="Sylfaen" w:cs="Sylfaen"/>
        </w:rPr>
        <w:t>პროფესიული</w:t>
      </w:r>
      <w:r w:rsidRPr="005666D6">
        <w:t xml:space="preserve">, </w:t>
      </w:r>
      <w:r w:rsidRPr="005666D6">
        <w:rPr>
          <w:rFonts w:ascii="Sylfaen" w:hAnsi="Sylfaen" w:cs="Sylfaen"/>
        </w:rPr>
        <w:t>სამეცნიერო</w:t>
      </w:r>
      <w:r w:rsidRPr="005666D6">
        <w:t xml:space="preserve"> </w:t>
      </w:r>
      <w:r w:rsidRPr="005666D6">
        <w:rPr>
          <w:rFonts w:ascii="Sylfaen" w:hAnsi="Sylfaen" w:cs="Sylfaen"/>
        </w:rPr>
        <w:t>და</w:t>
      </w:r>
      <w:r w:rsidRPr="005666D6">
        <w:t xml:space="preserve"> </w:t>
      </w:r>
      <w:r w:rsidRPr="005666D6">
        <w:rPr>
          <w:rFonts w:ascii="Sylfaen" w:hAnsi="Sylfaen" w:cs="Sylfaen"/>
        </w:rPr>
        <w:t>ტექნიკური</w:t>
      </w:r>
      <w:r w:rsidRPr="005666D6">
        <w:t xml:space="preserve"> </w:t>
      </w:r>
      <w:r w:rsidRPr="005666D6">
        <w:rPr>
          <w:rFonts w:ascii="Sylfaen" w:hAnsi="Sylfaen" w:cs="Sylfaen"/>
        </w:rPr>
        <w:t>საქმიანობები</w:t>
      </w:r>
      <w:r w:rsidRPr="005666D6">
        <w:rPr>
          <w:rFonts w:ascii="Sylfaen" w:hAnsi="Sylfaen" w:cs="Sylfaen"/>
          <w:lang w:val="ka-GE"/>
        </w:rPr>
        <w:t xml:space="preserve"> 11.0 პროცენტი, </w:t>
      </w:r>
      <w:r w:rsidRPr="005666D6">
        <w:rPr>
          <w:rFonts w:ascii="Sylfaen" w:hAnsi="Sylfaen" w:cs="Sylfaen"/>
        </w:rPr>
        <w:t>სახელმწიფო</w:t>
      </w:r>
      <w:r w:rsidRPr="005666D6">
        <w:t xml:space="preserve"> </w:t>
      </w:r>
      <w:r w:rsidRPr="005666D6">
        <w:rPr>
          <w:rFonts w:ascii="Sylfaen" w:hAnsi="Sylfaen" w:cs="Sylfaen"/>
        </w:rPr>
        <w:t>მმართველობა</w:t>
      </w:r>
      <w:r w:rsidRPr="005666D6">
        <w:t xml:space="preserve"> </w:t>
      </w:r>
      <w:r w:rsidRPr="005666D6">
        <w:rPr>
          <w:rFonts w:ascii="Sylfaen" w:hAnsi="Sylfaen" w:cs="Sylfaen"/>
        </w:rPr>
        <w:t>და</w:t>
      </w:r>
      <w:r w:rsidRPr="005666D6">
        <w:t xml:space="preserve"> </w:t>
      </w:r>
      <w:r w:rsidRPr="005666D6">
        <w:rPr>
          <w:rFonts w:ascii="Sylfaen" w:hAnsi="Sylfaen" w:cs="Sylfaen"/>
        </w:rPr>
        <w:t>თავდაცვა</w:t>
      </w:r>
      <w:r w:rsidRPr="005666D6">
        <w:t xml:space="preserve">; </w:t>
      </w:r>
      <w:r w:rsidRPr="005666D6">
        <w:rPr>
          <w:rFonts w:ascii="Sylfaen" w:hAnsi="Sylfaen" w:cs="Sylfaen"/>
        </w:rPr>
        <w:t>სავალდებულო</w:t>
      </w:r>
      <w:r w:rsidRPr="005666D6">
        <w:t xml:space="preserve"> </w:t>
      </w:r>
      <w:r w:rsidRPr="005666D6">
        <w:rPr>
          <w:rFonts w:ascii="Sylfaen" w:hAnsi="Sylfaen" w:cs="Sylfaen"/>
        </w:rPr>
        <w:t>სოციალური</w:t>
      </w:r>
      <w:r w:rsidRPr="005666D6">
        <w:t xml:space="preserve"> </w:t>
      </w:r>
      <w:r w:rsidRPr="005666D6">
        <w:rPr>
          <w:rFonts w:ascii="Sylfaen" w:hAnsi="Sylfaen" w:cs="Sylfaen"/>
        </w:rPr>
        <w:t>უსაფრთხოება</w:t>
      </w:r>
      <w:r w:rsidRPr="005666D6">
        <w:rPr>
          <w:rFonts w:ascii="Sylfaen" w:hAnsi="Sylfaen" w:cs="Sylfaen"/>
          <w:lang w:val="ka-GE"/>
        </w:rPr>
        <w:t xml:space="preserve"> 11.0 პროცენტი  და სხვა. </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bookmarkStart w:id="96" w:name="_Toc390171530"/>
      <w:bookmarkStart w:id="97" w:name="_Toc397674950"/>
      <w:bookmarkStart w:id="98" w:name="_Toc399419766"/>
      <w:bookmarkEnd w:id="94"/>
      <w:bookmarkEnd w:id="95"/>
      <w:r w:rsidRPr="005666D6">
        <w:rPr>
          <w:rFonts w:ascii="Sylfaen" w:eastAsia="Times New Roman" w:hAnsi="Sylfaen" w:cs="Arial"/>
          <w:b/>
          <w:bCs/>
          <w:i/>
          <w:iCs/>
          <w:lang w:val="ka-GE"/>
        </w:rPr>
        <w:t>კერძო  სექტორის როლი ეკონომიკურ ზრდაში</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2024 წელს ეკონომიკურ ზრდაში წარმმართველი როლი კვლავ  კერძო სექტორს ეჭირა. 2024 წელს 2023 წელთან შედარებით ბიზნეს სექტორის ბრუნვის მოცულობა 11.5 პროცენტით, ხოლო საწარმოთა მიერ გამოშვებული პროდუქციის ღირებულება 13.1 პროცენტით გაიზარდა. მეოთხე კვარტლის მდგომარეობით წინა წლის შესაბამის პერიოდთან შედარებით ბიზნეს სექტორში დასაქმებულთა რაოდენობა 29.5 ათასი კაცით გაიზარდა და 811.8 ათასი შეადგინა (აღნიშნული მონაცემები მოცემულია საქსტატის, ბიზნეს სექტორის 202</w:t>
      </w:r>
      <w:r w:rsidRPr="005666D6">
        <w:rPr>
          <w:rFonts w:ascii="Sylfaen" w:hAnsi="Sylfaen" w:cs="Sylfaen"/>
        </w:rPr>
        <w:t>3</w:t>
      </w:r>
      <w:r w:rsidRPr="005666D6">
        <w:rPr>
          <w:rFonts w:ascii="Sylfaen" w:hAnsi="Sylfaen" w:cs="Sylfaen"/>
          <w:lang w:val="ka-GE"/>
        </w:rPr>
        <w:t>-202</w:t>
      </w:r>
      <w:r w:rsidRPr="005666D6">
        <w:rPr>
          <w:rFonts w:ascii="Sylfaen" w:hAnsi="Sylfaen" w:cs="Sylfaen"/>
        </w:rPr>
        <w:t>4</w:t>
      </w:r>
      <w:r w:rsidRPr="005666D6">
        <w:rPr>
          <w:rFonts w:ascii="Sylfaen" w:hAnsi="Sylfaen" w:cs="Sylfaen"/>
          <w:lang w:val="ka-GE"/>
        </w:rPr>
        <w:t xml:space="preserve"> წლების კვარტალური კვლევების მიხედვით).</w:t>
      </w:r>
    </w:p>
    <w:p w:rsidR="002C1FCF" w:rsidRPr="005666D6" w:rsidRDefault="002C1FCF" w:rsidP="002C1FCF">
      <w:pPr>
        <w:spacing w:line="240" w:lineRule="auto"/>
        <w:ind w:firstLine="720"/>
        <w:jc w:val="both"/>
        <w:rPr>
          <w:rFonts w:ascii="Sylfaen" w:hAnsi="Sylfaen" w:cs="Sylfaen"/>
          <w:lang w:val="ka-GE"/>
        </w:rPr>
      </w:pPr>
      <w:bookmarkStart w:id="99" w:name="_Toc453682720"/>
      <w:r w:rsidRPr="005666D6">
        <w:rPr>
          <w:rFonts w:ascii="Sylfaen" w:hAnsi="Sylfaen" w:cs="Sylfaen"/>
          <w:lang w:val="ka-GE"/>
        </w:rPr>
        <w:t>202</w:t>
      </w:r>
      <w:r w:rsidRPr="005666D6">
        <w:rPr>
          <w:rFonts w:ascii="Sylfaen" w:hAnsi="Sylfaen" w:cs="Sylfaen"/>
        </w:rPr>
        <w:t>5</w:t>
      </w:r>
      <w:r w:rsidRPr="005666D6">
        <w:rPr>
          <w:rFonts w:ascii="Sylfaen" w:hAnsi="Sylfaen" w:cs="Sylfaen"/>
          <w:lang w:val="ka-GE"/>
        </w:rPr>
        <w:t xml:space="preserve"> წლის პირველ კვარტალში წინა წლის შესაბამის პერიოდთან შედარებით ბიზნეს სექტორის ბრუნვის მოცულობა 1</w:t>
      </w:r>
      <w:r w:rsidRPr="005666D6">
        <w:rPr>
          <w:rFonts w:ascii="Sylfaen" w:hAnsi="Sylfaen" w:cs="Sylfaen"/>
        </w:rPr>
        <w:t>4</w:t>
      </w:r>
      <w:r w:rsidRPr="005666D6">
        <w:rPr>
          <w:rFonts w:ascii="Sylfaen" w:hAnsi="Sylfaen" w:cs="Sylfaen"/>
          <w:lang w:val="ka-GE"/>
        </w:rPr>
        <w:t>.</w:t>
      </w:r>
      <w:r w:rsidRPr="005666D6">
        <w:rPr>
          <w:rFonts w:ascii="Sylfaen" w:hAnsi="Sylfaen" w:cs="Sylfaen"/>
        </w:rPr>
        <w:t>5</w:t>
      </w:r>
      <w:r w:rsidRPr="005666D6">
        <w:rPr>
          <w:rFonts w:ascii="Sylfaen" w:hAnsi="Sylfaen" w:cs="Sylfaen"/>
          <w:lang w:val="ka-GE"/>
        </w:rPr>
        <w:t xml:space="preserve"> პროცენტით, ხოლო საწარმოთა მიერ გამოშვებული პროდუქციის ღირებულება 1</w:t>
      </w:r>
      <w:r w:rsidRPr="005666D6">
        <w:rPr>
          <w:rFonts w:ascii="Sylfaen" w:hAnsi="Sylfaen" w:cs="Sylfaen"/>
        </w:rPr>
        <w:t>5</w:t>
      </w:r>
      <w:r w:rsidRPr="005666D6">
        <w:rPr>
          <w:rFonts w:ascii="Sylfaen" w:hAnsi="Sylfaen" w:cs="Sylfaen"/>
          <w:lang w:val="ka-GE"/>
        </w:rPr>
        <w:t xml:space="preserve">.6 პროცენტით გაიზარდა. ბიზნეს სექტორში დასაქმებულთა რაოდენობა  </w:t>
      </w:r>
      <w:r w:rsidRPr="005666D6">
        <w:rPr>
          <w:rFonts w:ascii="Sylfaen" w:hAnsi="Sylfaen" w:cs="Sylfaen"/>
        </w:rPr>
        <w:t>21</w:t>
      </w:r>
      <w:r w:rsidRPr="005666D6">
        <w:rPr>
          <w:rFonts w:ascii="Sylfaen" w:hAnsi="Sylfaen" w:cs="Sylfaen"/>
          <w:lang w:val="ka-GE"/>
        </w:rPr>
        <w:t>.</w:t>
      </w:r>
      <w:r w:rsidRPr="005666D6">
        <w:rPr>
          <w:rFonts w:ascii="Sylfaen" w:hAnsi="Sylfaen" w:cs="Sylfaen"/>
        </w:rPr>
        <w:t>5</w:t>
      </w:r>
      <w:r w:rsidRPr="005666D6">
        <w:rPr>
          <w:rFonts w:ascii="Sylfaen" w:hAnsi="Sylfaen" w:cs="Sylfaen"/>
          <w:lang w:val="ka-GE"/>
        </w:rPr>
        <w:t xml:space="preserve"> ათასი ადამიანით გაიზარდა და  7</w:t>
      </w:r>
      <w:r w:rsidRPr="005666D6">
        <w:rPr>
          <w:rFonts w:ascii="Sylfaen" w:hAnsi="Sylfaen" w:cs="Sylfaen"/>
        </w:rPr>
        <w:t>71</w:t>
      </w:r>
      <w:r w:rsidRPr="005666D6">
        <w:rPr>
          <w:rFonts w:ascii="Sylfaen" w:hAnsi="Sylfaen" w:cs="Sylfaen"/>
          <w:lang w:val="ka-GE"/>
        </w:rPr>
        <w:t>.</w:t>
      </w:r>
      <w:r w:rsidRPr="005666D6">
        <w:rPr>
          <w:rFonts w:ascii="Sylfaen" w:hAnsi="Sylfaen" w:cs="Sylfaen"/>
        </w:rPr>
        <w:t>0</w:t>
      </w:r>
      <w:r w:rsidRPr="005666D6">
        <w:rPr>
          <w:rFonts w:ascii="Sylfaen" w:hAnsi="Sylfaen" w:cs="Sylfaen"/>
          <w:lang w:val="ka-GE"/>
        </w:rPr>
        <w:t xml:space="preserve"> ათასი შეადგინა. </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t>უმუშევრობის დონე</w:t>
      </w:r>
      <w:bookmarkEnd w:id="99"/>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202</w:t>
      </w:r>
      <w:r w:rsidRPr="005666D6">
        <w:rPr>
          <w:rFonts w:ascii="Sylfaen" w:hAnsi="Sylfaen" w:cs="Sylfaen"/>
        </w:rPr>
        <w:t>4</w:t>
      </w:r>
      <w:r w:rsidRPr="005666D6">
        <w:rPr>
          <w:rFonts w:ascii="Sylfaen" w:hAnsi="Sylfaen" w:cs="Sylfaen"/>
          <w:lang w:val="ka-GE"/>
        </w:rPr>
        <w:t xml:space="preserve"> წელს უმუშევრობის დონე 202</w:t>
      </w:r>
      <w:r w:rsidRPr="005666D6">
        <w:rPr>
          <w:rFonts w:ascii="Sylfaen" w:hAnsi="Sylfaen" w:cs="Sylfaen"/>
        </w:rPr>
        <w:t>3</w:t>
      </w:r>
      <w:r w:rsidRPr="005666D6">
        <w:rPr>
          <w:rFonts w:ascii="Sylfaen" w:hAnsi="Sylfaen" w:cs="Sylfaen"/>
          <w:lang w:val="ka-GE"/>
        </w:rPr>
        <w:t xml:space="preserve"> წელთან შედარებით </w:t>
      </w:r>
      <w:r w:rsidRPr="005666D6">
        <w:rPr>
          <w:rFonts w:ascii="Sylfaen" w:hAnsi="Sylfaen" w:cs="Sylfaen"/>
        </w:rPr>
        <w:t>2</w:t>
      </w:r>
      <w:r w:rsidRPr="005666D6">
        <w:rPr>
          <w:rFonts w:ascii="Sylfaen" w:hAnsi="Sylfaen" w:cs="Sylfaen"/>
          <w:lang w:val="ka-GE"/>
        </w:rPr>
        <w:t>.</w:t>
      </w:r>
      <w:r w:rsidRPr="005666D6">
        <w:rPr>
          <w:rFonts w:ascii="Sylfaen" w:hAnsi="Sylfaen" w:cs="Sylfaen"/>
        </w:rPr>
        <w:t>5</w:t>
      </w:r>
      <w:r w:rsidRPr="005666D6">
        <w:rPr>
          <w:rFonts w:ascii="Sylfaen" w:hAnsi="Sylfaen" w:cs="Sylfaen"/>
          <w:lang w:val="ka-GE"/>
        </w:rPr>
        <w:t xml:space="preserve"> პროცენტული პუნქტით შემცირდა და 1</w:t>
      </w:r>
      <w:r w:rsidRPr="005666D6">
        <w:rPr>
          <w:rFonts w:ascii="Sylfaen" w:hAnsi="Sylfaen" w:cs="Sylfaen"/>
        </w:rPr>
        <w:t>3</w:t>
      </w:r>
      <w:r w:rsidRPr="005666D6">
        <w:rPr>
          <w:rFonts w:ascii="Sylfaen" w:hAnsi="Sylfaen" w:cs="Sylfaen"/>
          <w:lang w:val="ka-GE"/>
        </w:rPr>
        <w:t>.</w:t>
      </w:r>
      <w:r w:rsidRPr="005666D6">
        <w:rPr>
          <w:rFonts w:ascii="Sylfaen" w:hAnsi="Sylfaen" w:cs="Sylfaen"/>
        </w:rPr>
        <w:t>9</w:t>
      </w:r>
      <w:r w:rsidRPr="005666D6">
        <w:rPr>
          <w:rFonts w:ascii="Sylfaen" w:hAnsi="Sylfaen" w:cs="Sylfaen"/>
          <w:lang w:val="ka-GE"/>
        </w:rPr>
        <w:t>% შეადგინა. ხოლო 202</w:t>
      </w:r>
      <w:r w:rsidRPr="005666D6">
        <w:rPr>
          <w:rFonts w:ascii="Sylfaen" w:hAnsi="Sylfaen" w:cs="Sylfaen"/>
        </w:rPr>
        <w:t>5</w:t>
      </w:r>
      <w:r w:rsidRPr="005666D6">
        <w:rPr>
          <w:rFonts w:ascii="Sylfaen" w:hAnsi="Sylfaen" w:cs="Sylfaen"/>
          <w:lang w:val="ka-GE"/>
        </w:rPr>
        <w:t xml:space="preserve"> წლის პირველ კვარტალში უმუშევრობის დონე  14.</w:t>
      </w:r>
      <w:r w:rsidRPr="005666D6">
        <w:rPr>
          <w:rFonts w:ascii="Sylfaen" w:hAnsi="Sylfaen" w:cs="Sylfaen"/>
        </w:rPr>
        <w:t>7</w:t>
      </w:r>
      <w:r w:rsidRPr="005666D6">
        <w:rPr>
          <w:rFonts w:ascii="Sylfaen" w:hAnsi="Sylfaen" w:cs="Sylfaen"/>
          <w:lang w:val="ka-GE"/>
        </w:rPr>
        <w:t xml:space="preserve">%-ია. </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t>ფასები</w:t>
      </w:r>
      <w:bookmarkEnd w:id="96"/>
      <w:bookmarkEnd w:id="97"/>
      <w:bookmarkEnd w:id="98"/>
    </w:p>
    <w:p w:rsidR="002C1FCF" w:rsidRPr="005666D6" w:rsidRDefault="002C1FCF" w:rsidP="002C1FCF">
      <w:pPr>
        <w:spacing w:after="0" w:line="240" w:lineRule="auto"/>
        <w:ind w:firstLine="720"/>
        <w:jc w:val="both"/>
        <w:rPr>
          <w:rFonts w:ascii="Sylfaen" w:hAnsi="Sylfaen" w:cs="Sylfaen"/>
          <w:lang w:val="ka-GE"/>
        </w:rPr>
      </w:pPr>
      <w:bookmarkStart w:id="100" w:name="_Toc390171531"/>
      <w:bookmarkStart w:id="101" w:name="_Toc397674951"/>
      <w:bookmarkStart w:id="102" w:name="_Toc399419767"/>
      <w:r w:rsidRPr="005666D6">
        <w:rPr>
          <w:rFonts w:ascii="Sylfaen" w:hAnsi="Sylfaen" w:cs="Sylfaen"/>
          <w:lang w:val="ka-GE"/>
        </w:rPr>
        <w:t>202</w:t>
      </w:r>
      <w:r w:rsidRPr="005666D6">
        <w:rPr>
          <w:rFonts w:ascii="Sylfaen" w:hAnsi="Sylfaen" w:cs="Sylfaen"/>
        </w:rPr>
        <w:t>4</w:t>
      </w:r>
      <w:r w:rsidRPr="005666D6">
        <w:rPr>
          <w:rFonts w:ascii="Sylfaen" w:hAnsi="Sylfaen" w:cs="Sylfaen"/>
          <w:lang w:val="ka-GE"/>
        </w:rPr>
        <w:t xml:space="preserve"> წლის ბოლოს წლიური ინფლაციის დონემ </w:t>
      </w:r>
      <w:r w:rsidRPr="005666D6">
        <w:rPr>
          <w:rFonts w:ascii="Sylfaen" w:hAnsi="Sylfaen" w:cs="Sylfaen"/>
        </w:rPr>
        <w:t>1</w:t>
      </w:r>
      <w:r w:rsidRPr="005666D6">
        <w:rPr>
          <w:rFonts w:ascii="Sylfaen" w:hAnsi="Sylfaen" w:cs="Sylfaen"/>
          <w:lang w:val="ka-GE"/>
        </w:rPr>
        <w:t>.</w:t>
      </w:r>
      <w:r w:rsidRPr="005666D6">
        <w:rPr>
          <w:rFonts w:ascii="Sylfaen" w:hAnsi="Sylfaen" w:cs="Sylfaen"/>
        </w:rPr>
        <w:t>9</w:t>
      </w:r>
      <w:r w:rsidRPr="005666D6">
        <w:rPr>
          <w:rFonts w:ascii="Sylfaen" w:hAnsi="Sylfaen" w:cs="Sylfaen"/>
          <w:lang w:val="ka-GE"/>
        </w:rPr>
        <w:t xml:space="preserve"> პროცენტი შეადგინა. ამავე პერიოდისათვის, საშუალო ინფლაცია </w:t>
      </w:r>
      <w:r w:rsidRPr="005666D6">
        <w:rPr>
          <w:rFonts w:ascii="Sylfaen" w:hAnsi="Sylfaen" w:cs="Sylfaen"/>
        </w:rPr>
        <w:t>1</w:t>
      </w:r>
      <w:r w:rsidRPr="005666D6">
        <w:rPr>
          <w:rFonts w:ascii="Sylfaen" w:hAnsi="Sylfaen" w:cs="Sylfaen"/>
          <w:lang w:val="ka-GE"/>
        </w:rPr>
        <w:t>.</w:t>
      </w:r>
      <w:r w:rsidRPr="005666D6">
        <w:rPr>
          <w:rFonts w:ascii="Sylfaen" w:hAnsi="Sylfaen" w:cs="Sylfaen"/>
        </w:rPr>
        <w:t>1</w:t>
      </w:r>
      <w:r w:rsidRPr="005666D6">
        <w:rPr>
          <w:rFonts w:ascii="Sylfaen" w:hAnsi="Sylfaen" w:cs="Sylfaen"/>
          <w:lang w:val="ka-GE"/>
        </w:rPr>
        <w:t xml:space="preserve"> პროცენტის დონეზეა. </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2025 წლის მაისში საქართველოში ინფლაციის დონემ  წინა წლის შესაბამის თვესთან შედარებით (წლიური ინფლაცია) 3.5 პროცენტი შეადგინა. ხოლო, ამავე პერიოდისათვის, საშუალო წლიური ინფლაცია 2.0 პროცენტის დონეზეა.</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 xml:space="preserve">წლიური ინფლაციის ფორმირებაზე ძირითადი გავლენა იქონია ფასების ცვლილებამ შემდეგ ჯგუფებზე: </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სურსათი და უალკოჰოლო სასმელები: ფასები გაიზარდა 8.3%-ით, რაც 2.82 პროცენტული პუნქტით აისახა მთლიან ინდექსზე;</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ჯანმრთელობის დაცვა: ფასები გაიზარდა 9.0%-ით, რაც ინფლაციის მთლიან მაჩვენებელზე 0.75 პროცენტული პუნქტით აისახა;</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სხვადასხვა საქონელი და მომსახურება: ფასები გაიზარდა 5.9%-ით, რაც 0.29 პროცენტული პუნქტით აისახა მთლიან ინდექსზე;</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განათლება: ფასები გაიზარდა 4.9%-ით, რაც ინფლაციის მთლიან მაჩვენებელზე 0.25 პროცენტული პუნქტით აისახა;</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lastRenderedPageBreak/>
        <w:t>ტრანსპორტი: ფასები შემცირდა 4.5%-ით, რაც -0.54 პროცენტული პუნქტით აისახა  მთლიან ინდექსზე.</w:t>
      </w:r>
    </w:p>
    <w:p w:rsidR="002C1FCF" w:rsidRPr="005666D6" w:rsidRDefault="002C1FCF" w:rsidP="002C1FCF">
      <w:pPr>
        <w:spacing w:after="0" w:line="240" w:lineRule="auto"/>
        <w:ind w:firstLine="720"/>
        <w:jc w:val="both"/>
        <w:rPr>
          <w:rFonts w:ascii="Sylfaen" w:hAnsi="Sylfaen" w:cs="Sylfaen"/>
          <w:lang w:val="ka-GE"/>
        </w:rPr>
      </w:pPr>
    </w:p>
    <w:p w:rsidR="002C1FCF" w:rsidRPr="005666D6" w:rsidRDefault="002C1FCF" w:rsidP="002C1FCF">
      <w:pPr>
        <w:keepNext/>
        <w:spacing w:before="240" w:after="60" w:line="240" w:lineRule="auto"/>
        <w:outlineLvl w:val="1"/>
        <w:rPr>
          <w:rFonts w:ascii="Sylfaen" w:eastAsia="Times New Roman" w:hAnsi="Sylfaen" w:cs="Arial"/>
          <w:b/>
          <w:bCs/>
          <w:i/>
          <w:iCs/>
          <w:lang w:val="ka-GE"/>
        </w:rPr>
      </w:pPr>
      <w:bookmarkStart w:id="103" w:name="_Toc390171534"/>
      <w:bookmarkStart w:id="104" w:name="_Toc399419769"/>
      <w:bookmarkEnd w:id="90"/>
      <w:bookmarkEnd w:id="100"/>
      <w:bookmarkEnd w:id="101"/>
      <w:bookmarkEnd w:id="102"/>
      <w:r w:rsidRPr="005666D6">
        <w:rPr>
          <w:rFonts w:ascii="Sylfaen" w:eastAsia="Times New Roman" w:hAnsi="Sylfaen" w:cs="Arial"/>
          <w:b/>
          <w:bCs/>
          <w:i/>
          <w:iCs/>
          <w:lang w:val="ka-GE"/>
        </w:rPr>
        <w:t>ლარის გაცვლითი კურსი</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2024  წელს ლარი გაუფასურდა აშშ დოლართან მიმართებაში. 20</w:t>
      </w:r>
      <w:r w:rsidRPr="005666D6">
        <w:rPr>
          <w:rFonts w:ascii="Sylfaen" w:hAnsi="Sylfaen" w:cs="Sylfaen"/>
        </w:rPr>
        <w:t>2</w:t>
      </w:r>
      <w:r w:rsidRPr="005666D6">
        <w:rPr>
          <w:rFonts w:ascii="Sylfaen" w:hAnsi="Sylfaen" w:cs="Sylfaen"/>
          <w:lang w:val="ka-GE"/>
        </w:rPr>
        <w:t xml:space="preserve">4 წელს </w:t>
      </w:r>
      <w:r w:rsidRPr="005666D6">
        <w:rPr>
          <w:rFonts w:ascii="Sylfaen" w:hAnsi="Sylfaen" w:cs="Sylfaen"/>
        </w:rPr>
        <w:t xml:space="preserve"> </w:t>
      </w:r>
      <w:r w:rsidRPr="005666D6">
        <w:rPr>
          <w:rFonts w:ascii="Sylfaen" w:hAnsi="Sylfaen" w:cs="Sylfaen"/>
          <w:lang w:val="ka-GE"/>
        </w:rPr>
        <w:t xml:space="preserve">2023  წელთან  შედარებით ლარის საშუალო გაცვლითი კურსი აშშ  დოლარის  მიმართ 4.7 პროცენტით გაუფასურდა და  </w:t>
      </w:r>
      <w:r w:rsidRPr="005666D6">
        <w:rPr>
          <w:rFonts w:ascii="Sylfaen" w:hAnsi="Sylfaen" w:cs="Sylfaen"/>
        </w:rPr>
        <w:t>2</w:t>
      </w:r>
      <w:r w:rsidRPr="005666D6">
        <w:rPr>
          <w:rFonts w:ascii="Sylfaen" w:hAnsi="Sylfaen" w:cs="Sylfaen"/>
          <w:lang w:val="ka-GE"/>
        </w:rPr>
        <w:t>.81</w:t>
      </w:r>
      <w:r w:rsidRPr="005666D6">
        <w:rPr>
          <w:rFonts w:ascii="Sylfaen" w:hAnsi="Sylfaen" w:cs="Sylfaen"/>
        </w:rPr>
        <w:t xml:space="preserve"> </w:t>
      </w:r>
      <w:r w:rsidRPr="005666D6">
        <w:rPr>
          <w:rFonts w:ascii="Sylfaen" w:hAnsi="Sylfaen" w:cs="Sylfaen"/>
          <w:lang w:val="ka-GE"/>
        </w:rPr>
        <w:t xml:space="preserve"> ლარი შეადგინა ერთ აშშ დოლარზე. ხოლო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წლის განმავლობაში გამყარდა საშუალოდ </w:t>
      </w:r>
      <w:r w:rsidRPr="005666D6">
        <w:rPr>
          <w:rFonts w:ascii="Sylfaen" w:hAnsi="Sylfaen" w:cs="Sylfaen"/>
        </w:rPr>
        <w:t>2</w:t>
      </w:r>
      <w:r w:rsidRPr="005666D6">
        <w:rPr>
          <w:rFonts w:ascii="Sylfaen" w:hAnsi="Sylfaen" w:cs="Sylfaen"/>
          <w:lang w:val="ka-GE"/>
        </w:rPr>
        <w:t>.1 პროცენტით.</w:t>
      </w:r>
    </w:p>
    <w:p w:rsidR="002C1FCF" w:rsidRPr="005666D6" w:rsidRDefault="002C1FCF" w:rsidP="002C1FCF">
      <w:pPr>
        <w:spacing w:after="0" w:line="240" w:lineRule="auto"/>
        <w:ind w:firstLine="720"/>
        <w:jc w:val="both"/>
        <w:rPr>
          <w:rFonts w:ascii="Sylfaen" w:hAnsi="Sylfaen" w:cs="Sylfaen"/>
          <w:lang w:val="ka-GE"/>
        </w:rPr>
      </w:pPr>
    </w:p>
    <w:p w:rsidR="002C1FCF" w:rsidRPr="005666D6" w:rsidRDefault="002C1FCF" w:rsidP="002C1FCF">
      <w:pPr>
        <w:spacing w:after="0" w:line="240" w:lineRule="auto"/>
        <w:ind w:firstLine="720"/>
        <w:jc w:val="both"/>
        <w:rPr>
          <w:rFonts w:ascii="Sylfaen" w:hAnsi="Sylfaen"/>
          <w:lang w:val="ka-GE"/>
        </w:rPr>
      </w:pPr>
      <w:bookmarkStart w:id="105" w:name="_Toc390171537"/>
      <w:bookmarkStart w:id="106" w:name="_Toc399419771"/>
      <w:bookmarkEnd w:id="103"/>
      <w:bookmarkEnd w:id="104"/>
      <w:r w:rsidRPr="005666D6">
        <w:rPr>
          <w:rFonts w:ascii="Sylfaen" w:hAnsi="Sylfaen"/>
          <w:lang w:val="ka-GE"/>
        </w:rPr>
        <w:t xml:space="preserve">2025 წლის ივნისში 2024 წლის დეკემბერთან შედარებით ლარის საშუალო გაცვლითი კურსი აშშ დოლარის მიმართ 3.0 პროცენტით გამყარდა და </w:t>
      </w:r>
      <w:r w:rsidRPr="005666D6">
        <w:rPr>
          <w:rFonts w:ascii="Sylfaen" w:hAnsi="Sylfaen"/>
        </w:rPr>
        <w:t>2</w:t>
      </w:r>
      <w:r w:rsidRPr="005666D6">
        <w:rPr>
          <w:rFonts w:ascii="Sylfaen" w:hAnsi="Sylfaen"/>
          <w:lang w:val="ka-GE"/>
        </w:rPr>
        <w:t>.73 ლარი შეადგინა ერთ აშშ დოლარზე. ლარის ნომინალური ეფექტური გაცვლითი კურსი, რაც წარმოადგენს ლარის საშუალო კურსს სავაჭრო პარტნიორების გაცვლით კურსებთან, გაუფასურდა 1.5 პროცენტით.</w:t>
      </w:r>
    </w:p>
    <w:p w:rsidR="002C1FCF" w:rsidRPr="005666D6" w:rsidRDefault="002C1FCF" w:rsidP="002C1FCF">
      <w:pPr>
        <w:keepNext/>
        <w:spacing w:before="240" w:after="60" w:line="240" w:lineRule="auto"/>
        <w:outlineLvl w:val="1"/>
        <w:rPr>
          <w:rFonts w:ascii="Sylfaen" w:eastAsia="Times New Roman" w:hAnsi="Sylfaen" w:cs="Arial"/>
          <w:b/>
          <w:bCs/>
          <w:i/>
          <w:iCs/>
        </w:rPr>
      </w:pPr>
      <w:r w:rsidRPr="005666D6">
        <w:rPr>
          <w:rFonts w:ascii="Sylfaen" w:eastAsia="Times New Roman" w:hAnsi="Sylfaen" w:cs="Arial"/>
          <w:b/>
          <w:bCs/>
          <w:i/>
          <w:iCs/>
          <w:lang w:val="ka-GE"/>
        </w:rPr>
        <w:t>საგარეო ვაჭრობა</w:t>
      </w:r>
    </w:p>
    <w:p w:rsidR="002C1FCF" w:rsidRPr="005666D6" w:rsidRDefault="002C1FCF" w:rsidP="002C1FCF">
      <w:pPr>
        <w:spacing w:line="240" w:lineRule="auto"/>
        <w:ind w:firstLine="720"/>
        <w:jc w:val="both"/>
        <w:rPr>
          <w:rFonts w:ascii="Sylfaen" w:hAnsi="Sylfaen" w:cs="Sylfaen"/>
          <w:lang w:val="ka-GE"/>
        </w:rPr>
      </w:pPr>
      <w:bookmarkStart w:id="107" w:name="_Toc390171535"/>
      <w:r w:rsidRPr="005666D6">
        <w:rPr>
          <w:rFonts w:ascii="Sylfaen" w:hAnsi="Sylfaen" w:cs="Sylfaen"/>
          <w:lang w:val="ka-GE"/>
        </w:rPr>
        <w:t>2024 წელს საქართველოში საქონლით საგარეო სავაჭრო ბრუნვამ 2</w:t>
      </w:r>
      <w:r w:rsidRPr="005666D6">
        <w:rPr>
          <w:rFonts w:ascii="Sylfaen" w:hAnsi="Sylfaen" w:cs="Sylfaen"/>
        </w:rPr>
        <w:t>3</w:t>
      </w:r>
      <w:r w:rsidRPr="005666D6">
        <w:rPr>
          <w:rFonts w:ascii="Sylfaen" w:hAnsi="Sylfaen" w:cs="Sylfaen"/>
          <w:lang w:val="ka-GE"/>
        </w:rPr>
        <w:t xml:space="preserve"> </w:t>
      </w:r>
      <w:r w:rsidRPr="005666D6">
        <w:rPr>
          <w:rFonts w:ascii="Sylfaen" w:hAnsi="Sylfaen" w:cs="Sylfaen"/>
        </w:rPr>
        <w:t>546</w:t>
      </w:r>
      <w:r w:rsidRPr="005666D6">
        <w:rPr>
          <w:rFonts w:ascii="Sylfaen" w:hAnsi="Sylfaen" w:cs="Sylfaen"/>
          <w:lang w:val="ka-GE"/>
        </w:rPr>
        <w:t>.</w:t>
      </w:r>
      <w:r w:rsidRPr="005666D6">
        <w:rPr>
          <w:rFonts w:ascii="Sylfaen" w:hAnsi="Sylfaen" w:cs="Sylfaen"/>
        </w:rPr>
        <w:t>3</w:t>
      </w:r>
      <w:r w:rsidRPr="005666D6">
        <w:rPr>
          <w:rFonts w:ascii="Sylfaen" w:hAnsi="Sylfaen" w:cs="Sylfaen"/>
          <w:lang w:val="ka-GE"/>
        </w:rPr>
        <w:t xml:space="preserve"> მლნ აშშ დოლარი შეადგინა, რაც წინა წლის შესაბამის მაჩვენებელზე 13.4 პროცენტით მეტია; აქედან ექსპორტი </w:t>
      </w:r>
      <w:r w:rsidRPr="005666D6">
        <w:rPr>
          <w:rFonts w:ascii="Sylfaen" w:hAnsi="Sylfaen" w:cs="Sylfaen"/>
        </w:rPr>
        <w:t xml:space="preserve">            </w:t>
      </w:r>
      <w:r w:rsidRPr="005666D6">
        <w:rPr>
          <w:rFonts w:ascii="Sylfaen" w:hAnsi="Sylfaen" w:cs="Sylfaen"/>
          <w:lang w:val="ka-GE"/>
        </w:rPr>
        <w:t xml:space="preserve">6 </w:t>
      </w:r>
      <w:r w:rsidRPr="005666D6">
        <w:rPr>
          <w:rFonts w:ascii="Sylfaen" w:hAnsi="Sylfaen" w:cs="Sylfaen"/>
        </w:rPr>
        <w:t>560</w:t>
      </w:r>
      <w:r w:rsidRPr="005666D6">
        <w:rPr>
          <w:rFonts w:ascii="Sylfaen" w:hAnsi="Sylfaen" w:cs="Sylfaen"/>
          <w:lang w:val="ka-GE"/>
        </w:rPr>
        <w:t>.</w:t>
      </w:r>
      <w:r w:rsidRPr="005666D6">
        <w:rPr>
          <w:rFonts w:ascii="Sylfaen" w:hAnsi="Sylfaen" w:cs="Sylfaen"/>
        </w:rPr>
        <w:t>4</w:t>
      </w:r>
      <w:r w:rsidRPr="005666D6">
        <w:rPr>
          <w:rFonts w:ascii="Sylfaen" w:hAnsi="Sylfaen" w:cs="Sylfaen"/>
          <w:lang w:val="ka-GE"/>
        </w:rPr>
        <w:t>6 მლნ აშშ დოლარს შეადგენს (</w:t>
      </w:r>
      <w:r w:rsidRPr="005666D6">
        <w:rPr>
          <w:rFonts w:ascii="Sylfaen" w:hAnsi="Sylfaen" w:cs="Sylfaen"/>
        </w:rPr>
        <w:t>7</w:t>
      </w:r>
      <w:r w:rsidRPr="005666D6">
        <w:rPr>
          <w:rFonts w:ascii="Sylfaen" w:hAnsi="Sylfaen" w:cs="Sylfaen"/>
          <w:lang w:val="ka-GE"/>
        </w:rPr>
        <w:t>.</w:t>
      </w:r>
      <w:r w:rsidRPr="005666D6">
        <w:rPr>
          <w:rFonts w:ascii="Sylfaen" w:hAnsi="Sylfaen" w:cs="Sylfaen"/>
        </w:rPr>
        <w:t>8</w:t>
      </w:r>
      <w:r w:rsidRPr="005666D6">
        <w:rPr>
          <w:rFonts w:ascii="Sylfaen" w:hAnsi="Sylfaen" w:cs="Sylfaen"/>
          <w:lang w:val="ka-GE"/>
        </w:rPr>
        <w:t xml:space="preserve"> პროცენტით მეტი), ხოლო იმპორტი 1</w:t>
      </w:r>
      <w:r w:rsidRPr="005666D6">
        <w:rPr>
          <w:rFonts w:ascii="Sylfaen" w:hAnsi="Sylfaen" w:cs="Sylfaen"/>
        </w:rPr>
        <w:t>6</w:t>
      </w:r>
      <w:r w:rsidRPr="005666D6">
        <w:rPr>
          <w:rFonts w:ascii="Sylfaen" w:hAnsi="Sylfaen" w:cs="Sylfaen"/>
          <w:lang w:val="ka-GE"/>
        </w:rPr>
        <w:t xml:space="preserve"> </w:t>
      </w:r>
      <w:r w:rsidRPr="005666D6">
        <w:rPr>
          <w:rFonts w:ascii="Sylfaen" w:hAnsi="Sylfaen" w:cs="Sylfaen"/>
        </w:rPr>
        <w:t>985</w:t>
      </w:r>
      <w:r w:rsidRPr="005666D6">
        <w:rPr>
          <w:rFonts w:ascii="Sylfaen" w:hAnsi="Sylfaen" w:cs="Sylfaen"/>
          <w:lang w:val="ka-GE"/>
        </w:rPr>
        <w:t>.</w:t>
      </w:r>
      <w:r w:rsidRPr="005666D6">
        <w:rPr>
          <w:rFonts w:ascii="Sylfaen" w:hAnsi="Sylfaen" w:cs="Sylfaen"/>
        </w:rPr>
        <w:t>9</w:t>
      </w:r>
      <w:r w:rsidRPr="005666D6">
        <w:rPr>
          <w:rFonts w:ascii="Sylfaen" w:hAnsi="Sylfaen" w:cs="Sylfaen"/>
          <w:lang w:val="ka-GE"/>
        </w:rPr>
        <w:t xml:space="preserve"> მლნ აშშ დოლარს (</w:t>
      </w:r>
      <w:r w:rsidRPr="005666D6">
        <w:rPr>
          <w:rFonts w:ascii="Sylfaen" w:hAnsi="Sylfaen" w:cs="Sylfaen"/>
        </w:rPr>
        <w:t>8</w:t>
      </w:r>
      <w:r w:rsidRPr="005666D6">
        <w:rPr>
          <w:rFonts w:ascii="Sylfaen" w:hAnsi="Sylfaen" w:cs="Sylfaen"/>
          <w:lang w:val="ka-GE"/>
        </w:rPr>
        <w:t>.</w:t>
      </w:r>
      <w:r w:rsidRPr="005666D6">
        <w:rPr>
          <w:rFonts w:ascii="Sylfaen" w:hAnsi="Sylfaen" w:cs="Sylfaen"/>
        </w:rPr>
        <w:t>9</w:t>
      </w:r>
      <w:r w:rsidRPr="005666D6">
        <w:rPr>
          <w:rFonts w:ascii="Sylfaen" w:hAnsi="Sylfaen" w:cs="Sylfaen"/>
          <w:lang w:val="ka-GE"/>
        </w:rPr>
        <w:t xml:space="preserve"> პროცენტით მეტი). საქართველოს უარყოფითმა სავაჭრო ბალანსმა 202</w:t>
      </w:r>
      <w:r w:rsidRPr="005666D6">
        <w:rPr>
          <w:rFonts w:ascii="Sylfaen" w:hAnsi="Sylfaen" w:cs="Sylfaen"/>
        </w:rPr>
        <w:t>4</w:t>
      </w:r>
      <w:r w:rsidRPr="005666D6">
        <w:rPr>
          <w:rFonts w:ascii="Sylfaen" w:hAnsi="Sylfaen" w:cs="Sylfaen"/>
          <w:lang w:val="ka-GE"/>
        </w:rPr>
        <w:t xml:space="preserve"> წელს  </w:t>
      </w:r>
      <w:r w:rsidRPr="005666D6">
        <w:rPr>
          <w:rFonts w:ascii="Sylfaen" w:hAnsi="Sylfaen" w:cs="Sylfaen"/>
        </w:rPr>
        <w:t xml:space="preserve">              10</w:t>
      </w:r>
      <w:r w:rsidRPr="005666D6">
        <w:rPr>
          <w:rFonts w:ascii="Sylfaen" w:hAnsi="Sylfaen" w:cs="Sylfaen"/>
          <w:lang w:val="ka-GE"/>
        </w:rPr>
        <w:t xml:space="preserve"> </w:t>
      </w:r>
      <w:r w:rsidRPr="005666D6">
        <w:rPr>
          <w:rFonts w:ascii="Sylfaen" w:hAnsi="Sylfaen" w:cs="Sylfaen"/>
        </w:rPr>
        <w:t>425</w:t>
      </w:r>
      <w:r w:rsidRPr="005666D6">
        <w:rPr>
          <w:rFonts w:ascii="Sylfaen" w:hAnsi="Sylfaen" w:cs="Sylfaen"/>
          <w:lang w:val="ka-GE"/>
        </w:rPr>
        <w:t>.</w:t>
      </w:r>
      <w:r w:rsidRPr="005666D6">
        <w:rPr>
          <w:rFonts w:ascii="Sylfaen" w:hAnsi="Sylfaen" w:cs="Sylfaen"/>
        </w:rPr>
        <w:t>6</w:t>
      </w:r>
      <w:r w:rsidRPr="005666D6">
        <w:rPr>
          <w:rFonts w:ascii="Sylfaen" w:hAnsi="Sylfaen" w:cs="Sylfaen"/>
          <w:lang w:val="ka-GE"/>
        </w:rPr>
        <w:t xml:space="preserve">  მლნ აშშ დოლარი შეადგინა.</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202</w:t>
      </w:r>
      <w:r w:rsidRPr="005666D6">
        <w:rPr>
          <w:rFonts w:ascii="Sylfaen" w:hAnsi="Sylfaen" w:cs="Sylfaen"/>
        </w:rPr>
        <w:t>5</w:t>
      </w:r>
      <w:r w:rsidRPr="005666D6">
        <w:rPr>
          <w:rFonts w:ascii="Sylfaen" w:hAnsi="Sylfaen" w:cs="Sylfaen"/>
          <w:lang w:val="ka-GE"/>
        </w:rPr>
        <w:t xml:space="preserve">  წლის იანვარ-მაისში საქართველოში საქონლით საგარეო სავაჭრო ბრუნვამ </w:t>
      </w:r>
      <w:r w:rsidRPr="005666D6">
        <w:rPr>
          <w:rFonts w:ascii="Sylfaen" w:hAnsi="Sylfaen" w:cs="Sylfaen"/>
        </w:rPr>
        <w:t>9</w:t>
      </w:r>
      <w:r w:rsidRPr="005666D6">
        <w:rPr>
          <w:rFonts w:ascii="Sylfaen" w:hAnsi="Sylfaen" w:cs="Sylfaen"/>
          <w:lang w:val="ka-GE"/>
        </w:rPr>
        <w:t xml:space="preserve"> </w:t>
      </w:r>
      <w:r w:rsidRPr="005666D6">
        <w:rPr>
          <w:rFonts w:ascii="Sylfaen" w:hAnsi="Sylfaen" w:cs="Sylfaen"/>
        </w:rPr>
        <w:t>790</w:t>
      </w:r>
      <w:r w:rsidRPr="005666D6">
        <w:rPr>
          <w:rFonts w:ascii="Sylfaen" w:hAnsi="Sylfaen" w:cs="Sylfaen"/>
          <w:lang w:val="ka-GE"/>
        </w:rPr>
        <w:t>.</w:t>
      </w:r>
      <w:r w:rsidRPr="005666D6">
        <w:rPr>
          <w:rFonts w:ascii="Sylfaen" w:hAnsi="Sylfaen" w:cs="Sylfaen"/>
        </w:rPr>
        <w:t>6</w:t>
      </w:r>
      <w:r w:rsidRPr="005666D6">
        <w:rPr>
          <w:rFonts w:ascii="Sylfaen" w:hAnsi="Sylfaen" w:cs="Sylfaen"/>
          <w:lang w:val="ka-GE"/>
        </w:rPr>
        <w:t xml:space="preserve"> მლნ აშშ დოლარი შეადგინა, რაც წინა წლის შესაბამის მაჩვენებელზე </w:t>
      </w:r>
      <w:r w:rsidRPr="005666D6">
        <w:rPr>
          <w:rFonts w:ascii="Sylfaen" w:hAnsi="Sylfaen" w:cs="Sylfaen"/>
        </w:rPr>
        <w:t>13</w:t>
      </w:r>
      <w:r w:rsidRPr="005666D6">
        <w:rPr>
          <w:rFonts w:ascii="Sylfaen" w:hAnsi="Sylfaen" w:cs="Sylfaen"/>
          <w:lang w:val="ka-GE"/>
        </w:rPr>
        <w:t>.</w:t>
      </w:r>
      <w:r w:rsidRPr="005666D6">
        <w:rPr>
          <w:rFonts w:ascii="Sylfaen" w:hAnsi="Sylfaen" w:cs="Sylfaen"/>
        </w:rPr>
        <w:t>3</w:t>
      </w:r>
      <w:r w:rsidRPr="005666D6">
        <w:rPr>
          <w:rFonts w:ascii="Sylfaen" w:hAnsi="Sylfaen" w:cs="Sylfaen"/>
          <w:lang w:val="ka-GE"/>
        </w:rPr>
        <w:t xml:space="preserve"> პროცენტით მეტია; აქედან ექსპორტი 2 594.5 მლნ აშშ დოლარს შეადგენს (14.6 პროცენტით მეტი), ხოლო იმპორტი         7 196.1 მლნ აშშ დოლარს (12.8 პროცენტით მეტი). საქართველოს უარყოფითმა სავაჭრო ბალანსმა 2025 წლის იანვარ-მაისში  4</w:t>
      </w:r>
      <w:r w:rsidRPr="005666D6">
        <w:rPr>
          <w:rFonts w:ascii="Sylfaen" w:hAnsi="Sylfaen" w:cs="Sylfaen"/>
        </w:rPr>
        <w:t xml:space="preserve"> </w:t>
      </w:r>
      <w:r w:rsidRPr="005666D6">
        <w:rPr>
          <w:rFonts w:ascii="Sylfaen" w:hAnsi="Sylfaen" w:cs="Sylfaen"/>
          <w:lang w:val="ka-GE"/>
        </w:rPr>
        <w:t xml:space="preserve">601.6  მლნ აშშ დოლარი შეადგინა, </w:t>
      </w:r>
      <w:r w:rsidRPr="005666D6">
        <w:rPr>
          <w:rFonts w:ascii="Sylfaen" w:hAnsi="Sylfaen" w:cs="Sylfaen"/>
        </w:rPr>
        <w:t>რაც</w:t>
      </w:r>
      <w:r w:rsidRPr="005666D6">
        <w:rPr>
          <w:rFonts w:ascii="Sylfaen" w:hAnsi="Sylfaen"/>
        </w:rPr>
        <w:t xml:space="preserve"> </w:t>
      </w:r>
      <w:r w:rsidRPr="005666D6">
        <w:rPr>
          <w:rFonts w:ascii="Sylfaen" w:hAnsi="Sylfaen" w:cs="Sylfaen"/>
        </w:rPr>
        <w:t>საგარეო</w:t>
      </w:r>
      <w:r w:rsidRPr="005666D6">
        <w:rPr>
          <w:rFonts w:ascii="Sylfaen" w:hAnsi="Sylfaen"/>
        </w:rPr>
        <w:t xml:space="preserve"> </w:t>
      </w:r>
      <w:r w:rsidRPr="005666D6">
        <w:rPr>
          <w:rFonts w:ascii="Sylfaen" w:hAnsi="Sylfaen" w:cs="Sylfaen"/>
        </w:rPr>
        <w:t>სავაჭრო</w:t>
      </w:r>
      <w:r w:rsidRPr="005666D6">
        <w:rPr>
          <w:rFonts w:ascii="Sylfaen" w:hAnsi="Sylfaen"/>
        </w:rPr>
        <w:t xml:space="preserve"> </w:t>
      </w:r>
      <w:r w:rsidRPr="005666D6">
        <w:rPr>
          <w:rFonts w:ascii="Sylfaen" w:hAnsi="Sylfaen" w:cs="Sylfaen"/>
        </w:rPr>
        <w:t>ბრუნვის</w:t>
      </w:r>
      <w:r w:rsidRPr="005666D6">
        <w:rPr>
          <w:rFonts w:ascii="Sylfaen" w:hAnsi="Sylfaen"/>
        </w:rPr>
        <w:t xml:space="preserve"> </w:t>
      </w:r>
      <w:r w:rsidRPr="005666D6">
        <w:rPr>
          <w:rFonts w:ascii="Sylfaen" w:hAnsi="Sylfaen" w:cs="Sylfaen"/>
          <w:lang w:val="ka-GE"/>
        </w:rPr>
        <w:t>47.0</w:t>
      </w:r>
      <w:r w:rsidRPr="005666D6">
        <w:rPr>
          <w:rFonts w:ascii="Sylfaen" w:hAnsi="Sylfaen"/>
        </w:rPr>
        <w:t xml:space="preserve"> </w:t>
      </w:r>
      <w:r w:rsidRPr="005666D6">
        <w:rPr>
          <w:rFonts w:ascii="Sylfaen" w:hAnsi="Sylfaen" w:cs="Sylfaen"/>
        </w:rPr>
        <w:t>პროცენტია</w:t>
      </w:r>
      <w:r w:rsidRPr="005666D6">
        <w:rPr>
          <w:rFonts w:ascii="Sylfaen" w:hAnsi="Sylfaen"/>
        </w:rPr>
        <w:t>.</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 xml:space="preserve">საქართველოს უმსხვილეს სავაჭრო პარტნიორებს შორის პირველი ადგილი ევროკავშირს უკავია, რომლის წილი 2025 წლის იანვარ-მაისში მთლიანი საქონელბრუნვის 22.0 პროცენტს შეადგენს. მას მოსდევს თურქეთი 12.4 პროცენტი, აშშ 11.6 პროცენტი და რუსეთი 10.8 პროცენტული წილებით. </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ექსპორტში 21.9 პროცენტით პირველ ადგილზე ყირგიზეთია (567.4 მლნ აშშ დოლარი), შემდეგ მოდიან ყაზახეთი 12.7 პროცენტით (330.6 მლნ აშშ დოლარი), აზერბაიჯანი 10.9 პროცენტით (282.3 მლნ აშშ დოლარი), რუსეთი 9.5 პროცენტით (247.1 მლნ აშშ დოლარი)   და სომხეთი 7.7 პროცენტით (198.5 მლნ აშშ დოლარი).</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 xml:space="preserve">იმპორტში პირველი ადგილი ევროკავშირს უჭირავს 24.1 პროცენტით (1 736.7 მლნ აშშ დოლარი), შემდეგ მოდიან აშშ  15.2 პროცენტით (1 095.9 მლნ აშშ დოლარი), თურქეთი 14.9 პროცენტით (1 075.1 მლნ აშშ დოლარი), რუსეთი 11.2 პროცენტით (808.6 მლნ აშშ დოლარი), ჩინეთი 9.8 პროცენტით (707.1 მლნ აშშ დოლარი) და ა.შ. </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t>სასაქონლო ჯგუფების მიხედვით ექსპორტში პირველ ადგილზე მსუბუქი ავტომობილებია 37.6 პროცენტით, მომდევნო ადგილებს იკავებენ: ძვირფასი ლითონების მადნები და კონცენტრატები 5.3 პროცენტი, სპირტიანი სასმელები 3.8 პროცენტი, ყურძნის ნატურალური ღვინოები 3.8 პროცენტი და ფეროშენადნობები 2.9 პროცენტი.</w:t>
      </w:r>
    </w:p>
    <w:p w:rsidR="002C1FCF" w:rsidRPr="005666D6" w:rsidRDefault="002C1FCF" w:rsidP="002C1FCF">
      <w:pPr>
        <w:spacing w:line="240" w:lineRule="auto"/>
        <w:ind w:firstLine="720"/>
        <w:jc w:val="both"/>
        <w:rPr>
          <w:rFonts w:ascii="Sylfaen" w:hAnsi="Sylfaen" w:cs="Sylfaen"/>
          <w:lang w:val="ka-GE"/>
        </w:rPr>
      </w:pPr>
      <w:r w:rsidRPr="005666D6">
        <w:rPr>
          <w:rFonts w:ascii="Sylfaen" w:hAnsi="Sylfaen" w:cs="Sylfaen"/>
          <w:lang w:val="ka-GE"/>
        </w:rPr>
        <w:lastRenderedPageBreak/>
        <w:t>იმპორტის სასაქონლო სტრუქტურაში პირველ ადგილზე მსუბუქი ავტომობილებია, რომელსაც მთლიან იმპორტში 18.0 პროცენტიანი წილი უკავია. შემდეგ მოდიან: ნავთობი და ნავთობპროდუქტები 6.9 პროცენტი, სურათები, ნახატები და პასტელები, ხელით შესრულებული 6.7 პროცენტი, სამკურნალო საშუალებები დაფასოებული  3.8 პროცენტი და ნავთობის აირები 3.2 პროცენტი.</w:t>
      </w:r>
    </w:p>
    <w:bookmarkEnd w:id="107"/>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t xml:space="preserve">პირდაპირი უცხოური ინვესტიციები </w:t>
      </w:r>
    </w:p>
    <w:p w:rsidR="002C1FCF" w:rsidRPr="005666D6" w:rsidRDefault="002C1FCF" w:rsidP="002C1FCF">
      <w:pPr>
        <w:ind w:firstLine="720"/>
        <w:jc w:val="both"/>
        <w:rPr>
          <w:rFonts w:ascii="Sylfaen" w:hAnsi="Sylfaen"/>
          <w:lang w:val="ka-GE"/>
        </w:rPr>
      </w:pPr>
      <w:r w:rsidRPr="005666D6">
        <w:rPr>
          <w:rFonts w:ascii="Sylfaen" w:hAnsi="Sylfaen" w:cs="Sylfaen"/>
          <w:lang w:val="ka-GE"/>
        </w:rPr>
        <w:t>2024 წელს, წინასწარი მონაცემებით, საქართველოში განხორციელებული პირდაპირი უცხოური ინვესტიციების მოცულობა 29.9 პროცენტით შემცირდა და 1 333.8 მლნ აშშ დოლარი შეადგინა. შემცირების გამომწვევ უმთავრეს მიზეზს წარმოადგენს პირდაპირი უცხოური ინვესტიციების ორი კომპონენტის: სააქციო კაპიტალისა და რეინვესტიციის მაჩვენებლის შემცირება. საქართველოში განხორციელებული პირდაპირი უცხოური ინვესტიციების მიხედვით უმსხვილეს ინვესტორ ქვეყნებს გაერთიანებული სამეფო (448.2 მლნ აშშ დოლარი), მალტა (175.8 მლნ აშშ დოლარი) და ნიდერლანდები (151.7  მლნ აშშ დოლარი) წარმოადგენს. ყველაზე დიდი უცხოური ინვესტიციები საფინანსო და სადაზღვევო სექტორში (526.5 მლნ აშშ დოლარი), დამამუშავებელ მრეწველობაში (170.2 მლნ აშშ დოლარი) და უძრავ ქონებაში  (155.3 მლნ აშშ დოლარი) განხორციელდა.</w:t>
      </w:r>
    </w:p>
    <w:p w:rsidR="002C1FCF" w:rsidRPr="005666D6" w:rsidRDefault="002C1FCF" w:rsidP="002C1FCF">
      <w:pPr>
        <w:ind w:firstLine="720"/>
        <w:jc w:val="both"/>
        <w:rPr>
          <w:rFonts w:ascii="Sylfaen" w:hAnsi="Sylfaen" w:cs="Sylfaen"/>
          <w:lang w:val="ka-GE"/>
        </w:rPr>
      </w:pPr>
      <w:r w:rsidRPr="005666D6">
        <w:rPr>
          <w:rFonts w:ascii="Sylfaen" w:hAnsi="Sylfaen" w:cs="Sylfaen"/>
          <w:lang w:val="ka-GE"/>
        </w:rPr>
        <w:t>წინასწარი მონაცემებით, 2025 წლის I კვარტალში საქართველოში განხორციელებული პირდაპირი უცხოური ინვესტიციების მოცულობამ  179.4 მლნ. აშშ დოლარი შეადგინა, რაც 202</w:t>
      </w:r>
      <w:r w:rsidRPr="005666D6">
        <w:rPr>
          <w:rFonts w:ascii="Sylfaen" w:hAnsi="Sylfaen" w:cs="Sylfaen"/>
        </w:rPr>
        <w:t>4</w:t>
      </w:r>
      <w:r w:rsidRPr="005666D6">
        <w:rPr>
          <w:rFonts w:ascii="Sylfaen" w:hAnsi="Sylfaen" w:cs="Sylfaen"/>
          <w:lang w:val="ka-GE"/>
        </w:rPr>
        <w:t xml:space="preserve"> წლის I კვარტლის წინასწარ მონაცემებზე </w:t>
      </w:r>
      <w:r w:rsidRPr="005666D6">
        <w:rPr>
          <w:rFonts w:ascii="Sylfaen" w:hAnsi="Sylfaen" w:cs="Sylfaen"/>
        </w:rPr>
        <w:t>7</w:t>
      </w:r>
      <w:r w:rsidRPr="005666D6">
        <w:rPr>
          <w:rFonts w:ascii="Sylfaen" w:hAnsi="Sylfaen" w:cs="Sylfaen"/>
          <w:lang w:val="ka-GE"/>
        </w:rPr>
        <w:t>.</w:t>
      </w:r>
      <w:r w:rsidRPr="005666D6">
        <w:rPr>
          <w:rFonts w:ascii="Sylfaen" w:hAnsi="Sylfaen" w:cs="Sylfaen"/>
        </w:rPr>
        <w:t>7</w:t>
      </w:r>
      <w:r w:rsidRPr="005666D6">
        <w:rPr>
          <w:rFonts w:ascii="Sylfaen" w:hAnsi="Sylfaen" w:cs="Sylfaen"/>
          <w:lang w:val="ka-GE"/>
        </w:rPr>
        <w:t xml:space="preserve"> პროცენტით ნაკლებია. უმსხვილესი ინვესტორი ქვეყნებია:  ჩეხეთი - 43.0 მლნ აშშ დოლარი,  აშშ</w:t>
      </w:r>
      <w:r w:rsidRPr="005666D6">
        <w:rPr>
          <w:rFonts w:ascii="Sylfaen" w:hAnsi="Sylfaen" w:cs="Sylfaen"/>
        </w:rPr>
        <w:t xml:space="preserve"> </w:t>
      </w:r>
      <w:r w:rsidRPr="005666D6">
        <w:rPr>
          <w:rFonts w:ascii="Sylfaen" w:hAnsi="Sylfaen" w:cs="Sylfaen"/>
          <w:lang w:val="ka-GE"/>
        </w:rPr>
        <w:t xml:space="preserve"> - 39.6  მლნ აშშ დოლარი და თურქეთი -  28.1  მლნ აშშ დოლარი.</w:t>
      </w:r>
    </w:p>
    <w:p w:rsidR="002C1FCF" w:rsidRPr="005666D6" w:rsidRDefault="002C1FCF" w:rsidP="002C1FCF">
      <w:pPr>
        <w:ind w:firstLine="720"/>
        <w:jc w:val="both"/>
        <w:rPr>
          <w:rFonts w:ascii="Sylfaen" w:hAnsi="Sylfaen" w:cs="Sylfaen"/>
          <w:lang w:val="ka-GE"/>
        </w:rPr>
      </w:pPr>
      <w:r w:rsidRPr="005666D6">
        <w:rPr>
          <w:rFonts w:ascii="Sylfaen" w:hAnsi="Sylfaen" w:cs="Sylfaen"/>
          <w:lang w:val="ka-GE"/>
        </w:rPr>
        <w:t>ყველაზე მეტი პირდაპირი უცხოური ინვესტიცია ენერგეტიკის სექტორში განხორციელდა და 70.2  მლნ აშშ დოლარი შეადგინა, შემდეგ მოდის ინფორმაციის და კომუნიკაციის სექტორი - 52.3  მლნ აშშ დოლარი და დამამუშავებელი მრეწველობის სექტორი 27.5 მლნ აშშ დოლარი.</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t>ფულადი გზავნილები</w:t>
      </w:r>
    </w:p>
    <w:p w:rsidR="002C1FCF" w:rsidRPr="005666D6" w:rsidRDefault="002C1FCF" w:rsidP="002C1FCF">
      <w:pPr>
        <w:spacing w:after="0" w:line="240" w:lineRule="auto"/>
        <w:ind w:firstLine="720"/>
        <w:jc w:val="both"/>
        <w:rPr>
          <w:rFonts w:ascii="Sylfaen" w:hAnsi="Sylfaen"/>
          <w:lang w:val="ka-GE"/>
        </w:rPr>
      </w:pPr>
      <w:r w:rsidRPr="005666D6">
        <w:rPr>
          <w:rFonts w:ascii="Sylfaen" w:hAnsi="Sylfaen"/>
          <w:lang w:val="ka-GE" w:eastAsia="ru-RU"/>
        </w:rPr>
        <w:t>2024  წელს,  წმინდა ფულადი გზავნილები წინა წელთან შედარებით 21.3 პროცენტით  შემცირდა და 2 983.5 მლნ აშშ დოლარი შეადგინა (806.5 მლნ აშშ დოლარით ნაკლები).</w:t>
      </w:r>
    </w:p>
    <w:p w:rsidR="002C1FCF" w:rsidRPr="005666D6" w:rsidRDefault="002C1FCF" w:rsidP="002C1FCF">
      <w:pPr>
        <w:ind w:firstLine="720"/>
        <w:jc w:val="both"/>
        <w:rPr>
          <w:rFonts w:ascii="Sylfaen" w:hAnsi="Sylfaen" w:cs="Sylfaen"/>
          <w:lang w:val="ka-GE"/>
        </w:rPr>
      </w:pPr>
      <w:r w:rsidRPr="005666D6">
        <w:rPr>
          <w:rFonts w:ascii="Sylfaen" w:hAnsi="Sylfaen" w:cs="Sylfaen"/>
          <w:lang w:val="ka-GE"/>
        </w:rPr>
        <w:t>2025 წლის იანვარ-მაისში წმინდა ფულადი გზავნილები წინა წლის შესაბამის პერიოდთან შედარებით 1.1 პროცენტით გაიზარდა და 1 243.3 მლნ აშშ დოლარი შეადგინა (13.6 მლნ აშშ დოლარით მეტი). წმინდა ფულადი გზავნილები შემცირდა: რუსეთიდან 37.7 პროცენტით და 158.9 მლნ აშშ დოლარი შეადგინა (96.3 მლნ აშშ დოლარით ნაკლები). წმინდა ფულადი გზავნილები გაიზარდა: აშშ-დან - 21.2 პროცენტით და 257.2 მლნ აშშ დოლარი შეადგინა (45.0 მლნ აშშ დოლარით მეტი),  იტალიიდან - 5.9 პროცენტით და 238.5 მლნ აშშ დოლარი შეადგინა (13.2 მლნ აშშ დოლარით მეტი),  გერმანიიდან - 19.1 პროცენტით და 111.4 მლნ  აშშ დოლარი შეადგინა  (17.9 მლნ აშშ დოლარით მეტი), ისრაელიდან - 9.0 პროცენტით და 107.3 მლნ აშშ დოლარი შეადგინა (8.9 მლნ აშშ დოლარით მეტი), საბერძნეთიდან - 8.7 პროცენტით და 103.5 მლნ აშშ დოლარი შეადგინა (8.3 მლნ აშშ დოლარით მეტი).</w:t>
      </w:r>
    </w:p>
    <w:p w:rsidR="002C1FCF" w:rsidRPr="005666D6" w:rsidRDefault="002C1FCF" w:rsidP="002C1FCF">
      <w:pPr>
        <w:ind w:firstLine="720"/>
        <w:jc w:val="both"/>
        <w:rPr>
          <w:rFonts w:ascii="Sylfaen" w:hAnsi="Sylfaen" w:cs="Sylfaen"/>
          <w:lang w:val="ka-GE"/>
        </w:rPr>
      </w:pPr>
    </w:p>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lastRenderedPageBreak/>
        <w:t>ტურიზმი</w:t>
      </w:r>
    </w:p>
    <w:p w:rsidR="002C1FCF" w:rsidRPr="005666D6" w:rsidRDefault="002C1FCF" w:rsidP="002C1FCF">
      <w:pPr>
        <w:spacing w:after="0" w:line="240" w:lineRule="auto"/>
        <w:ind w:firstLine="720"/>
        <w:jc w:val="both"/>
        <w:rPr>
          <w:rFonts w:ascii="Sylfaen" w:hAnsi="Sylfaen"/>
          <w:lang w:val="ka-GE"/>
        </w:rPr>
      </w:pPr>
      <w:r w:rsidRPr="005666D6">
        <w:rPr>
          <w:rFonts w:ascii="Sylfaen" w:hAnsi="Sylfaen"/>
          <w:lang w:val="ka-GE" w:eastAsia="ru-RU"/>
        </w:rPr>
        <w:t>2024 წელს, საქართველოს 6 456.1 ათასი საერთაშორისო ვიზიტორი ეწვია (2023 წლის მონაცემებით,  ვიზიტორების  რაოდენობა 6 171.5 ათასს შეადგენდა), რაც გასული წლის ანალოგიურ მონაცემზე 4.6 პროცენტით მეტია</w:t>
      </w:r>
      <w:r w:rsidRPr="005666D6">
        <w:rPr>
          <w:rFonts w:ascii="Sylfaen" w:eastAsia="Sylfaen" w:hAnsi="Sylfaen" w:cs="Sylfaen"/>
          <w:lang w:val="ka-GE"/>
        </w:rPr>
        <w:t>.</w:t>
      </w:r>
    </w:p>
    <w:p w:rsidR="002C1FCF" w:rsidRPr="005666D6" w:rsidRDefault="002C1FCF" w:rsidP="002C1FCF">
      <w:pPr>
        <w:spacing w:after="0" w:line="240" w:lineRule="auto"/>
        <w:ind w:firstLine="720"/>
        <w:jc w:val="both"/>
        <w:rPr>
          <w:rFonts w:ascii="Sylfaen" w:hAnsi="Sylfaen" w:cs="Sylfaen"/>
          <w:lang w:val="ka-GE"/>
        </w:rPr>
      </w:pPr>
      <w:r w:rsidRPr="005666D6">
        <w:rPr>
          <w:rFonts w:ascii="Sylfaen" w:hAnsi="Sylfaen" w:cs="Sylfaen"/>
          <w:lang w:val="ka-GE"/>
        </w:rPr>
        <w:t xml:space="preserve">2025 წლის პირველ კვარტალში, საქართველოს 1 172.3 ათასი საერთაშორისო ვიზიტორი ეწვია  (2024 წლის პირველი კვარტლის მონაცემებით, ვიზიტორების რაოდენობა 1 157.3 ათასს შეადგენდა), რაც გასული წლის ანალოგიურ მონაცემზე 1.3 პროცენტით მეტია. </w:t>
      </w:r>
      <w:r w:rsidRPr="005666D6">
        <w:rPr>
          <w:rFonts w:ascii="Sylfaen" w:hAnsi="Sylfaen"/>
          <w:lang w:val="ka-GE" w:eastAsia="ru-RU"/>
        </w:rPr>
        <w:t>მათ შორის</w:t>
      </w:r>
      <w:r w:rsidRPr="005666D6">
        <w:rPr>
          <w:rFonts w:ascii="Sylfaen" w:hAnsi="Sylfaen"/>
          <w:lang w:eastAsia="ru-RU"/>
        </w:rPr>
        <w:t>,</w:t>
      </w:r>
      <w:r w:rsidRPr="005666D6">
        <w:rPr>
          <w:rFonts w:ascii="Sylfaen" w:hAnsi="Sylfaen"/>
          <w:lang w:val="ka-GE" w:eastAsia="ru-RU"/>
        </w:rPr>
        <w:t xml:space="preserve"> ტურისტული ვიზიტორების რაოდენობა 959.0 ათას შეადგენს,</w:t>
      </w:r>
      <w:r w:rsidRPr="005666D6">
        <w:rPr>
          <w:rFonts w:ascii="Sylfaen" w:hAnsi="Sylfaen"/>
          <w:lang w:eastAsia="ru-RU"/>
        </w:rPr>
        <w:t xml:space="preserve"> </w:t>
      </w:r>
      <w:r w:rsidRPr="005666D6">
        <w:rPr>
          <w:rFonts w:ascii="Sylfaen" w:hAnsi="Sylfaen"/>
          <w:lang w:val="ka-GE" w:eastAsia="ru-RU"/>
        </w:rPr>
        <w:t xml:space="preserve">რაც გასული წლის ანალოგიურ მონაცემზე 2.2 პროცენტით მეტია   </w:t>
      </w:r>
      <w:r w:rsidRPr="005666D6">
        <w:rPr>
          <w:rFonts w:ascii="Sylfaen" w:hAnsi="Sylfaen" w:cs="Sylfaen"/>
          <w:lang w:val="ka-GE"/>
        </w:rPr>
        <w:t>(წყარო: საქართველოს ტურიზმის ეროვნული ადმინისტრაცია).</w:t>
      </w:r>
    </w:p>
    <w:p w:rsidR="002C1FCF" w:rsidRPr="005666D6" w:rsidRDefault="002C1FCF" w:rsidP="002C1FCF">
      <w:pPr>
        <w:spacing w:after="0" w:line="240" w:lineRule="auto"/>
        <w:ind w:firstLine="720"/>
        <w:jc w:val="both"/>
        <w:rPr>
          <w:rFonts w:ascii="Sylfaen" w:eastAsia="Sylfaen" w:hAnsi="Sylfaen" w:cs="Sylfaen"/>
          <w:color w:val="FF0000"/>
        </w:rPr>
      </w:pPr>
    </w:p>
    <w:p w:rsidR="002C1FCF" w:rsidRPr="005666D6" w:rsidRDefault="002C1FCF" w:rsidP="002C1FCF">
      <w:pPr>
        <w:spacing w:after="0" w:line="240" w:lineRule="auto"/>
        <w:ind w:firstLine="720"/>
        <w:jc w:val="both"/>
        <w:rPr>
          <w:rFonts w:ascii="Sylfaen" w:eastAsia="Sylfaen" w:hAnsi="Sylfaen" w:cs="Sylfaen"/>
          <w:lang w:val="ka-GE"/>
        </w:rPr>
      </w:pPr>
      <w:r w:rsidRPr="005666D6">
        <w:rPr>
          <w:rFonts w:ascii="Sylfaen" w:hAnsi="Sylfaen"/>
          <w:lang w:val="ka-GE" w:eastAsia="ru-RU"/>
        </w:rPr>
        <w:t>2024 წელს,</w:t>
      </w:r>
      <w:r w:rsidRPr="005666D6">
        <w:rPr>
          <w:rFonts w:ascii="Sylfaen" w:hAnsi="Sylfaen"/>
          <w:lang w:eastAsia="ru-RU"/>
        </w:rPr>
        <w:t xml:space="preserve"> </w:t>
      </w:r>
      <w:r w:rsidRPr="005666D6">
        <w:rPr>
          <w:rFonts w:ascii="Sylfaen" w:hAnsi="Sylfaen" w:cs="Sylfaen"/>
          <w:lang w:val="ka-GE"/>
        </w:rPr>
        <w:t xml:space="preserve">ტურიზმიდან მიღებულმა შემოსავლებმა 4 425.4 მლნ აშშ დოლარი შეადგინა, რაც 7.3 პროცენტით (300.0 მლნ აშშ დოლარით მეტი) მეტია გასული წლის მაჩვენებელზე. </w:t>
      </w:r>
      <w:r w:rsidRPr="005666D6">
        <w:rPr>
          <w:rFonts w:ascii="Sylfaen" w:eastAsia="Sylfaen" w:hAnsi="Sylfaen" w:cs="Sylfaen"/>
          <w:lang w:val="ka-GE"/>
        </w:rPr>
        <w:t xml:space="preserve"> </w:t>
      </w:r>
    </w:p>
    <w:p w:rsidR="002C1FCF" w:rsidRPr="005666D6" w:rsidRDefault="002C1FCF" w:rsidP="002C1FCF">
      <w:pPr>
        <w:spacing w:after="0" w:line="240" w:lineRule="auto"/>
        <w:ind w:firstLine="720"/>
        <w:jc w:val="both"/>
        <w:rPr>
          <w:rFonts w:ascii="Sylfaen" w:hAnsi="Sylfaen"/>
          <w:color w:val="FF0000"/>
          <w:lang w:val="ka-GE" w:eastAsia="ru-RU"/>
        </w:rPr>
      </w:pPr>
      <w:r w:rsidRPr="005666D6">
        <w:rPr>
          <w:rFonts w:ascii="Sylfaen" w:hAnsi="Sylfaen" w:cs="Sylfaen"/>
          <w:lang w:val="ka-GE"/>
        </w:rPr>
        <w:t>2025 წლის პირველ კვარტალში, ტურიზმიდან მიღებულმა შემოსავლებმა 826.</w:t>
      </w:r>
      <w:r w:rsidRPr="005666D6">
        <w:rPr>
          <w:rFonts w:ascii="Sylfaen" w:hAnsi="Sylfaen" w:cs="Sylfaen"/>
        </w:rPr>
        <w:t>0</w:t>
      </w:r>
      <w:r w:rsidRPr="005666D6">
        <w:rPr>
          <w:rFonts w:ascii="Sylfaen" w:hAnsi="Sylfaen" w:cs="Sylfaen"/>
          <w:lang w:val="ka-GE"/>
        </w:rPr>
        <w:t xml:space="preserve"> მლნ აშშ დოლარი შეადგინა, რაც </w:t>
      </w:r>
      <w:r w:rsidRPr="005666D6">
        <w:rPr>
          <w:rFonts w:ascii="Sylfaen" w:hAnsi="Sylfaen" w:cs="Sylfaen"/>
        </w:rPr>
        <w:t>2</w:t>
      </w:r>
      <w:r w:rsidRPr="005666D6">
        <w:rPr>
          <w:rFonts w:ascii="Sylfaen" w:hAnsi="Sylfaen" w:cs="Sylfaen"/>
          <w:lang w:val="ka-GE"/>
        </w:rPr>
        <w:t>.</w:t>
      </w:r>
      <w:r w:rsidRPr="005666D6">
        <w:rPr>
          <w:rFonts w:ascii="Sylfaen" w:hAnsi="Sylfaen" w:cs="Sylfaen"/>
        </w:rPr>
        <w:t>3</w:t>
      </w:r>
      <w:r w:rsidRPr="005666D6">
        <w:rPr>
          <w:rFonts w:ascii="Sylfaen" w:hAnsi="Sylfaen" w:cs="Sylfaen"/>
          <w:lang w:val="ka-GE"/>
        </w:rPr>
        <w:t xml:space="preserve"> პროცენტით (18.3 მლნ აშშ დოლარით მეტი) მეტია გასული წლის შესაბამის მაჩვენებელზე</w:t>
      </w:r>
      <w:r w:rsidRPr="005666D6">
        <w:rPr>
          <w:rFonts w:ascii="Sylfaen" w:hAnsi="Sylfaen" w:cs="Sylfaen"/>
        </w:rPr>
        <w:t xml:space="preserve"> </w:t>
      </w:r>
      <w:r w:rsidRPr="005666D6">
        <w:rPr>
          <w:rFonts w:ascii="Sylfaen" w:hAnsi="Sylfaen" w:cs="Sylfaen"/>
          <w:lang w:val="ka-GE"/>
        </w:rPr>
        <w:t xml:space="preserve"> (წყარო: საქართველოს ეროვნული ბანკი).</w:t>
      </w:r>
      <w:r w:rsidRPr="005666D6">
        <w:rPr>
          <w:rFonts w:ascii="Sylfaen" w:hAnsi="Sylfaen"/>
          <w:color w:val="FF0000"/>
          <w:lang w:val="ka-GE" w:eastAsia="ru-RU"/>
        </w:rPr>
        <w:t xml:space="preserve">  </w:t>
      </w:r>
    </w:p>
    <w:p w:rsidR="002C1FCF" w:rsidRPr="005666D6" w:rsidRDefault="002C1FCF" w:rsidP="002C1FCF">
      <w:pPr>
        <w:keepNext/>
        <w:spacing w:before="240" w:after="60" w:line="240" w:lineRule="auto"/>
        <w:outlineLvl w:val="1"/>
        <w:rPr>
          <w:rFonts w:ascii="Sylfaen" w:eastAsia="Times New Roman" w:hAnsi="Sylfaen" w:cs="Arial"/>
          <w:b/>
          <w:bCs/>
          <w:i/>
          <w:iCs/>
          <w:lang w:val="ka-GE"/>
        </w:rPr>
      </w:pPr>
      <w:r w:rsidRPr="005666D6">
        <w:rPr>
          <w:rFonts w:ascii="Sylfaen" w:eastAsia="Times New Roman" w:hAnsi="Sylfaen" w:cs="Arial"/>
          <w:b/>
          <w:bCs/>
          <w:i/>
          <w:iCs/>
          <w:lang w:val="ka-GE"/>
        </w:rPr>
        <w:t>მიმდინარე ანგარიშის ბალანსი</w:t>
      </w:r>
      <w:bookmarkEnd w:id="105"/>
      <w:bookmarkEnd w:id="106"/>
    </w:p>
    <w:p w:rsidR="002C1FCF" w:rsidRPr="00A5777B" w:rsidRDefault="002C1FCF" w:rsidP="002C1FCF">
      <w:pPr>
        <w:spacing w:after="0" w:line="240" w:lineRule="auto"/>
        <w:ind w:firstLine="720"/>
        <w:jc w:val="both"/>
        <w:rPr>
          <w:rFonts w:ascii="Sylfaen" w:hAnsi="Sylfaen"/>
          <w:lang w:val="ka-GE"/>
        </w:rPr>
      </w:pPr>
      <w:bookmarkStart w:id="108" w:name="_Toc390171538"/>
      <w:bookmarkStart w:id="109" w:name="_Toc399419772"/>
      <w:r w:rsidRPr="005666D6">
        <w:rPr>
          <w:rFonts w:ascii="Sylfaen" w:hAnsi="Sylfaen"/>
          <w:lang w:val="ka-GE"/>
        </w:rPr>
        <w:t>202</w:t>
      </w:r>
      <w:r w:rsidRPr="005666D6">
        <w:rPr>
          <w:rFonts w:ascii="Sylfaen" w:hAnsi="Sylfaen"/>
        </w:rPr>
        <w:t>4</w:t>
      </w:r>
      <w:r w:rsidRPr="005666D6">
        <w:rPr>
          <w:rFonts w:ascii="Sylfaen" w:hAnsi="Sylfaen"/>
          <w:lang w:val="ka-GE"/>
        </w:rPr>
        <w:t xml:space="preserve"> წელს, მიმდინარე ანგარიშის დეფიციტი 4.</w:t>
      </w:r>
      <w:r w:rsidRPr="005666D6">
        <w:rPr>
          <w:rFonts w:ascii="Sylfaen" w:hAnsi="Sylfaen"/>
        </w:rPr>
        <w:t>4</w:t>
      </w:r>
      <w:r w:rsidRPr="005666D6">
        <w:rPr>
          <w:rFonts w:ascii="Sylfaen" w:hAnsi="Sylfaen"/>
          <w:lang w:val="ka-GE"/>
        </w:rPr>
        <w:t xml:space="preserve"> პროცენტს შეადგენს. საშუალოვადიან პერიოდში ქვეყნის ეკონომიკური პოლიტიკა მიმართული იქნება მიმდინარე ანგარიშის დეფიციტის შემცირებისაკენ.</w:t>
      </w:r>
    </w:p>
    <w:bookmarkEnd w:id="108"/>
    <w:bookmarkEnd w:id="109"/>
    <w:p w:rsidR="0006154A" w:rsidRPr="001D2C1F" w:rsidRDefault="0006154A" w:rsidP="0006154A">
      <w:pPr>
        <w:keepNext/>
        <w:spacing w:before="240" w:after="60" w:line="240" w:lineRule="auto"/>
        <w:ind w:firstLine="720"/>
        <w:outlineLvl w:val="1"/>
        <w:rPr>
          <w:rFonts w:ascii="Sylfaen" w:eastAsia="Times New Roman" w:hAnsi="Sylfaen" w:cs="Arial"/>
          <w:b/>
          <w:bCs/>
          <w:i/>
          <w:iCs/>
          <w:lang w:val="ka-GE"/>
        </w:rPr>
      </w:pPr>
      <w:r w:rsidRPr="001D2C1F">
        <w:rPr>
          <w:rFonts w:ascii="Sylfaen" w:eastAsia="Times New Roman" w:hAnsi="Sylfaen" w:cs="Arial"/>
          <w:b/>
          <w:bCs/>
          <w:i/>
          <w:iCs/>
          <w:lang w:val="ka-GE"/>
        </w:rPr>
        <w:t>ფისკალური პოლიტიკა</w:t>
      </w:r>
    </w:p>
    <w:p w:rsidR="0006154A" w:rsidRPr="001D2C1F" w:rsidRDefault="0006154A" w:rsidP="0006154A">
      <w:pPr>
        <w:spacing w:after="0" w:line="240" w:lineRule="auto"/>
        <w:ind w:firstLine="720"/>
        <w:jc w:val="both"/>
        <w:rPr>
          <w:rFonts w:ascii="Sylfaen" w:hAnsi="Sylfaen"/>
          <w:b/>
          <w:bCs/>
          <w:lang w:val="ka-GE"/>
        </w:rPr>
      </w:pPr>
    </w:p>
    <w:p w:rsidR="0006154A" w:rsidRPr="001D2C1F" w:rsidRDefault="0006154A" w:rsidP="0006154A">
      <w:pPr>
        <w:spacing w:after="0" w:line="240" w:lineRule="auto"/>
        <w:ind w:firstLine="720"/>
        <w:jc w:val="both"/>
        <w:rPr>
          <w:rFonts w:ascii="Sylfaen" w:hAnsi="Sylfaen"/>
          <w:lang w:val="sv-SE"/>
        </w:rPr>
      </w:pPr>
      <w:r w:rsidRPr="001D2C1F">
        <w:rPr>
          <w:rFonts w:ascii="Sylfaen" w:hAnsi="Sylfaen"/>
          <w:lang w:val="ka-GE"/>
        </w:rPr>
        <w:t xml:space="preserve">გრძელვადიანი პერიოდისთვის </w:t>
      </w:r>
      <w:r w:rsidRPr="001D2C1F">
        <w:rPr>
          <w:rFonts w:ascii="Sylfaen" w:hAnsi="Sylfaen"/>
          <w:b/>
          <w:bCs/>
          <w:lang w:val="ka-GE"/>
        </w:rPr>
        <w:t>მთავრობის სტრატეგია ითვალისწინებს</w:t>
      </w:r>
      <w:r w:rsidRPr="001D2C1F">
        <w:rPr>
          <w:rFonts w:ascii="Sylfaen" w:hAnsi="Sylfaen"/>
          <w:lang w:val="ka-GE"/>
        </w:rPr>
        <w:t xml:space="preserve"> ფისკალურ პოლიტიკას</w:t>
      </w:r>
      <w:r w:rsidRPr="001D2C1F">
        <w:rPr>
          <w:rFonts w:ascii="Sylfaen" w:hAnsi="Sylfaen"/>
          <w:lang w:val="pt-BR"/>
        </w:rPr>
        <w:t xml:space="preserve">, </w:t>
      </w:r>
      <w:r w:rsidRPr="001D2C1F">
        <w:rPr>
          <w:rFonts w:ascii="Sylfaen" w:hAnsi="Sylfaen"/>
          <w:lang w:val="ka-GE"/>
        </w:rPr>
        <w:t xml:space="preserve">რომელიც </w:t>
      </w:r>
      <w:r w:rsidRPr="001D2C1F">
        <w:rPr>
          <w:rFonts w:ascii="Sylfaen" w:hAnsi="Sylfaen"/>
        </w:rPr>
        <w:t>უზრუნველყოფ</w:t>
      </w:r>
      <w:r w:rsidRPr="001D2C1F">
        <w:rPr>
          <w:rFonts w:ascii="Sylfaen" w:hAnsi="Sylfaen"/>
          <w:lang w:val="ka-GE"/>
        </w:rPr>
        <w:t>ს</w:t>
      </w:r>
      <w:r w:rsidRPr="001D2C1F">
        <w:rPr>
          <w:rFonts w:ascii="Sylfaen" w:hAnsi="Sylfaen"/>
        </w:rPr>
        <w:t xml:space="preserve"> </w:t>
      </w:r>
      <w:r w:rsidRPr="001D2C1F">
        <w:rPr>
          <w:rFonts w:ascii="Sylfaen" w:hAnsi="Sylfaen"/>
          <w:lang w:val="ka-GE"/>
        </w:rPr>
        <w:t>ეკონომიკური ზრდის მაღალი ტემპის შენარჩუნებას და მაკროეკონომიკურ სტაბილურობას.</w:t>
      </w:r>
    </w:p>
    <w:p w:rsidR="0006154A" w:rsidRPr="001D2C1F" w:rsidRDefault="0006154A" w:rsidP="0006154A">
      <w:pPr>
        <w:spacing w:after="0" w:line="240" w:lineRule="auto"/>
        <w:ind w:left="709" w:hanging="709"/>
        <w:jc w:val="both"/>
        <w:rPr>
          <w:rFonts w:ascii="Sylfaen" w:hAnsi="Sylfaen"/>
          <w:lang w:val="sv-SE"/>
        </w:rPr>
      </w:pPr>
      <w:r w:rsidRPr="001D2C1F">
        <w:rPr>
          <w:rFonts w:ascii="Sylfaen" w:hAnsi="Sylfaen"/>
          <w:lang w:val="ka-GE"/>
        </w:rPr>
        <w:t xml:space="preserve">            </w:t>
      </w:r>
      <w:r w:rsidRPr="001D2C1F">
        <w:rPr>
          <w:rFonts w:ascii="Sylfaen" w:hAnsi="Sylfaen"/>
          <w:b/>
          <w:bCs/>
          <w:i/>
          <w:iCs/>
          <w:lang w:val="ka-GE"/>
        </w:rPr>
        <w:t>ფისკალური პოლიტიკის ამოცანებს</w:t>
      </w:r>
      <w:r w:rsidRPr="001D2C1F">
        <w:rPr>
          <w:rFonts w:ascii="Sylfaen" w:hAnsi="Sylfaen"/>
          <w:lang w:val="ka-GE"/>
        </w:rPr>
        <w:t xml:space="preserve"> </w:t>
      </w:r>
      <w:r w:rsidRPr="001D2C1F">
        <w:rPr>
          <w:rFonts w:ascii="Sylfaen" w:hAnsi="Sylfaen"/>
        </w:rPr>
        <w:t xml:space="preserve"> </w:t>
      </w:r>
      <w:r w:rsidRPr="001D2C1F">
        <w:rPr>
          <w:rFonts w:ascii="Sylfaen" w:hAnsi="Sylfaen"/>
          <w:lang w:val="ka-GE"/>
        </w:rPr>
        <w:t>წარმოადგენს</w:t>
      </w:r>
      <w:r w:rsidRPr="001D2C1F">
        <w:rPr>
          <w:rFonts w:ascii="Sylfaen" w:hAnsi="Sylfaen"/>
          <w:lang w:val="sv-SE"/>
        </w:rPr>
        <w:t>:</w:t>
      </w:r>
    </w:p>
    <w:p w:rsidR="0006154A" w:rsidRPr="001D2C1F" w:rsidRDefault="0006154A" w:rsidP="00A043B7">
      <w:pPr>
        <w:pStyle w:val="ListParagraph"/>
        <w:numPr>
          <w:ilvl w:val="0"/>
          <w:numId w:val="13"/>
        </w:numPr>
        <w:spacing w:after="0" w:line="240" w:lineRule="auto"/>
        <w:jc w:val="both"/>
        <w:rPr>
          <w:rFonts w:ascii="Sylfaen" w:hAnsi="Sylfaen"/>
          <w:lang w:val="sv-SE"/>
        </w:rPr>
      </w:pPr>
      <w:r w:rsidRPr="001D2C1F">
        <w:rPr>
          <w:rFonts w:ascii="Sylfaen" w:hAnsi="Sylfaen"/>
          <w:lang w:val="ka-GE"/>
        </w:rPr>
        <w:t>ინვესტიციების მიმართვა ინფრასტრუქტურის განვითარებისათვისა და მოსახლეობის დასაქმებისათვის, ამასთანავე ისეთი პრიორიტეტული სფეროების დაფინანსება როგორიცაა საპენსიო უზრუნველყოფა, სოციალური სფერო</w:t>
      </w:r>
      <w:r w:rsidRPr="001D2C1F">
        <w:rPr>
          <w:rFonts w:ascii="Sylfaen" w:hAnsi="Sylfaen"/>
          <w:lang w:val="sv-SE"/>
        </w:rPr>
        <w:t xml:space="preserve">, </w:t>
      </w:r>
      <w:r w:rsidRPr="001D2C1F">
        <w:rPr>
          <w:rFonts w:ascii="Sylfaen" w:hAnsi="Sylfaen"/>
          <w:lang w:val="ka-GE"/>
        </w:rPr>
        <w:t xml:space="preserve">ჯანდაცვა, განათლება და სოფლის მეურნეობა; </w:t>
      </w:r>
    </w:p>
    <w:p w:rsidR="0006154A" w:rsidRPr="001D2C1F" w:rsidRDefault="0006154A" w:rsidP="00A043B7">
      <w:pPr>
        <w:pStyle w:val="ListParagraph"/>
        <w:numPr>
          <w:ilvl w:val="0"/>
          <w:numId w:val="13"/>
        </w:numPr>
        <w:spacing w:after="0" w:line="240" w:lineRule="auto"/>
        <w:jc w:val="both"/>
        <w:rPr>
          <w:rFonts w:ascii="Sylfaen" w:hAnsi="Sylfaen"/>
          <w:lang w:val="sv-SE"/>
        </w:rPr>
      </w:pPr>
      <w:r w:rsidRPr="001D2C1F">
        <w:rPr>
          <w:rFonts w:ascii="Sylfaen" w:hAnsi="Sylfaen"/>
          <w:lang w:val="ka-GE"/>
        </w:rPr>
        <w:t>ბიუჯეტის დეფიციტის ნიშნულის ისეთი მოცულობის ფარგლებში შენარჩუნება, რომელიც ხელს შეუწყობს ქვეყნის ეკონომიკურ სტაბილურობას;</w:t>
      </w:r>
    </w:p>
    <w:p w:rsidR="0006154A" w:rsidRPr="001D2C1F" w:rsidRDefault="0006154A" w:rsidP="00A043B7">
      <w:pPr>
        <w:pStyle w:val="ListParagraph"/>
        <w:numPr>
          <w:ilvl w:val="0"/>
          <w:numId w:val="13"/>
        </w:numPr>
        <w:spacing w:after="0" w:line="240" w:lineRule="auto"/>
        <w:jc w:val="both"/>
        <w:rPr>
          <w:rFonts w:ascii="Sylfaen" w:hAnsi="Sylfaen"/>
          <w:lang w:val="sv-SE"/>
        </w:rPr>
      </w:pPr>
      <w:r w:rsidRPr="001D2C1F">
        <w:rPr>
          <w:rFonts w:ascii="Sylfaen" w:hAnsi="Sylfaen"/>
          <w:lang w:val="ka-GE"/>
        </w:rPr>
        <w:t>სახელმწიფო ფინანსების მართვის შემდგომი სრულყოფა</w:t>
      </w:r>
      <w:r w:rsidRPr="001D2C1F">
        <w:rPr>
          <w:rFonts w:ascii="Sylfaen" w:hAnsi="Sylfaen"/>
          <w:lang w:val="pt-BR"/>
        </w:rPr>
        <w:t>.</w:t>
      </w:r>
    </w:p>
    <w:p w:rsidR="0006154A" w:rsidRPr="001D2C1F" w:rsidRDefault="0006154A" w:rsidP="0006154A">
      <w:pPr>
        <w:spacing w:after="0" w:line="240" w:lineRule="auto"/>
        <w:ind w:left="1276"/>
        <w:jc w:val="both"/>
        <w:rPr>
          <w:rFonts w:ascii="Sylfaen" w:hAnsi="Sylfaen"/>
          <w:lang w:val="pt-BR"/>
        </w:rPr>
      </w:pPr>
    </w:p>
    <w:p w:rsidR="002C1FCF" w:rsidRPr="002C1FCF" w:rsidRDefault="002C1FCF" w:rsidP="002C1FCF">
      <w:pPr>
        <w:spacing w:after="0" w:line="276" w:lineRule="auto"/>
        <w:ind w:firstLine="720"/>
        <w:jc w:val="both"/>
        <w:rPr>
          <w:rFonts w:ascii="Sylfaen" w:hAnsi="Sylfaen"/>
          <w:lang w:val="ka-GE"/>
        </w:rPr>
      </w:pPr>
      <w:r w:rsidRPr="002C1FCF">
        <w:rPr>
          <w:rFonts w:ascii="Sylfaen" w:hAnsi="Sylfaen"/>
          <w:lang w:val="ka-GE"/>
        </w:rPr>
        <w:t>ორი წლის განმავლობაში არსებული ორნიშნა ეკონომიკური ზრდის შემდეგ ეკონომიკური აქტივობა კვლავ მაღალ ნიშნულზე შენარჩუნდა და 2023 წელს 7.8% შეადგინა, ხოლო 2024 წელს კი ანალოგიური მაჩვენებელი 9.4% იყო (რაც ნომინალურ გამოსახულებაში 91.9 მლრდ ლარს შეადგენს). აღნიშნული ზრდა განპირობებული იყო როგორც შიდა აქტივობის, ისე საგარეო სექტორის ზრდით, სადაც აღსანიშნავია ტურიზმის სექტორის აღდგენის ტემპის შენარჩუნება. 2024 წელს ტურიზმიდან შემოსავლებმა 7.3%-ით გადააჭარბა  წინა წლის მაჩვენებელს, ხოლო  2019 წლის მაჩვენებელთან შედარებით ზრდა 35.4% იყო.</w:t>
      </w:r>
    </w:p>
    <w:p w:rsidR="002C1FCF" w:rsidRPr="002C1FCF" w:rsidRDefault="002C1FCF" w:rsidP="002C1FCF">
      <w:pPr>
        <w:spacing w:after="0" w:line="276" w:lineRule="auto"/>
        <w:ind w:firstLine="720"/>
        <w:jc w:val="both"/>
        <w:rPr>
          <w:rFonts w:ascii="Sylfaen" w:hAnsi="Sylfaen"/>
          <w:lang w:val="ka-GE"/>
        </w:rPr>
      </w:pPr>
      <w:r w:rsidRPr="002C1FCF">
        <w:rPr>
          <w:rFonts w:ascii="Sylfaen" w:hAnsi="Sylfaen"/>
          <w:lang w:val="ka-GE"/>
        </w:rPr>
        <w:t>დადებითი და გაუმჯობესებული მაკროეკონომიკური ტენდენციები გაგრძელდა 2025 წელსაც. პირველ კვარტალში საშუალო ეკონომიკურმა ზრდამ 9.8 პროცენტი შეადგინა, ხოლო პირველი 5</w:t>
      </w:r>
      <w:r w:rsidRPr="002C1FCF">
        <w:rPr>
          <w:rFonts w:ascii="Sylfaen" w:hAnsi="Sylfaen"/>
          <w:color w:val="FF0000"/>
          <w:lang w:val="ka-GE"/>
        </w:rPr>
        <w:t xml:space="preserve"> </w:t>
      </w:r>
      <w:r w:rsidRPr="002C1FCF">
        <w:rPr>
          <w:rFonts w:ascii="Sylfaen" w:hAnsi="Sylfaen"/>
          <w:lang w:val="ka-GE"/>
        </w:rPr>
        <w:t>თვის საშუალო ეკონომიკური ზრდა 8.8 პროცენტზე დაფიქსირდა.</w:t>
      </w:r>
      <w:r w:rsidRPr="002C1FCF">
        <w:rPr>
          <w:rFonts w:ascii="Sylfaen" w:hAnsi="Sylfaen"/>
          <w:color w:val="FF0000"/>
          <w:lang w:val="ka-GE"/>
        </w:rPr>
        <w:t xml:space="preserve">  </w:t>
      </w:r>
      <w:r w:rsidRPr="002C1FCF">
        <w:rPr>
          <w:rFonts w:ascii="Sylfaen" w:hAnsi="Sylfaen"/>
          <w:lang w:val="ka-GE"/>
        </w:rPr>
        <w:t xml:space="preserve">აღსანიშნავია, რომ </w:t>
      </w:r>
      <w:r w:rsidRPr="002C1FCF">
        <w:rPr>
          <w:rFonts w:ascii="Sylfaen" w:hAnsi="Sylfaen"/>
          <w:lang w:val="ka-GE"/>
        </w:rPr>
        <w:lastRenderedPageBreak/>
        <w:t xml:space="preserve">მიმდინარე პერიოდში უკრაინაში არსებული ომის, რუსეთის მიმართ დაწესებული სანქციებისა და რეგიონსა და ქვეყანაში არსებული  მდგომარეობის გათვალისწინებით, ასევე მსოფლიოში გაზრდილი საპროცენტო განაკვეთებიდან გამომდინარე, საშუალოვადიან პერიოდში კვლავ რჩება გარკვეული სახის პროგნოზებთან დაკავშირებული გაურკვევლობა. ამავე დროს, არსებული ეკონომიკური განვითარების ტენდენციებში შეინიშნება ზრდის დაგეგმილზე კიდევ უფრო მეტი პოტენციალი. შესაბამისად, არსებული ფაქტორების გათვალისწინებით, ეკონომიკური ზრდის 2025 წლის მაჩვენებელი პროგნოზირებულია 6.0%-ზე. </w:t>
      </w:r>
    </w:p>
    <w:p w:rsidR="002C1FCF" w:rsidRPr="002C1FCF" w:rsidRDefault="002C1FCF" w:rsidP="002C1FCF">
      <w:pPr>
        <w:spacing w:after="0" w:line="276" w:lineRule="auto"/>
        <w:ind w:firstLine="720"/>
        <w:jc w:val="both"/>
        <w:rPr>
          <w:rFonts w:ascii="Sylfaen" w:hAnsi="Sylfaen"/>
          <w:lang w:val="ka-GE"/>
        </w:rPr>
      </w:pPr>
      <w:r w:rsidRPr="002C1FCF">
        <w:rPr>
          <w:rFonts w:ascii="Sylfaen" w:hAnsi="Sylfaen"/>
          <w:lang w:val="ka-GE"/>
        </w:rPr>
        <w:t xml:space="preserve">2026-2029 წლების მაკროეკონომიკური და ფისკალური ცვლადების საპროგნოზო მაჩვენებლები შემუშავებულია მიმდინარე მდგომარეობის გათვალისწინებით აღნიშნულ პედიოდში საშუალო ზრდა 5.2%-ზეა პროგნოზირებული. </w:t>
      </w:r>
    </w:p>
    <w:p w:rsidR="0006154A" w:rsidRPr="001D2C1F" w:rsidRDefault="002C1FCF" w:rsidP="002C1FCF">
      <w:pPr>
        <w:spacing w:line="240" w:lineRule="auto"/>
        <w:ind w:firstLine="720"/>
        <w:jc w:val="both"/>
        <w:rPr>
          <w:rFonts w:ascii="Sylfaen" w:hAnsi="Sylfaen"/>
          <w:color w:val="000000" w:themeColor="text1"/>
          <w:lang w:val="ka-GE"/>
        </w:rPr>
      </w:pPr>
      <w:r w:rsidRPr="002C1FCF">
        <w:rPr>
          <w:rFonts w:ascii="Sylfaen" w:hAnsi="Sylfaen"/>
          <w:lang w:val="ka-GE"/>
        </w:rPr>
        <w:t xml:space="preserve">ერთიანი ბიუჯეტის შემოსავლები 2025 წლისთვის პროგნოზირებულია მშპ-ს 31.6%-ზე, ხოლო საშუალოვადიან პერიოდში აღნიშნული მაჩვენებელი 30.8%-ის ფარგლებშია მოსალოდნელი. 2025 წლისთვის სახელმწიფოს ერთიანი ბიუჯეტის დეფიციტი კვლავ „ეკონომიკური თავისუფლების შესახებ“ ორგანული კანონით გათვალისწინებულ დეფიციტის ზღვრულ ნიშნულზე ქვემოთ იქნება და 2025 წლისათვის პროგნოზირებულია 2.4%-ის დონეზე, ხოლო </w:t>
      </w:r>
      <w:r w:rsidRPr="001D2C1F">
        <w:rPr>
          <w:rFonts w:ascii="Sylfaen" w:hAnsi="Sylfaen"/>
          <w:lang w:val="ka-GE"/>
        </w:rPr>
        <w:t xml:space="preserve">საშუალოვადიან პერიოდში კი 2.5%-ის ფარგლებში. ამასთან,  ერთიანი ბიუჯეტის კაპიტალური ხარჯები 2025 წელს შეადგენს 8.1%-ს, ხოლო საშუალოვადიან პერიოდში 6.9%-ის ფარგლებშია პროგნოზირებული.  </w:t>
      </w:r>
    </w:p>
    <w:p w:rsidR="00CA1A70" w:rsidRPr="001D2C1F" w:rsidRDefault="00C72DA2" w:rsidP="00B55EA7">
      <w:pPr>
        <w:spacing w:line="240" w:lineRule="auto"/>
        <w:ind w:firstLine="720"/>
        <w:jc w:val="both"/>
        <w:rPr>
          <w:rFonts w:ascii="Sylfaen" w:hAnsi="Sylfaen"/>
          <w:lang w:val="ka-GE"/>
        </w:rPr>
      </w:pPr>
      <w:r w:rsidRPr="001D2C1F">
        <w:rPr>
          <w:rFonts w:ascii="Sylfaen" w:hAnsi="Sylfaen"/>
          <w:lang w:val="ka-GE"/>
        </w:rPr>
        <w:t xml:space="preserve">ბოლო ათწლეულზე მეტი ხნის განმავლობაში, არაერთი მნიშვნელოვანი რეფორმა გატარდა საჯარო ფინანსების მართვის მიმართულებით, რასაც ადასტურებს სხვადასხვა საერთაშორისო შეფასება. </w:t>
      </w:r>
      <w:r w:rsidR="00CA1A70" w:rsidRPr="001D2C1F">
        <w:rPr>
          <w:rFonts w:ascii="Sylfaen" w:hAnsi="Sylfaen"/>
          <w:lang w:val="ka-GE"/>
        </w:rPr>
        <w:t>კერძოდ:</w:t>
      </w:r>
    </w:p>
    <w:p w:rsidR="00CA1A70" w:rsidRPr="001D2C1F" w:rsidRDefault="00C72DA2" w:rsidP="008D4BE1">
      <w:pPr>
        <w:pStyle w:val="ListParagraph"/>
        <w:numPr>
          <w:ilvl w:val="0"/>
          <w:numId w:val="20"/>
        </w:numPr>
        <w:spacing w:line="240" w:lineRule="auto"/>
        <w:jc w:val="both"/>
        <w:rPr>
          <w:rFonts w:ascii="Sylfaen" w:eastAsia="Times New Roman" w:hAnsi="Sylfaen" w:cs="Segoe UI Historic"/>
          <w:lang w:val="ka-GE"/>
        </w:rPr>
      </w:pPr>
      <w:r w:rsidRPr="001D2C1F">
        <w:rPr>
          <w:rFonts w:ascii="Sylfaen" w:eastAsia="Times New Roman" w:hAnsi="Sylfaen" w:cs="Sylfaen"/>
          <w:lang w:val="ka-GE"/>
        </w:rPr>
        <w:t>2008 წლიდან ბოლო წლების განმავლობაში მეოთხედ შეფასდა საჯარო ფინანსების მართვა „სახელმწიფო ხარჯების და ფინანსური ანგარიშვალდებულების (PEFA)“ ინსტრუმენტის გამოყენებით. 2022 წლის</w:t>
      </w:r>
      <w:r w:rsidRPr="001D2C1F">
        <w:rPr>
          <w:rFonts w:ascii="Sylfaen" w:eastAsia="Times New Roman" w:hAnsi="Sylfaen" w:cs="Segoe UI Historic"/>
          <w:lang w:val="ka-GE"/>
        </w:rPr>
        <w:t xml:space="preserve"> PEFA </w:t>
      </w:r>
      <w:r w:rsidRPr="001D2C1F">
        <w:rPr>
          <w:rFonts w:ascii="Sylfaen" w:eastAsia="Times New Roman" w:hAnsi="Sylfaen" w:cs="Sylfaen"/>
          <w:lang w:val="ka-GE"/>
        </w:rPr>
        <w:t>გლობალური</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ანგარიშის</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მიხედვით</w:t>
      </w:r>
      <w:r w:rsidRPr="001D2C1F">
        <w:rPr>
          <w:rFonts w:ascii="Sylfaen" w:eastAsia="Times New Roman" w:hAnsi="Sylfaen" w:cs="Segoe UI Historic"/>
          <w:lang w:val="ka-GE"/>
        </w:rPr>
        <w:t>, PEFA-</w:t>
      </w:r>
      <w:r w:rsidRPr="001D2C1F">
        <w:rPr>
          <w:rFonts w:ascii="Sylfaen" w:eastAsia="Times New Roman" w:hAnsi="Sylfaen" w:cs="Sylfaen"/>
          <w:lang w:val="ka-GE"/>
        </w:rPr>
        <w:t>ს</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შეფასებით</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საჯარო</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ფინანსების</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მართვის</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მუდმივი</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გაუმჯობესებით</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საქართველო</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პირველ</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ადგილზეა</w:t>
      </w:r>
      <w:r w:rsidRPr="001D2C1F">
        <w:rPr>
          <w:rFonts w:ascii="Sylfaen" w:eastAsia="Times New Roman" w:hAnsi="Sylfaen" w:cs="Segoe UI Historic"/>
          <w:lang w:val="ka-GE"/>
        </w:rPr>
        <w:t xml:space="preserve"> 59 </w:t>
      </w:r>
      <w:r w:rsidRPr="001D2C1F">
        <w:rPr>
          <w:rFonts w:ascii="Sylfaen" w:eastAsia="Times New Roman" w:hAnsi="Sylfaen" w:cs="Sylfaen"/>
          <w:lang w:val="ka-GE"/>
        </w:rPr>
        <w:t>ქვეყანას</w:t>
      </w:r>
      <w:r w:rsidRPr="001D2C1F">
        <w:rPr>
          <w:rFonts w:ascii="Sylfaen" w:eastAsia="Times New Roman" w:hAnsi="Sylfaen" w:cs="Segoe UI Historic"/>
          <w:lang w:val="ka-GE"/>
        </w:rPr>
        <w:t xml:space="preserve"> </w:t>
      </w:r>
      <w:r w:rsidRPr="001D2C1F">
        <w:rPr>
          <w:rFonts w:ascii="Sylfaen" w:eastAsia="Times New Roman" w:hAnsi="Sylfaen" w:cs="Sylfaen"/>
          <w:lang w:val="ka-GE"/>
        </w:rPr>
        <w:t>შორის</w:t>
      </w:r>
      <w:r w:rsidRPr="001D2C1F">
        <w:rPr>
          <w:rFonts w:ascii="Sylfaen" w:eastAsia="Times New Roman" w:hAnsi="Sylfaen" w:cs="Segoe UI Historic"/>
          <w:lang w:val="ka-GE"/>
        </w:rPr>
        <w:t xml:space="preserve">. ამასთან, მნიშვნელოვანი გაუმჯობესებაა წინა - 2017 წლის შეფასებასთან შედარებით, შედეგად საქართველოს 31 ინდიკატორიდან საუკეთესო შეფასება აქვს 20 ინდიკატორთან მიმართებაში, ხოლო დანარჩენ შემთხვევაში დანერგილია კარგი შეფასება. </w:t>
      </w:r>
    </w:p>
    <w:p w:rsidR="00CA1A70" w:rsidRPr="001D2C1F" w:rsidRDefault="00C72DA2" w:rsidP="008D4BE1">
      <w:pPr>
        <w:pStyle w:val="ListParagraph"/>
        <w:numPr>
          <w:ilvl w:val="0"/>
          <w:numId w:val="20"/>
        </w:numPr>
        <w:spacing w:line="240" w:lineRule="auto"/>
        <w:jc w:val="both"/>
        <w:rPr>
          <w:rFonts w:ascii="Sylfaen" w:eastAsia="Times New Roman" w:hAnsi="Sylfaen" w:cs="Segoe UI Historic"/>
          <w:lang w:val="ka-GE"/>
        </w:rPr>
      </w:pPr>
      <w:r w:rsidRPr="001D2C1F">
        <w:rPr>
          <w:rFonts w:ascii="Sylfaen" w:eastAsia="Times New Roman" w:hAnsi="Sylfaen" w:cs="Sylfaen"/>
          <w:lang w:val="ka-GE"/>
        </w:rPr>
        <w:t>2022 წელს პირველად განხორციელდა სახელმწიფო ხარჯებისა და ფინანსური ანგარიშვალდებულების (PEFA) და საჯარო ფინანსების მართვის გენდერულ ჭრილში (GRPFM – Gender Responsive Public Finance Management) შეფასება 2020 წლის მეთოდოლოგიის მიხედვით.</w:t>
      </w:r>
    </w:p>
    <w:p w:rsidR="00CA1A70" w:rsidRPr="001D2C1F" w:rsidRDefault="00C72DA2" w:rsidP="008D4BE1">
      <w:pPr>
        <w:pStyle w:val="ListParagraph"/>
        <w:numPr>
          <w:ilvl w:val="0"/>
          <w:numId w:val="20"/>
        </w:numPr>
        <w:spacing w:line="240" w:lineRule="auto"/>
        <w:jc w:val="both"/>
        <w:rPr>
          <w:rFonts w:ascii="Sylfaen" w:eastAsia="Times New Roman" w:hAnsi="Sylfaen" w:cs="Segoe UI Historic"/>
          <w:lang w:val="ka-GE"/>
        </w:rPr>
      </w:pPr>
      <w:r w:rsidRPr="001D2C1F">
        <w:rPr>
          <w:rFonts w:ascii="Sylfaen" w:hAnsi="Sylfaen"/>
          <w:lang w:val="ka-GE"/>
        </w:rPr>
        <w:t>საერთაშორისო სავალუტო ფონდის (IMF) ტექნიკური დახმარების ფარგლებში 2023 წელს ხელმეორედ განხორციელდა ფისკალური გამჭვირვალობის შეფასება (FTE). 2017 წლის შეფასებასთან შედარებით ფისკალური გამჭვირვალობის კოდექსის სამივე ძირითადი მიმართულებით მიღწეულ იქნა პროგრესი და რეიტინგები გაუმჯობესდა 36 ინდიკატორიდან 15 ინდიკატორთან მიმართებაში. ფისკალური გამჭვირვალობის შეფასების (FTE) მიხედვით საქართველოს აქვს საუკეთესო და კარგი პრაქტიკა 36 ინდიკატორიდან 27 ინდიკატორთან მიმართებაში.</w:t>
      </w:r>
    </w:p>
    <w:p w:rsidR="00C72DA2" w:rsidRPr="001D2C1F" w:rsidRDefault="00C72DA2" w:rsidP="008D4BE1">
      <w:pPr>
        <w:pStyle w:val="ListParagraph"/>
        <w:numPr>
          <w:ilvl w:val="0"/>
          <w:numId w:val="20"/>
        </w:numPr>
        <w:spacing w:line="240" w:lineRule="auto"/>
        <w:jc w:val="both"/>
        <w:rPr>
          <w:rFonts w:ascii="Sylfaen" w:eastAsia="Times New Roman" w:hAnsi="Sylfaen" w:cs="Segoe UI Historic"/>
          <w:lang w:val="ka-GE"/>
        </w:rPr>
      </w:pPr>
      <w:r w:rsidRPr="001D2C1F">
        <w:rPr>
          <w:rFonts w:ascii="Sylfaen" w:hAnsi="Sylfaen"/>
          <w:lang w:val="ka-GE"/>
        </w:rPr>
        <w:t xml:space="preserve">საქართველოში საჯარო ფინანსების მართვის სფეროში ბოლო წლების განმავლობაში თანმიმდევრული და სწორად დაგეგმილი და განხორციელებული რეფორმების შედეგები, კიდევ ერთხელ დაადასტურა ბიუჯეტის გამჭვირვალობის კვლევამ. ღია ბიუჯეტის ინდექსში (Open Budget Index 2023) საქართველო სრულიად გამჭვირვალე ქვეყნების რიგში კვლავ პირველ ადგილს იკავებს მსოფლიოს 125 ქვეყანას შორის. აღსანიშნავია, რომ </w:t>
      </w:r>
      <w:r w:rsidRPr="001D2C1F">
        <w:rPr>
          <w:rFonts w:ascii="Sylfaen" w:hAnsi="Sylfaen"/>
          <w:lang w:val="ka-GE"/>
        </w:rPr>
        <w:lastRenderedPageBreak/>
        <w:t>ბიუჯეტის ზედამხედველობის მიმართულებით 2021 წლის კვლევასთან შედარებით მნიშვნელოვანი პროგრესია. შეფასება 74 ქულიდან გაიზარდა 83 ქულამდე, ხოლო რეიტინგით საქართველომ 21-ე ადგილიდან მე-</w:t>
      </w:r>
      <w:r w:rsidR="00B16519" w:rsidRPr="001D2C1F">
        <w:rPr>
          <w:rFonts w:ascii="Sylfaen" w:hAnsi="Sylfaen"/>
          <w:lang w:val="ka-GE"/>
        </w:rPr>
        <w:t xml:space="preserve">4 </w:t>
      </w:r>
      <w:r w:rsidRPr="001D2C1F">
        <w:rPr>
          <w:rFonts w:ascii="Sylfaen" w:hAnsi="Sylfaen"/>
          <w:lang w:val="ka-GE"/>
        </w:rPr>
        <w:t>ადგილზე გადაინაცვლა</w:t>
      </w:r>
      <w:r w:rsidR="00B16519" w:rsidRPr="001D2C1F">
        <w:rPr>
          <w:rFonts w:ascii="Sylfaen" w:hAnsi="Sylfaen"/>
          <w:lang w:val="ka-GE"/>
        </w:rPr>
        <w:t>.</w:t>
      </w:r>
    </w:p>
    <w:p w:rsidR="00CC2BB0" w:rsidRPr="001D2C1F" w:rsidRDefault="00CC2BB0" w:rsidP="00CC2BB0">
      <w:pPr>
        <w:spacing w:line="240" w:lineRule="auto"/>
        <w:ind w:firstLine="720"/>
        <w:jc w:val="both"/>
        <w:rPr>
          <w:rFonts w:ascii="Sylfaen" w:hAnsi="Sylfaen" w:cstheme="minorHAnsi"/>
          <w:bCs/>
          <w:noProof/>
          <w:lang w:val="ka-GE"/>
        </w:rPr>
      </w:pPr>
      <w:r w:rsidRPr="001D2C1F">
        <w:rPr>
          <w:rFonts w:ascii="Sylfaen" w:hAnsi="Sylfaen" w:cstheme="minorHAnsi"/>
          <w:bCs/>
          <w:noProof/>
          <w:lang w:val="ka-GE"/>
        </w:rPr>
        <w:t xml:space="preserve">საჯარო ფინანსების მართვის რეფორმის 2023-2026 წლების სტრატეგიის ფარგლებში  ხორციელდება შესაბამისი ღონისძიებები  </w:t>
      </w:r>
      <w:r w:rsidRPr="001D2C1F">
        <w:rPr>
          <w:rFonts w:ascii="Sylfaen" w:hAnsi="Sylfaen" w:cstheme="minorHAnsi"/>
          <w:b/>
          <w:bCs/>
          <w:noProof/>
          <w:lang w:val="ka-GE"/>
        </w:rPr>
        <w:t>სტრატეგიულ დაგეგმვასა და ბიუჯეტირებას შორის კავშირების გაძლიერების მიზნით</w:t>
      </w:r>
      <w:r w:rsidRPr="001D2C1F">
        <w:rPr>
          <w:rFonts w:ascii="Sylfaen" w:hAnsi="Sylfaen" w:cstheme="minorHAnsi"/>
          <w:bCs/>
          <w:noProof/>
          <w:lang w:val="ka-GE"/>
        </w:rPr>
        <w:t xml:space="preserve">. აქტიურად მიმდინარეობს მუშაობა, რათა პროგრამული ბიუჯეტი პასუხობდეს თანამედროვე მსოფლიოში არსებულ გამოწვევებს და მასში აისახოს ბიუჯეტით გათვალისწინებული პროგრამების კავშირები </w:t>
      </w:r>
      <w:r w:rsidR="001D7137" w:rsidRPr="001D2C1F">
        <w:rPr>
          <w:rFonts w:ascii="Sylfaen" w:hAnsi="Sylfaen" w:cstheme="minorHAnsi"/>
          <w:bCs/>
          <w:noProof/>
          <w:lang w:val="ka-GE"/>
        </w:rPr>
        <w:t>(</w:t>
      </w:r>
      <w:r w:rsidR="001D7137" w:rsidRPr="001D2C1F">
        <w:rPr>
          <w:rFonts w:ascii="Sylfaen" w:hAnsi="Sylfaen" w:cstheme="minorHAnsi"/>
          <w:bCs/>
          <w:noProof/>
        </w:rPr>
        <w:t xml:space="preserve">“Tag”) </w:t>
      </w:r>
      <w:r w:rsidRPr="001D2C1F">
        <w:rPr>
          <w:rFonts w:ascii="Sylfaen" w:hAnsi="Sylfaen" w:cstheme="minorHAnsi"/>
          <w:bCs/>
          <w:noProof/>
          <w:lang w:val="ka-GE"/>
        </w:rPr>
        <w:t>ისეთ მიმართულებებთან, როგორ</w:t>
      </w:r>
      <w:r w:rsidR="001D7137" w:rsidRPr="001D2C1F">
        <w:rPr>
          <w:rFonts w:ascii="Sylfaen" w:hAnsi="Sylfaen" w:cstheme="minorHAnsi"/>
          <w:bCs/>
          <w:noProof/>
          <w:lang w:val="ka-GE"/>
        </w:rPr>
        <w:t>ებ</w:t>
      </w:r>
      <w:r w:rsidRPr="001D2C1F">
        <w:rPr>
          <w:rFonts w:ascii="Sylfaen" w:hAnsi="Sylfaen" w:cstheme="minorHAnsi"/>
          <w:bCs/>
          <w:noProof/>
          <w:lang w:val="ka-GE"/>
        </w:rPr>
        <w:t xml:space="preserve">იცაა: </w:t>
      </w:r>
      <w:r w:rsidRPr="001D2C1F">
        <w:rPr>
          <w:rFonts w:ascii="Sylfaen" w:hAnsi="Sylfaen" w:cstheme="minorHAnsi"/>
          <w:b/>
          <w:bCs/>
          <w:noProof/>
          <w:lang w:val="ka-GE"/>
        </w:rPr>
        <w:t>გაეროს მდგრადი განვითარების მიზნები (</w:t>
      </w:r>
      <w:r w:rsidRPr="001D2C1F">
        <w:rPr>
          <w:rFonts w:ascii="Sylfaen" w:hAnsi="Sylfaen" w:cstheme="minorHAnsi"/>
          <w:b/>
          <w:bCs/>
          <w:noProof/>
        </w:rPr>
        <w:t>SDG),</w:t>
      </w:r>
      <w:r w:rsidRPr="001D2C1F">
        <w:rPr>
          <w:rFonts w:ascii="Sylfaen" w:hAnsi="Sylfaen" w:cstheme="minorHAnsi"/>
          <w:b/>
          <w:bCs/>
          <w:noProof/>
          <w:lang w:val="ka-GE"/>
        </w:rPr>
        <w:t xml:space="preserve"> გენდერული თანასწორობა, კლიმატის ცვლილება, ადამიანური კაპიტალის მიზნები, ასევე სამთავრობო სტრატეგიები და სამოქმედო გეგმები</w:t>
      </w:r>
      <w:r w:rsidRPr="001D2C1F">
        <w:rPr>
          <w:rFonts w:ascii="Sylfaen" w:hAnsi="Sylfaen" w:cstheme="minorHAnsi"/>
          <w:bCs/>
          <w:noProof/>
          <w:lang w:val="ka-GE"/>
        </w:rPr>
        <w:t xml:space="preserve"> და სხვა.</w:t>
      </w:r>
      <w:r w:rsidR="001D7137" w:rsidRPr="001D2C1F">
        <w:rPr>
          <w:rFonts w:ascii="Sylfaen" w:hAnsi="Sylfaen" w:cstheme="minorHAnsi"/>
          <w:bCs/>
          <w:noProof/>
          <w:lang w:val="ka-GE"/>
        </w:rPr>
        <w:t xml:space="preserve"> საშუალოვადიანი პერიოდის განმავლობაში დაგეგმილია საბიუჯეტო დოკუმენტაციაში აისახოს ზემოაღნიშნული მიმართულებების ფისკალური გავლენის შესახებ ინფორმაცია, რაც ხელს შეუწყობს შესაბამისი პოლიტიკის ეფექტიანად დაგეგმვასა და განხორციელებაზე პასუხისმგებელი უწყებების მიერ ინფორმირებული გადაწყვეტილებების მიღებას.</w:t>
      </w:r>
    </w:p>
    <w:p w:rsidR="00CC2BB0" w:rsidRPr="001D2C1F" w:rsidRDefault="00CC2BB0" w:rsidP="00C72DA2">
      <w:pPr>
        <w:spacing w:line="240" w:lineRule="auto"/>
        <w:ind w:firstLine="720"/>
        <w:jc w:val="both"/>
        <w:rPr>
          <w:rFonts w:ascii="Sylfaen" w:hAnsi="Sylfaen"/>
          <w:lang w:val="ka-GE"/>
        </w:rPr>
      </w:pPr>
    </w:p>
    <w:p w:rsidR="007A1DBB" w:rsidRPr="001D2C1F" w:rsidRDefault="007A1DBB" w:rsidP="00B16519">
      <w:pPr>
        <w:pStyle w:val="Heading1"/>
        <w:spacing w:before="0" w:line="240" w:lineRule="auto"/>
        <w:jc w:val="center"/>
        <w:rPr>
          <w:rFonts w:ascii="Sylfaen" w:hAnsi="Sylfaen" w:cs="Sylfaen"/>
          <w:b/>
          <w:color w:val="auto"/>
          <w:sz w:val="22"/>
          <w:szCs w:val="22"/>
        </w:rPr>
      </w:pPr>
      <w:r w:rsidRPr="001D2C1F">
        <w:rPr>
          <w:rFonts w:ascii="Sylfaen" w:hAnsi="Sylfaen" w:cs="Sylfaen"/>
          <w:b/>
          <w:color w:val="auto"/>
          <w:sz w:val="22"/>
          <w:szCs w:val="22"/>
        </w:rPr>
        <w:t>საქართველოს 202</w:t>
      </w:r>
      <w:r w:rsidR="008377BC" w:rsidRPr="001D2C1F">
        <w:rPr>
          <w:rFonts w:ascii="Sylfaen" w:hAnsi="Sylfaen" w:cs="Sylfaen"/>
          <w:b/>
          <w:color w:val="auto"/>
          <w:sz w:val="22"/>
          <w:szCs w:val="22"/>
          <w:lang w:val="ka-GE"/>
        </w:rPr>
        <w:t>4</w:t>
      </w:r>
      <w:r w:rsidRPr="001D2C1F">
        <w:rPr>
          <w:rFonts w:ascii="Sylfaen" w:hAnsi="Sylfaen" w:cs="Sylfaen"/>
          <w:b/>
          <w:color w:val="auto"/>
          <w:sz w:val="22"/>
          <w:szCs w:val="22"/>
        </w:rPr>
        <w:t xml:space="preserve"> წლის ბიუჯეტის შესრულების მაჩვენებლები</w:t>
      </w:r>
    </w:p>
    <w:p w:rsidR="007A1DBB" w:rsidRPr="001D2C1F" w:rsidRDefault="007A1DBB" w:rsidP="00B16519">
      <w:pPr>
        <w:spacing w:after="0" w:line="240" w:lineRule="auto"/>
        <w:jc w:val="both"/>
        <w:rPr>
          <w:rFonts w:ascii="Sylfaen" w:hAnsi="Sylfaen"/>
          <w:b/>
          <w:bCs/>
        </w:rPr>
      </w:pPr>
    </w:p>
    <w:p w:rsidR="002C1FCF" w:rsidRPr="001D2C1F" w:rsidRDefault="002C1FCF" w:rsidP="002C1FCF">
      <w:pPr>
        <w:spacing w:after="120" w:line="240" w:lineRule="auto"/>
        <w:ind w:firstLine="720"/>
        <w:jc w:val="both"/>
        <w:rPr>
          <w:rFonts w:ascii="Sylfaen" w:hAnsi="Sylfaen"/>
          <w:lang w:val="ka-GE"/>
        </w:rPr>
      </w:pPr>
      <w:r w:rsidRPr="001D2C1F">
        <w:rPr>
          <w:rFonts w:ascii="Sylfaen" w:hAnsi="Sylfaen"/>
          <w:lang w:val="ka-GE"/>
        </w:rPr>
        <w:t>202</w:t>
      </w:r>
      <w:r w:rsidRPr="001D2C1F">
        <w:rPr>
          <w:rFonts w:ascii="Sylfaen" w:hAnsi="Sylfaen"/>
        </w:rPr>
        <w:t xml:space="preserve">4 </w:t>
      </w:r>
      <w:r w:rsidRPr="001D2C1F">
        <w:rPr>
          <w:rFonts w:ascii="Sylfaen" w:hAnsi="Sylfaen"/>
          <w:lang w:val="ka-GE"/>
        </w:rPr>
        <w:t>წელს ნაერთი ბიუჯეტის შემოსავლების</w:t>
      </w:r>
      <w:r w:rsidRPr="001D2C1F">
        <w:rPr>
          <w:rFonts w:ascii="Sylfaen" w:hAnsi="Sylfaen"/>
          <w:b/>
          <w:bCs/>
          <w:i/>
          <w:iCs/>
          <w:lang w:val="ka-GE"/>
        </w:rPr>
        <w:t xml:space="preserve"> </w:t>
      </w:r>
      <w:r w:rsidRPr="001D2C1F">
        <w:rPr>
          <w:rFonts w:ascii="Sylfaen" w:hAnsi="Sylfaen"/>
          <w:lang w:val="ka-GE"/>
        </w:rPr>
        <w:t xml:space="preserve">სახით მობილიზებულია </w:t>
      </w:r>
      <w:r w:rsidRPr="001D2C1F">
        <w:rPr>
          <w:rFonts w:ascii="Sylfaen" w:hAnsi="Sylfaen"/>
        </w:rPr>
        <w:t xml:space="preserve">25 </w:t>
      </w:r>
      <w:r w:rsidRPr="001D2C1F">
        <w:rPr>
          <w:rFonts w:ascii="Sylfaen" w:hAnsi="Sylfaen"/>
          <w:lang w:val="ka-GE"/>
        </w:rPr>
        <w:t>722</w:t>
      </w:r>
      <w:r w:rsidRPr="001D2C1F">
        <w:rPr>
          <w:rFonts w:ascii="Sylfaen" w:hAnsi="Sylfaen"/>
        </w:rPr>
        <w:t>.</w:t>
      </w:r>
      <w:r w:rsidRPr="001D2C1F">
        <w:rPr>
          <w:rFonts w:ascii="Sylfaen" w:hAnsi="Sylfaen"/>
          <w:lang w:val="ka-GE"/>
        </w:rPr>
        <w:t>8</w:t>
      </w:r>
      <w:r w:rsidRPr="001D2C1F">
        <w:rPr>
          <w:rFonts w:ascii="Sylfaen" w:hAnsi="Sylfaen"/>
        </w:rPr>
        <w:t xml:space="preserve"> </w:t>
      </w:r>
      <w:r w:rsidRPr="001D2C1F">
        <w:rPr>
          <w:rFonts w:ascii="Sylfaen" w:hAnsi="Sylfaen"/>
          <w:lang w:val="ka-GE"/>
        </w:rPr>
        <w:t>მლნ ლარი</w:t>
      </w:r>
      <w:r w:rsidRPr="001D2C1F">
        <w:rPr>
          <w:rFonts w:ascii="Sylfaen" w:hAnsi="Sylfaen"/>
          <w:lang w:val="sv-SE"/>
        </w:rPr>
        <w:t xml:space="preserve">, </w:t>
      </w:r>
      <w:r w:rsidRPr="001D2C1F">
        <w:rPr>
          <w:rFonts w:ascii="Sylfaen" w:hAnsi="Sylfaen"/>
          <w:lang w:val="ka-GE"/>
        </w:rPr>
        <w:t xml:space="preserve">რაც  საპროგნოზო  მაჩვენებლის </w:t>
      </w:r>
      <w:r w:rsidRPr="001D2C1F">
        <w:rPr>
          <w:rFonts w:ascii="Sylfaen" w:hAnsi="Sylfaen"/>
        </w:rPr>
        <w:t>10</w:t>
      </w:r>
      <w:r w:rsidRPr="001D2C1F">
        <w:rPr>
          <w:rFonts w:ascii="Sylfaen" w:hAnsi="Sylfaen"/>
          <w:lang w:val="ka-GE"/>
        </w:rPr>
        <w:t>0</w:t>
      </w:r>
      <w:r w:rsidRPr="001D2C1F">
        <w:rPr>
          <w:rFonts w:ascii="Sylfaen" w:hAnsi="Sylfaen"/>
        </w:rPr>
        <w:t>.</w:t>
      </w:r>
      <w:r w:rsidRPr="001D2C1F">
        <w:rPr>
          <w:rFonts w:ascii="Sylfaen" w:hAnsi="Sylfaen"/>
          <w:lang w:val="ka-GE"/>
        </w:rPr>
        <w:t xml:space="preserve">4%-ია </w:t>
      </w:r>
      <w:r w:rsidRPr="001D2C1F">
        <w:rPr>
          <w:rFonts w:ascii="Sylfaen" w:hAnsi="Sylfaen"/>
          <w:lang w:val="sv-SE"/>
        </w:rPr>
        <w:t>(</w:t>
      </w:r>
      <w:r w:rsidRPr="001D2C1F">
        <w:rPr>
          <w:rFonts w:ascii="Sylfaen" w:hAnsi="Sylfaen"/>
          <w:lang w:val="ka-GE"/>
        </w:rPr>
        <w:t>ცხრილი 2</w:t>
      </w:r>
      <w:r w:rsidRPr="001D2C1F">
        <w:rPr>
          <w:rFonts w:ascii="Sylfaen" w:hAnsi="Sylfaen"/>
          <w:lang w:val="sv-SE"/>
        </w:rPr>
        <w:t>)</w:t>
      </w:r>
      <w:r w:rsidRPr="001D2C1F">
        <w:rPr>
          <w:rFonts w:ascii="Sylfaen" w:hAnsi="Sylfaen"/>
          <w:lang w:val="ka-GE"/>
        </w:rPr>
        <w:t>, ხოლო პირველად კანონთან მიმართებაში - 1</w:t>
      </w:r>
      <w:r w:rsidRPr="001D2C1F">
        <w:rPr>
          <w:rFonts w:ascii="Sylfaen" w:hAnsi="Sylfaen"/>
        </w:rPr>
        <w:t>0</w:t>
      </w:r>
      <w:r w:rsidRPr="001D2C1F">
        <w:rPr>
          <w:rFonts w:ascii="Sylfaen" w:hAnsi="Sylfaen"/>
          <w:lang w:val="ka-GE"/>
        </w:rPr>
        <w:t>5.4%-ია.</w:t>
      </w:r>
    </w:p>
    <w:p w:rsidR="002C1FCF" w:rsidRPr="002C1FCF" w:rsidRDefault="002C1FCF" w:rsidP="002C1FCF">
      <w:pPr>
        <w:spacing w:after="120" w:line="240" w:lineRule="auto"/>
        <w:ind w:firstLine="720"/>
        <w:jc w:val="both"/>
        <w:rPr>
          <w:rFonts w:ascii="Sylfaen" w:hAnsi="Sylfaen"/>
          <w:lang w:val="ka-GE"/>
        </w:rPr>
      </w:pPr>
      <w:r w:rsidRPr="001D2C1F">
        <w:rPr>
          <w:rFonts w:ascii="Sylfaen" w:hAnsi="Sylfaen"/>
          <w:b/>
          <w:bCs/>
          <w:lang w:val="ka-GE"/>
        </w:rPr>
        <w:t xml:space="preserve">გადასახადების </w:t>
      </w:r>
      <w:r w:rsidRPr="001D2C1F">
        <w:rPr>
          <w:rFonts w:ascii="Sylfaen" w:hAnsi="Sylfaen"/>
          <w:lang w:val="ka-GE"/>
        </w:rPr>
        <w:t xml:space="preserve"> სახით  მობილიზებულია 23</w:t>
      </w:r>
      <w:r w:rsidRPr="001D2C1F">
        <w:rPr>
          <w:rFonts w:ascii="Sylfaen" w:hAnsi="Sylfaen"/>
        </w:rPr>
        <w:t xml:space="preserve"> </w:t>
      </w:r>
      <w:r w:rsidRPr="001D2C1F">
        <w:rPr>
          <w:rFonts w:ascii="Sylfaen" w:hAnsi="Sylfaen"/>
          <w:lang w:val="ka-GE"/>
        </w:rPr>
        <w:t>290</w:t>
      </w:r>
      <w:r w:rsidRPr="001D2C1F">
        <w:rPr>
          <w:rFonts w:ascii="Sylfaen" w:hAnsi="Sylfaen"/>
        </w:rPr>
        <w:t>.</w:t>
      </w:r>
      <w:r w:rsidRPr="001D2C1F">
        <w:rPr>
          <w:rFonts w:ascii="Sylfaen" w:hAnsi="Sylfaen"/>
          <w:lang w:val="ka-GE"/>
        </w:rPr>
        <w:t>0</w:t>
      </w:r>
      <w:r w:rsidRPr="001D2C1F">
        <w:rPr>
          <w:rFonts w:ascii="Sylfaen" w:hAnsi="Sylfaen"/>
        </w:rPr>
        <w:t xml:space="preserve"> </w:t>
      </w:r>
      <w:r w:rsidRPr="001D2C1F">
        <w:rPr>
          <w:rFonts w:ascii="Sylfaen" w:hAnsi="Sylfaen"/>
          <w:lang w:val="ka-GE"/>
        </w:rPr>
        <w:t>მლნ ლარი, რაც  საპროგნოზო  მაჩვენებლის</w:t>
      </w:r>
      <w:r w:rsidRPr="001D2C1F">
        <w:rPr>
          <w:rFonts w:ascii="Sylfaen" w:hAnsi="Sylfaen"/>
        </w:rPr>
        <w:t xml:space="preserve"> 10</w:t>
      </w:r>
      <w:r w:rsidRPr="001D2C1F">
        <w:rPr>
          <w:rFonts w:ascii="Sylfaen" w:hAnsi="Sylfaen"/>
          <w:lang w:val="ka-GE"/>
        </w:rPr>
        <w:t>0</w:t>
      </w:r>
      <w:r w:rsidRPr="001D2C1F">
        <w:rPr>
          <w:rFonts w:ascii="Sylfaen" w:hAnsi="Sylfaen"/>
        </w:rPr>
        <w:t>.</w:t>
      </w:r>
      <w:r w:rsidRPr="001D2C1F">
        <w:rPr>
          <w:rFonts w:ascii="Sylfaen" w:hAnsi="Sylfaen"/>
          <w:lang w:val="ka-GE"/>
        </w:rPr>
        <w:t>1%-ია</w:t>
      </w:r>
      <w:r w:rsidRPr="001D2C1F">
        <w:rPr>
          <w:rFonts w:ascii="Sylfaen" w:hAnsi="Sylfaen"/>
        </w:rPr>
        <w:t>,</w:t>
      </w:r>
      <w:r w:rsidRPr="001D2C1F">
        <w:rPr>
          <w:rFonts w:ascii="Sylfaen" w:hAnsi="Sylfaen"/>
          <w:lang w:val="ka-GE"/>
        </w:rPr>
        <w:t xml:space="preserve"> ხოლო პირველად კანონთან მიმართებაში - 1</w:t>
      </w:r>
      <w:r w:rsidRPr="001D2C1F">
        <w:rPr>
          <w:rFonts w:ascii="Sylfaen" w:hAnsi="Sylfaen"/>
        </w:rPr>
        <w:t>0</w:t>
      </w:r>
      <w:r w:rsidRPr="001D2C1F">
        <w:rPr>
          <w:rFonts w:ascii="Sylfaen" w:hAnsi="Sylfaen"/>
          <w:lang w:val="ka-GE"/>
        </w:rPr>
        <w:t>5.6 %-ია. ამასთან, მშპ-თან მიმართებაში ფაქტიური მაჩვენებელი შეადგენს</w:t>
      </w:r>
      <w:r w:rsidRPr="002C1FCF">
        <w:rPr>
          <w:rFonts w:ascii="Sylfaen" w:hAnsi="Sylfaen"/>
          <w:lang w:val="ka-GE"/>
        </w:rPr>
        <w:t xml:space="preserve"> </w:t>
      </w:r>
      <w:r w:rsidRPr="002C1FCF">
        <w:rPr>
          <w:rFonts w:ascii="Sylfaen" w:hAnsi="Sylfaen"/>
        </w:rPr>
        <w:t>2</w:t>
      </w:r>
      <w:r w:rsidRPr="002C1FCF">
        <w:rPr>
          <w:rFonts w:ascii="Sylfaen" w:hAnsi="Sylfaen"/>
          <w:lang w:val="ka-GE"/>
        </w:rPr>
        <w:t>5.3%, მათ შორის:</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t>საშემოსავლო გადასახადის სახით მობილიზებულია 7</w:t>
      </w:r>
      <w:r w:rsidRPr="002C1FCF">
        <w:rPr>
          <w:rFonts w:ascii="Sylfaen" w:hAnsi="Sylfaen"/>
          <w:lang w:val="fr-FR"/>
        </w:rPr>
        <w:t> </w:t>
      </w:r>
      <w:r w:rsidRPr="002C1FCF">
        <w:rPr>
          <w:rFonts w:ascii="Sylfaen" w:hAnsi="Sylfaen"/>
          <w:lang w:val="ka-GE"/>
        </w:rPr>
        <w:t>250</w:t>
      </w:r>
      <w:r w:rsidRPr="002C1FCF">
        <w:rPr>
          <w:rFonts w:ascii="Sylfaen" w:hAnsi="Sylfaen"/>
        </w:rPr>
        <w:t>.</w:t>
      </w:r>
      <w:r w:rsidRPr="002C1FCF">
        <w:rPr>
          <w:rFonts w:ascii="Sylfaen" w:hAnsi="Sylfaen"/>
          <w:lang w:val="ka-GE"/>
        </w:rPr>
        <w:t>5</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7</w:t>
      </w:r>
      <w:r w:rsidRPr="002C1FCF">
        <w:rPr>
          <w:rFonts w:ascii="Sylfaen" w:hAnsi="Sylfaen"/>
        </w:rPr>
        <w:t xml:space="preserve"> </w:t>
      </w:r>
      <w:r w:rsidRPr="002C1FCF">
        <w:rPr>
          <w:rFonts w:ascii="Sylfaen" w:hAnsi="Sylfaen"/>
          <w:lang w:val="ka-GE"/>
        </w:rPr>
        <w:t>215</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100</w:t>
      </w:r>
      <w:r w:rsidRPr="002C1FCF">
        <w:rPr>
          <w:rFonts w:ascii="Sylfaen" w:hAnsi="Sylfaen"/>
        </w:rPr>
        <w:t>.</w:t>
      </w:r>
      <w:r w:rsidRPr="002C1FCF">
        <w:rPr>
          <w:rFonts w:ascii="Sylfaen" w:hAnsi="Sylfaen"/>
          <w:lang w:val="ka-GE"/>
        </w:rPr>
        <w:t>5%-ია</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ის მიმართ 7</w:t>
      </w:r>
      <w:r w:rsidRPr="002C1FCF">
        <w:rPr>
          <w:rFonts w:ascii="Sylfaen" w:hAnsi="Sylfaen"/>
        </w:rPr>
        <w:t>.</w:t>
      </w:r>
      <w:r w:rsidRPr="002C1FCF">
        <w:rPr>
          <w:rFonts w:ascii="Sylfaen" w:hAnsi="Sylfaen"/>
          <w:lang w:val="ka-GE"/>
        </w:rPr>
        <w:t>9%-ია</w:t>
      </w:r>
      <w:r w:rsidRPr="002C1FCF">
        <w:rPr>
          <w:rFonts w:ascii="Sylfaen" w:hAnsi="Sylfaen"/>
          <w:lang w:val="fr-FR"/>
        </w:rPr>
        <w:t>.</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t xml:space="preserve">მოგების გადასახადის სახით მობილიზებულია 3 117.5 </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3 070</w:t>
      </w:r>
      <w:r w:rsidRPr="002C1FCF">
        <w:rPr>
          <w:rFonts w:ascii="Sylfaen" w:hAnsi="Sylfaen"/>
        </w:rPr>
        <w:t>.</w:t>
      </w:r>
      <w:r w:rsidRPr="002C1FCF">
        <w:rPr>
          <w:rFonts w:ascii="Sylfaen" w:hAnsi="Sylfaen"/>
          <w:lang w:val="ka-GE"/>
        </w:rPr>
        <w:t>0</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101</w:t>
      </w:r>
      <w:r w:rsidRPr="002C1FCF">
        <w:rPr>
          <w:rFonts w:ascii="Sylfaen" w:hAnsi="Sylfaen"/>
        </w:rPr>
        <w:t>.</w:t>
      </w:r>
      <w:r w:rsidRPr="002C1FCF">
        <w:rPr>
          <w:rFonts w:ascii="Sylfaen" w:hAnsi="Sylfaen"/>
          <w:lang w:val="ka-GE"/>
        </w:rPr>
        <w:t>5%-ია</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ის მიმართ 3</w:t>
      </w:r>
      <w:r w:rsidRPr="002C1FCF">
        <w:rPr>
          <w:rFonts w:ascii="Sylfaen" w:hAnsi="Sylfaen"/>
        </w:rPr>
        <w:t>.</w:t>
      </w:r>
      <w:r w:rsidRPr="002C1FCF">
        <w:rPr>
          <w:rFonts w:ascii="Sylfaen" w:hAnsi="Sylfaen"/>
          <w:lang w:val="ka-GE"/>
        </w:rPr>
        <w:t>4%-ია</w:t>
      </w:r>
      <w:r w:rsidRPr="002C1FCF">
        <w:rPr>
          <w:rFonts w:ascii="Sylfaen" w:hAnsi="Sylfaen"/>
          <w:lang w:val="fr-FR"/>
        </w:rPr>
        <w:t>.</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t>დამატებული ღირებულების გადასახადის სახით მობილიზებულია 9</w:t>
      </w:r>
      <w:r w:rsidRPr="002C1FCF">
        <w:rPr>
          <w:rFonts w:ascii="Sylfaen" w:hAnsi="Sylfaen"/>
        </w:rPr>
        <w:t xml:space="preserve"> </w:t>
      </w:r>
      <w:r w:rsidRPr="002C1FCF">
        <w:rPr>
          <w:rFonts w:ascii="Sylfaen" w:hAnsi="Sylfaen"/>
          <w:lang w:val="ka-GE"/>
        </w:rPr>
        <w:t>331</w:t>
      </w:r>
      <w:r w:rsidRPr="002C1FCF">
        <w:rPr>
          <w:rFonts w:ascii="Sylfaen" w:hAnsi="Sylfaen"/>
        </w:rPr>
        <w:t>.</w:t>
      </w:r>
      <w:r w:rsidRPr="002C1FCF">
        <w:rPr>
          <w:rFonts w:ascii="Sylfaen" w:hAnsi="Sylfaen"/>
          <w:lang w:val="ka-GE"/>
        </w:rPr>
        <w:t>8</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9</w:t>
      </w:r>
      <w:r w:rsidRPr="002C1FCF">
        <w:rPr>
          <w:rFonts w:ascii="Sylfaen" w:hAnsi="Sylfaen"/>
        </w:rPr>
        <w:t xml:space="preserve"> </w:t>
      </w:r>
      <w:r w:rsidRPr="002C1FCF">
        <w:rPr>
          <w:rFonts w:ascii="Sylfaen" w:hAnsi="Sylfaen"/>
          <w:lang w:val="ka-GE"/>
        </w:rPr>
        <w:t>310</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100</w:t>
      </w:r>
      <w:r w:rsidRPr="002C1FCF">
        <w:rPr>
          <w:rFonts w:ascii="Sylfaen" w:hAnsi="Sylfaen"/>
        </w:rPr>
        <w:t>.</w:t>
      </w:r>
      <w:r w:rsidRPr="002C1FCF">
        <w:rPr>
          <w:rFonts w:ascii="Sylfaen" w:hAnsi="Sylfaen"/>
          <w:lang w:val="ka-GE"/>
        </w:rPr>
        <w:t>2%-ია</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ის მიმართ 10</w:t>
      </w:r>
      <w:r w:rsidRPr="002C1FCF">
        <w:rPr>
          <w:rFonts w:ascii="Sylfaen" w:hAnsi="Sylfaen"/>
        </w:rPr>
        <w:t>.</w:t>
      </w:r>
      <w:r w:rsidRPr="002C1FCF">
        <w:rPr>
          <w:rFonts w:ascii="Sylfaen" w:hAnsi="Sylfaen"/>
          <w:lang w:val="ka-GE"/>
        </w:rPr>
        <w:t>2%-ია</w:t>
      </w:r>
      <w:r w:rsidRPr="002C1FCF">
        <w:rPr>
          <w:rFonts w:ascii="Sylfaen" w:hAnsi="Sylfaen"/>
          <w:lang w:val="fr-FR"/>
        </w:rPr>
        <w:t>.</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t>აქციზის სახით მობილიზებულია 2 488</w:t>
      </w:r>
      <w:r w:rsidRPr="002C1FCF">
        <w:rPr>
          <w:rFonts w:ascii="Sylfaen" w:hAnsi="Sylfaen"/>
        </w:rPr>
        <w:t>.</w:t>
      </w:r>
      <w:r w:rsidRPr="002C1FCF">
        <w:rPr>
          <w:rFonts w:ascii="Sylfaen" w:hAnsi="Sylfaen"/>
          <w:lang w:val="ka-GE"/>
        </w:rPr>
        <w:t>0</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 xml:space="preserve">      </w:t>
      </w:r>
      <w:r w:rsidRPr="002C1FCF">
        <w:rPr>
          <w:rFonts w:ascii="Sylfaen" w:hAnsi="Sylfaen"/>
          <w:lang w:val="fr-FR"/>
        </w:rPr>
        <w:t>(</w:t>
      </w:r>
      <w:r w:rsidRPr="002C1FCF">
        <w:rPr>
          <w:rFonts w:ascii="Sylfaen" w:hAnsi="Sylfaen"/>
          <w:lang w:val="ka-GE"/>
        </w:rPr>
        <w:t>2 380</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104</w:t>
      </w:r>
      <w:r w:rsidRPr="002C1FCF">
        <w:rPr>
          <w:rFonts w:ascii="Sylfaen" w:hAnsi="Sylfaen"/>
        </w:rPr>
        <w:t>.</w:t>
      </w:r>
      <w:r w:rsidRPr="002C1FCF">
        <w:rPr>
          <w:rFonts w:ascii="Sylfaen" w:hAnsi="Sylfaen"/>
          <w:lang w:val="ka-GE"/>
        </w:rPr>
        <w:t>5%-ია</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ის მიმართ 2</w:t>
      </w:r>
      <w:r w:rsidRPr="002C1FCF">
        <w:rPr>
          <w:rFonts w:ascii="Sylfaen" w:hAnsi="Sylfaen"/>
        </w:rPr>
        <w:t>.</w:t>
      </w:r>
      <w:r w:rsidRPr="002C1FCF">
        <w:rPr>
          <w:rFonts w:ascii="Sylfaen" w:hAnsi="Sylfaen"/>
          <w:lang w:val="ka-GE"/>
        </w:rPr>
        <w:t>7%-ია</w:t>
      </w:r>
      <w:r w:rsidRPr="002C1FCF">
        <w:rPr>
          <w:rFonts w:ascii="Sylfaen" w:hAnsi="Sylfaen"/>
          <w:lang w:val="fr-FR"/>
        </w:rPr>
        <w:t>.</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t>იმპორტის გადასახადის სახით მობილიზებულია 138</w:t>
      </w:r>
      <w:r w:rsidRPr="002C1FCF">
        <w:rPr>
          <w:rFonts w:ascii="Sylfaen" w:hAnsi="Sylfaen"/>
        </w:rPr>
        <w:t>.</w:t>
      </w:r>
      <w:r w:rsidRPr="002C1FCF">
        <w:rPr>
          <w:rFonts w:ascii="Sylfaen" w:hAnsi="Sylfaen"/>
          <w:lang w:val="ka-GE"/>
        </w:rPr>
        <w:t>9</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135</w:t>
      </w:r>
      <w:r w:rsidRPr="002C1FCF">
        <w:rPr>
          <w:rFonts w:ascii="Sylfaen" w:hAnsi="Sylfaen"/>
        </w:rPr>
        <w:t>.</w:t>
      </w:r>
      <w:r w:rsidRPr="002C1FCF">
        <w:rPr>
          <w:rFonts w:ascii="Sylfaen" w:hAnsi="Sylfaen"/>
          <w:lang w:val="ka-GE"/>
        </w:rPr>
        <w:t>0</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1</w:t>
      </w:r>
      <w:r w:rsidRPr="002C1FCF">
        <w:rPr>
          <w:rFonts w:ascii="Sylfaen" w:hAnsi="Sylfaen"/>
        </w:rPr>
        <w:t>0</w:t>
      </w:r>
      <w:r w:rsidRPr="002C1FCF">
        <w:rPr>
          <w:rFonts w:ascii="Sylfaen" w:hAnsi="Sylfaen"/>
          <w:lang w:val="ka-GE"/>
        </w:rPr>
        <w:t>2</w:t>
      </w:r>
      <w:r w:rsidRPr="002C1FCF">
        <w:rPr>
          <w:rFonts w:ascii="Sylfaen" w:hAnsi="Sylfaen"/>
        </w:rPr>
        <w:t>.</w:t>
      </w:r>
      <w:r w:rsidRPr="002C1FCF">
        <w:rPr>
          <w:rFonts w:ascii="Sylfaen" w:hAnsi="Sylfaen"/>
          <w:lang w:val="ka-GE"/>
        </w:rPr>
        <w:t>9%-ია</w:t>
      </w:r>
      <w:r w:rsidRPr="002C1FCF">
        <w:rPr>
          <w:rFonts w:ascii="Sylfaen" w:hAnsi="Sylfaen"/>
          <w:lang w:val="fr-FR"/>
        </w:rPr>
        <w:t xml:space="preserve">, </w:t>
      </w:r>
      <w:r w:rsidRPr="002C1FCF">
        <w:rPr>
          <w:rFonts w:ascii="Sylfaen" w:hAnsi="Sylfaen"/>
          <w:lang w:val="ka-GE"/>
        </w:rPr>
        <w:t>ხოლო მისი წილი</w:t>
      </w:r>
      <w:r w:rsidRPr="002C1FCF">
        <w:rPr>
          <w:rFonts w:ascii="Sylfaen" w:hAnsi="Sylfaen"/>
          <w:lang w:val="fr-FR"/>
        </w:rPr>
        <w:t xml:space="preserve">  </w:t>
      </w:r>
      <w:r w:rsidRPr="002C1FCF">
        <w:rPr>
          <w:rFonts w:ascii="Sylfaen" w:hAnsi="Sylfaen"/>
        </w:rPr>
        <w:t>მშპ</w:t>
      </w:r>
      <w:r w:rsidRPr="002C1FCF">
        <w:rPr>
          <w:rFonts w:ascii="Sylfaen" w:hAnsi="Sylfaen"/>
          <w:lang w:val="fr-FR"/>
        </w:rPr>
        <w:t>-</w:t>
      </w:r>
      <w:r w:rsidRPr="002C1FCF">
        <w:rPr>
          <w:rFonts w:ascii="Sylfaen" w:hAnsi="Sylfaen"/>
          <w:lang w:val="ka-GE"/>
        </w:rPr>
        <w:t xml:space="preserve">ის მიმართ  </w:t>
      </w:r>
      <w:r w:rsidRPr="002C1FCF">
        <w:rPr>
          <w:rFonts w:ascii="Sylfaen" w:hAnsi="Sylfaen"/>
        </w:rPr>
        <w:t>0.</w:t>
      </w:r>
      <w:r w:rsidRPr="002C1FCF">
        <w:rPr>
          <w:rFonts w:ascii="Sylfaen" w:hAnsi="Sylfaen"/>
          <w:lang w:val="ka-GE"/>
        </w:rPr>
        <w:t>2%-ია</w:t>
      </w:r>
      <w:r w:rsidRPr="002C1FCF">
        <w:rPr>
          <w:rFonts w:ascii="Sylfaen" w:hAnsi="Sylfaen"/>
          <w:lang w:val="fr-FR"/>
        </w:rPr>
        <w:t>.</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t>ქონების გადასახადის სახით მობილიზებულია 697.6 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685</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rPr>
        <w:t>10</w:t>
      </w:r>
      <w:r w:rsidRPr="002C1FCF">
        <w:rPr>
          <w:rFonts w:ascii="Sylfaen" w:hAnsi="Sylfaen"/>
          <w:lang w:val="ka-GE"/>
        </w:rPr>
        <w:t>1</w:t>
      </w:r>
      <w:r w:rsidRPr="002C1FCF">
        <w:rPr>
          <w:rFonts w:ascii="Sylfaen" w:hAnsi="Sylfaen"/>
        </w:rPr>
        <w:t>.</w:t>
      </w:r>
      <w:r w:rsidRPr="002C1FCF">
        <w:rPr>
          <w:rFonts w:ascii="Sylfaen" w:hAnsi="Sylfaen"/>
          <w:lang w:val="ka-GE"/>
        </w:rPr>
        <w:t>8%-ია</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ის მიმართ 0</w:t>
      </w:r>
      <w:r w:rsidRPr="002C1FCF">
        <w:rPr>
          <w:rFonts w:ascii="Sylfaen" w:hAnsi="Sylfaen"/>
        </w:rPr>
        <w:t>.</w:t>
      </w:r>
      <w:r w:rsidRPr="002C1FCF">
        <w:rPr>
          <w:rFonts w:ascii="Sylfaen" w:hAnsi="Sylfaen"/>
          <w:lang w:val="ka-GE"/>
        </w:rPr>
        <w:t>8%-ია</w:t>
      </w:r>
      <w:r w:rsidRPr="002C1FCF">
        <w:rPr>
          <w:rFonts w:ascii="Sylfaen" w:hAnsi="Sylfaen"/>
          <w:lang w:val="fr-FR"/>
        </w:rPr>
        <w:t>.</w:t>
      </w:r>
    </w:p>
    <w:p w:rsidR="002C1FCF" w:rsidRPr="002C1FCF" w:rsidRDefault="002C1FCF" w:rsidP="002C1FCF">
      <w:pPr>
        <w:numPr>
          <w:ilvl w:val="0"/>
          <w:numId w:val="5"/>
        </w:numPr>
        <w:spacing w:after="120" w:line="240" w:lineRule="auto"/>
        <w:ind w:left="993"/>
        <w:jc w:val="both"/>
        <w:rPr>
          <w:rFonts w:ascii="Sylfaen" w:hAnsi="Sylfaen"/>
          <w:lang w:val="fr-FR"/>
        </w:rPr>
      </w:pPr>
      <w:r w:rsidRPr="002C1FCF">
        <w:rPr>
          <w:rFonts w:ascii="Sylfaen" w:hAnsi="Sylfaen"/>
          <w:lang w:val="ka-GE"/>
        </w:rPr>
        <w:lastRenderedPageBreak/>
        <w:t>სხვა გადასახადის სახით მობილიზებულია 265.5 მლნ ლარი</w:t>
      </w:r>
      <w:r w:rsidRPr="002C1FCF">
        <w:rPr>
          <w:rFonts w:ascii="Sylfaen" w:hAnsi="Sylfaen"/>
          <w:lang w:val="fr-F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465</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57</w:t>
      </w:r>
      <w:r w:rsidRPr="002C1FCF">
        <w:rPr>
          <w:rFonts w:ascii="Sylfaen" w:hAnsi="Sylfaen"/>
        </w:rPr>
        <w:t>.</w:t>
      </w:r>
      <w:r w:rsidRPr="002C1FCF">
        <w:rPr>
          <w:rFonts w:ascii="Sylfaen" w:hAnsi="Sylfaen"/>
          <w:lang w:val="ka-GE"/>
        </w:rPr>
        <w:t>1%-ია</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ის მიმართ 0</w:t>
      </w:r>
      <w:r w:rsidRPr="002C1FCF">
        <w:rPr>
          <w:rFonts w:ascii="Sylfaen" w:hAnsi="Sylfaen"/>
        </w:rPr>
        <w:t>.</w:t>
      </w:r>
      <w:r w:rsidRPr="002C1FCF">
        <w:rPr>
          <w:rFonts w:ascii="Sylfaen" w:hAnsi="Sylfaen"/>
          <w:lang w:val="ka-GE"/>
        </w:rPr>
        <w:t>3%-ია</w:t>
      </w:r>
      <w:r w:rsidRPr="002C1FCF">
        <w:rPr>
          <w:rFonts w:ascii="Sylfaen" w:hAnsi="Sylfaen"/>
          <w:lang w:val="fr-FR"/>
        </w:rPr>
        <w:t>.</w:t>
      </w:r>
    </w:p>
    <w:p w:rsidR="002C1FCF" w:rsidRPr="002C1FCF" w:rsidRDefault="002C1FCF" w:rsidP="002C1FCF">
      <w:pPr>
        <w:spacing w:after="120" w:line="240" w:lineRule="auto"/>
        <w:ind w:firstLine="720"/>
        <w:jc w:val="both"/>
        <w:rPr>
          <w:rFonts w:ascii="Sylfaen" w:hAnsi="Sylfaen"/>
          <w:lang w:val="ka-GE"/>
        </w:rPr>
      </w:pPr>
      <w:r w:rsidRPr="002C1FCF">
        <w:rPr>
          <w:rFonts w:ascii="Sylfaen" w:hAnsi="Sylfaen"/>
          <w:b/>
          <w:bCs/>
          <w:lang w:val="ka-GE"/>
        </w:rPr>
        <w:t>გრანტების</w:t>
      </w:r>
      <w:r w:rsidRPr="002C1FCF">
        <w:rPr>
          <w:rFonts w:ascii="Sylfaen" w:hAnsi="Sylfaen"/>
          <w:lang w:val="ka-GE"/>
        </w:rPr>
        <w:t xml:space="preserve">  სახით მობილიზებულია 346</w:t>
      </w:r>
      <w:r w:rsidRPr="002C1FCF">
        <w:rPr>
          <w:rFonts w:ascii="Sylfaen" w:hAnsi="Sylfaen"/>
        </w:rPr>
        <w:t>.</w:t>
      </w:r>
      <w:r w:rsidRPr="002C1FCF">
        <w:rPr>
          <w:rFonts w:ascii="Sylfaen" w:hAnsi="Sylfaen"/>
          <w:lang w:val="ka-GE"/>
        </w:rPr>
        <w:t>0  მლნ ლარი, რაც საპროგნოზო მაჩვენებლის (356.0 მლნ ლარი) 97</w:t>
      </w:r>
      <w:r w:rsidRPr="002C1FCF">
        <w:rPr>
          <w:rFonts w:ascii="Sylfaen" w:hAnsi="Sylfaen"/>
        </w:rPr>
        <w:t>.</w:t>
      </w:r>
      <w:r w:rsidRPr="002C1FCF">
        <w:rPr>
          <w:rFonts w:ascii="Sylfaen" w:hAnsi="Sylfaen"/>
          <w:lang w:val="ka-GE"/>
        </w:rPr>
        <w:t>2%-ია.</w:t>
      </w:r>
    </w:p>
    <w:p w:rsidR="002C1FCF" w:rsidRPr="002C1FCF" w:rsidRDefault="002C1FCF" w:rsidP="002C1FCF">
      <w:pPr>
        <w:spacing w:after="120" w:line="240" w:lineRule="auto"/>
        <w:ind w:firstLine="720"/>
        <w:jc w:val="both"/>
        <w:rPr>
          <w:rFonts w:ascii="Sylfaen" w:hAnsi="Sylfaen"/>
          <w:lang w:val="ka-GE"/>
        </w:rPr>
      </w:pPr>
      <w:r w:rsidRPr="002C1FCF">
        <w:rPr>
          <w:rFonts w:ascii="Sylfaen" w:hAnsi="Sylfaen"/>
          <w:b/>
          <w:bCs/>
          <w:lang w:val="ka-GE"/>
        </w:rPr>
        <w:t>სხვა შემოსავლების</w:t>
      </w:r>
      <w:r w:rsidRPr="002C1FCF">
        <w:rPr>
          <w:rFonts w:ascii="Sylfaen" w:hAnsi="Sylfaen"/>
          <w:lang w:val="ka-GE"/>
        </w:rPr>
        <w:t xml:space="preserve"> სახით მობილიზებულია 2 086</w:t>
      </w:r>
      <w:r w:rsidRPr="002C1FCF">
        <w:rPr>
          <w:rFonts w:ascii="Sylfaen" w:hAnsi="Sylfaen"/>
        </w:rPr>
        <w:t>.</w:t>
      </w:r>
      <w:r w:rsidRPr="002C1FCF">
        <w:rPr>
          <w:rFonts w:ascii="Sylfaen" w:hAnsi="Sylfaen"/>
          <w:lang w:val="ka-GE"/>
        </w:rPr>
        <w:t xml:space="preserve">8 მლნ ლარი, რაც საპროგნოზო მაჩვენებლის </w:t>
      </w:r>
      <w:r w:rsidRPr="002C1FCF">
        <w:rPr>
          <w:rFonts w:ascii="Sylfaen" w:hAnsi="Sylfaen"/>
          <w:lang w:val="fr-FR"/>
        </w:rPr>
        <w:t>(</w:t>
      </w:r>
      <w:r w:rsidRPr="002C1FCF">
        <w:rPr>
          <w:rFonts w:ascii="Sylfaen" w:hAnsi="Sylfaen"/>
          <w:lang w:val="ka-GE"/>
        </w:rPr>
        <w:t>2 000</w:t>
      </w:r>
      <w:r w:rsidRPr="002C1FCF">
        <w:rPr>
          <w:rFonts w:ascii="Sylfaen" w:hAnsi="Sylfaen"/>
        </w:rPr>
        <w:t>.</w:t>
      </w:r>
      <w:r w:rsidRPr="002C1FCF">
        <w:rPr>
          <w:rFonts w:ascii="Sylfaen" w:hAnsi="Sylfaen"/>
          <w:lang w:val="ka-GE"/>
        </w:rPr>
        <w:t>0</w:t>
      </w:r>
      <w:r w:rsidRPr="002C1FCF">
        <w:rPr>
          <w:rFonts w:ascii="Sylfaen" w:hAnsi="Sylfaen"/>
        </w:rPr>
        <w:t xml:space="preserve"> </w:t>
      </w:r>
      <w:r w:rsidRPr="002C1FCF">
        <w:rPr>
          <w:rFonts w:ascii="Sylfaen" w:hAnsi="Sylfaen"/>
          <w:lang w:val="ka-GE"/>
        </w:rPr>
        <w:t>მლნ ლარი</w:t>
      </w:r>
      <w:r w:rsidRPr="002C1FCF">
        <w:rPr>
          <w:rFonts w:ascii="Sylfaen" w:hAnsi="Sylfaen"/>
          <w:lang w:val="fr-FR"/>
        </w:rPr>
        <w:t xml:space="preserve">) </w:t>
      </w:r>
      <w:r w:rsidRPr="002C1FCF">
        <w:rPr>
          <w:rFonts w:ascii="Sylfaen" w:hAnsi="Sylfaen"/>
          <w:lang w:val="ka-GE"/>
        </w:rPr>
        <w:t>104</w:t>
      </w:r>
      <w:r w:rsidRPr="002C1FCF">
        <w:rPr>
          <w:rFonts w:ascii="Sylfaen" w:hAnsi="Sylfaen"/>
        </w:rPr>
        <w:t>.</w:t>
      </w:r>
      <w:r w:rsidRPr="002C1FCF">
        <w:rPr>
          <w:rFonts w:ascii="Sylfaen" w:hAnsi="Sylfaen"/>
          <w:lang w:val="ka-GE"/>
        </w:rPr>
        <w:t>3%-ია.</w:t>
      </w:r>
    </w:p>
    <w:p w:rsidR="002C1FCF" w:rsidRPr="002C1FCF" w:rsidRDefault="002C1FCF" w:rsidP="002C1FCF">
      <w:pPr>
        <w:spacing w:after="120" w:line="240" w:lineRule="auto"/>
        <w:ind w:firstLine="720"/>
        <w:jc w:val="both"/>
        <w:rPr>
          <w:rFonts w:ascii="Sylfaen" w:hAnsi="Sylfaen"/>
          <w:lang w:val="ka-GE"/>
        </w:rPr>
      </w:pPr>
    </w:p>
    <w:p w:rsidR="002C1FCF" w:rsidRPr="002C1FCF" w:rsidRDefault="002C1FCF" w:rsidP="002C1FCF">
      <w:pPr>
        <w:spacing w:after="0" w:line="240" w:lineRule="auto"/>
        <w:jc w:val="both"/>
        <w:rPr>
          <w:rFonts w:ascii="Sylfaen" w:hAnsi="Sylfaen"/>
          <w:b/>
          <w:bCs/>
          <w:lang w:val="ka-GE"/>
        </w:rPr>
      </w:pPr>
      <w:r w:rsidRPr="002C1FCF">
        <w:rPr>
          <w:rFonts w:ascii="Sylfaen" w:hAnsi="Sylfaen"/>
          <w:b/>
          <w:bCs/>
          <w:lang w:val="ka-GE"/>
        </w:rPr>
        <w:t>ცხრილი 2</w:t>
      </w:r>
      <w:r w:rsidRPr="002C1FCF">
        <w:rPr>
          <w:rFonts w:ascii="Sylfaen" w:hAnsi="Sylfaen"/>
          <w:b/>
          <w:bCs/>
          <w:lang w:val="fr-FR"/>
        </w:rPr>
        <w:t xml:space="preserve">. </w:t>
      </w:r>
      <w:r w:rsidRPr="002C1FCF">
        <w:rPr>
          <w:rFonts w:ascii="Sylfaen" w:hAnsi="Sylfaen"/>
          <w:b/>
          <w:bCs/>
          <w:lang w:val="ka-GE"/>
        </w:rPr>
        <w:t>ნაერთი ბიუჯეტის შემოსავლები</w:t>
      </w:r>
    </w:p>
    <w:p w:rsidR="002C1FCF" w:rsidRPr="002C1FCF" w:rsidRDefault="002C1FCF" w:rsidP="002C1FCF">
      <w:pPr>
        <w:spacing w:after="0" w:line="240" w:lineRule="auto"/>
        <w:jc w:val="right"/>
        <w:rPr>
          <w:rFonts w:ascii="Sylfaen" w:hAnsi="Sylfaen"/>
          <w:b/>
          <w:bCs/>
          <w:lang w:val="ka-GE"/>
        </w:rPr>
      </w:pPr>
      <w:r w:rsidRPr="002C1FCF">
        <w:rPr>
          <w:rFonts w:ascii="Sylfaen" w:hAnsi="Sylfaen"/>
          <w:b/>
          <w:bCs/>
          <w:i/>
          <w:iCs/>
          <w:lang w:val="ka-GE"/>
        </w:rPr>
        <w:t xml:space="preserve">                                                                                                                                                                                                                     ათასი ლარი</w:t>
      </w:r>
    </w:p>
    <w:tbl>
      <w:tblPr>
        <w:tblW w:w="10201" w:type="dxa"/>
        <w:tblLook w:val="04A0" w:firstRow="1" w:lastRow="0" w:firstColumn="1" w:lastColumn="0" w:noHBand="0" w:noVBand="1"/>
      </w:tblPr>
      <w:tblGrid>
        <w:gridCol w:w="4315"/>
        <w:gridCol w:w="1530"/>
        <w:gridCol w:w="1521"/>
        <w:gridCol w:w="1418"/>
        <w:gridCol w:w="1417"/>
      </w:tblGrid>
      <w:tr w:rsidR="002C1FCF" w:rsidRPr="002C1FCF" w:rsidTr="002C1FCF">
        <w:trPr>
          <w:trHeight w:val="530"/>
        </w:trPr>
        <w:tc>
          <w:tcPr>
            <w:tcW w:w="4315"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cs="Arial"/>
                <w:b/>
                <w:bCs/>
                <w:sz w:val="20"/>
                <w:szCs w:val="20"/>
              </w:rPr>
            </w:pPr>
            <w:r w:rsidRPr="002C1FCF">
              <w:rPr>
                <w:rFonts w:ascii="Sylfaen" w:eastAsia="Times New Roman" w:hAnsi="Sylfaen" w:cs="Arial"/>
                <w:b/>
                <w:bCs/>
                <w:sz w:val="20"/>
                <w:szCs w:val="20"/>
              </w:rPr>
              <w:t>დასახელება</w:t>
            </w:r>
          </w:p>
        </w:tc>
        <w:tc>
          <w:tcPr>
            <w:tcW w:w="1530" w:type="dxa"/>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cs="Arial"/>
                <w:b/>
                <w:bCs/>
                <w:sz w:val="20"/>
                <w:szCs w:val="20"/>
              </w:rPr>
            </w:pPr>
            <w:r w:rsidRPr="002C1FCF">
              <w:rPr>
                <w:rFonts w:ascii="Sylfaen" w:eastAsia="Times New Roman" w:hAnsi="Sylfaen" w:cs="Arial"/>
                <w:b/>
                <w:bCs/>
                <w:sz w:val="20"/>
                <w:szCs w:val="20"/>
              </w:rPr>
              <w:t>გეგმა</w:t>
            </w:r>
          </w:p>
        </w:tc>
        <w:tc>
          <w:tcPr>
            <w:tcW w:w="1521" w:type="dxa"/>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cs="Arial"/>
                <w:b/>
                <w:bCs/>
                <w:sz w:val="20"/>
                <w:szCs w:val="20"/>
              </w:rPr>
            </w:pPr>
            <w:r w:rsidRPr="002C1FCF">
              <w:rPr>
                <w:rFonts w:ascii="Sylfaen" w:eastAsia="Times New Roman" w:hAnsi="Sylfaen" w:cs="Arial"/>
                <w:b/>
                <w:bCs/>
                <w:sz w:val="20"/>
                <w:szCs w:val="20"/>
              </w:rPr>
              <w:t>ფაქტი</w:t>
            </w:r>
          </w:p>
        </w:tc>
        <w:tc>
          <w:tcPr>
            <w:tcW w:w="1418" w:type="dxa"/>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cs="Arial"/>
                <w:b/>
                <w:bCs/>
                <w:sz w:val="20"/>
                <w:szCs w:val="20"/>
              </w:rPr>
            </w:pPr>
            <w:r w:rsidRPr="002C1FCF">
              <w:rPr>
                <w:rFonts w:ascii="Sylfaen" w:eastAsia="Times New Roman" w:hAnsi="Sylfaen" w:cs="Arial"/>
                <w:b/>
                <w:bCs/>
                <w:sz w:val="20"/>
                <w:szCs w:val="20"/>
              </w:rPr>
              <w:t xml:space="preserve"> +/- </w:t>
            </w:r>
          </w:p>
        </w:tc>
        <w:tc>
          <w:tcPr>
            <w:tcW w:w="1417" w:type="dxa"/>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cs="Arial"/>
                <w:b/>
                <w:bCs/>
                <w:sz w:val="20"/>
                <w:szCs w:val="20"/>
              </w:rPr>
            </w:pPr>
            <w:r w:rsidRPr="002C1FCF">
              <w:rPr>
                <w:rFonts w:ascii="Sylfaen" w:eastAsia="Times New Roman" w:hAnsi="Sylfaen" w:cs="Arial"/>
                <w:b/>
                <w:bCs/>
                <w:sz w:val="20"/>
                <w:szCs w:val="20"/>
              </w:rPr>
              <w:t>%</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cs="Arial"/>
                <w:b/>
                <w:bCs/>
                <w:sz w:val="20"/>
                <w:szCs w:val="20"/>
              </w:rPr>
            </w:pPr>
            <w:r w:rsidRPr="002C1FCF">
              <w:rPr>
                <w:rFonts w:ascii="Sylfaen" w:eastAsia="Times New Roman" w:hAnsi="Sylfaen" w:cs="Arial"/>
                <w:b/>
                <w:bCs/>
                <w:sz w:val="20"/>
                <w:szCs w:val="20"/>
              </w:rPr>
              <w:t>შემოსავლები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25,616,000.0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25,722,78</w:t>
            </w:r>
            <w:r w:rsidRPr="002C1FCF">
              <w:rPr>
                <w:rFonts w:ascii="Sylfaen" w:eastAsia="Times New Roman" w:hAnsi="Sylfaen" w:cs="Arial"/>
                <w:b/>
                <w:bCs/>
                <w:color w:val="000000"/>
                <w:sz w:val="20"/>
                <w:szCs w:val="20"/>
                <w:lang w:val="ka-GE"/>
              </w:rPr>
              <w:t>2</w:t>
            </w:r>
            <w:r w:rsidRPr="002C1FCF">
              <w:rPr>
                <w:rFonts w:ascii="Sylfaen" w:eastAsia="Times New Roman" w:hAnsi="Sylfaen" w:cs="Arial"/>
                <w:b/>
                <w:bCs/>
                <w:color w:val="000000"/>
                <w:sz w:val="20"/>
                <w:szCs w:val="20"/>
              </w:rPr>
              <w:t>.</w:t>
            </w:r>
            <w:r w:rsidRPr="002C1FCF">
              <w:rPr>
                <w:rFonts w:ascii="Sylfaen" w:eastAsia="Times New Roman" w:hAnsi="Sylfaen" w:cs="Arial"/>
                <w:b/>
                <w:bCs/>
                <w:color w:val="000000"/>
                <w:sz w:val="20"/>
                <w:szCs w:val="20"/>
                <w:lang w:val="ka-GE"/>
              </w:rPr>
              <w:t>0</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106,78</w:t>
            </w:r>
            <w:r w:rsidRPr="002C1FCF">
              <w:rPr>
                <w:rFonts w:ascii="Sylfaen" w:eastAsia="Times New Roman" w:hAnsi="Sylfaen" w:cs="Arial"/>
                <w:b/>
                <w:bCs/>
                <w:color w:val="000000"/>
                <w:sz w:val="20"/>
                <w:szCs w:val="20"/>
                <w:lang w:val="ka-GE"/>
              </w:rPr>
              <w:t>2</w:t>
            </w:r>
            <w:r w:rsidRPr="002C1FCF">
              <w:rPr>
                <w:rFonts w:ascii="Sylfaen" w:eastAsia="Times New Roman" w:hAnsi="Sylfaen" w:cs="Arial"/>
                <w:b/>
                <w:bCs/>
                <w:color w:val="000000"/>
                <w:sz w:val="20"/>
                <w:szCs w:val="20"/>
              </w:rPr>
              <w:t>.</w:t>
            </w:r>
            <w:r w:rsidRPr="002C1FCF">
              <w:rPr>
                <w:rFonts w:ascii="Sylfaen" w:eastAsia="Times New Roman" w:hAnsi="Sylfaen" w:cs="Arial"/>
                <w:b/>
                <w:bCs/>
                <w:color w:val="000000"/>
                <w:sz w:val="20"/>
                <w:szCs w:val="20"/>
                <w:lang w:val="ka-GE"/>
              </w:rPr>
              <w:t>0</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100.4</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cs="Arial"/>
                <w:b/>
                <w:bCs/>
                <w:sz w:val="20"/>
                <w:szCs w:val="20"/>
              </w:rPr>
            </w:pPr>
            <w:r w:rsidRPr="002C1FCF">
              <w:rPr>
                <w:rFonts w:ascii="Sylfaen" w:eastAsia="Times New Roman" w:hAnsi="Sylfaen" w:cs="Arial"/>
                <w:b/>
                <w:bCs/>
                <w:sz w:val="20"/>
                <w:szCs w:val="20"/>
                <w:lang w:val="ka-GE"/>
              </w:rPr>
              <w:t xml:space="preserve">   გადასახადები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23,260,000.0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23,290,004.8</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30,004.8</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100.1</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sz w:val="20"/>
                <w:szCs w:val="20"/>
              </w:rPr>
            </w:pPr>
            <w:r w:rsidRPr="002C1FCF">
              <w:rPr>
                <w:rFonts w:ascii="Sylfaen" w:eastAsia="Times New Roman" w:hAnsi="Sylfaen" w:cs="Arial"/>
                <w:sz w:val="20"/>
                <w:szCs w:val="20"/>
              </w:rPr>
              <w:t xml:space="preserve">  საშემოსავლო გადასახადი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7,215,000.0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7,250,478.7</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35,478.7</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100.5</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sz w:val="20"/>
                <w:szCs w:val="20"/>
              </w:rPr>
            </w:pPr>
            <w:r w:rsidRPr="002C1FCF">
              <w:rPr>
                <w:rFonts w:ascii="Sylfaen" w:eastAsia="Times New Roman" w:hAnsi="Sylfaen" w:cs="Arial"/>
                <w:sz w:val="20"/>
                <w:szCs w:val="20"/>
              </w:rPr>
              <w:t xml:space="preserve">  მოგების გადასახადი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3,070,000.0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3,117,548.5</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47,548.5</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101.5</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sz w:val="20"/>
                <w:szCs w:val="20"/>
              </w:rPr>
            </w:pPr>
            <w:r w:rsidRPr="002C1FCF">
              <w:rPr>
                <w:rFonts w:ascii="Sylfaen" w:eastAsia="Times New Roman" w:hAnsi="Sylfaen" w:cs="Arial"/>
                <w:sz w:val="20"/>
                <w:szCs w:val="20"/>
              </w:rPr>
              <w:t xml:space="preserve">  დამატებული ღირებულების გადასახადი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9,310,000.0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9,331,846.7</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21,846.7</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100.2</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sz w:val="20"/>
                <w:szCs w:val="20"/>
              </w:rPr>
            </w:pPr>
            <w:r w:rsidRPr="002C1FCF">
              <w:rPr>
                <w:rFonts w:ascii="Sylfaen" w:eastAsia="Times New Roman" w:hAnsi="Sylfaen" w:cs="Arial"/>
                <w:sz w:val="20"/>
                <w:szCs w:val="20"/>
              </w:rPr>
              <w:t xml:space="preserve">  აქციზი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2,380,000.0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2,488,024.9</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108,024.9</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104.5</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sz w:val="20"/>
                <w:szCs w:val="20"/>
              </w:rPr>
            </w:pPr>
            <w:r w:rsidRPr="002C1FCF">
              <w:rPr>
                <w:rFonts w:ascii="Sylfaen" w:eastAsia="Times New Roman" w:hAnsi="Sylfaen" w:cs="Arial"/>
                <w:sz w:val="20"/>
                <w:szCs w:val="20"/>
              </w:rPr>
              <w:t xml:space="preserve">  იმპორტის გადასახადი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135,000.0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138,902.3</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3,902.3</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102.9</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sz w:val="20"/>
                <w:szCs w:val="20"/>
              </w:rPr>
            </w:pPr>
            <w:r w:rsidRPr="002C1FCF">
              <w:rPr>
                <w:rFonts w:ascii="Sylfaen" w:eastAsia="Times New Roman" w:hAnsi="Sylfaen" w:cs="Arial"/>
                <w:sz w:val="20"/>
                <w:szCs w:val="20"/>
              </w:rPr>
              <w:t xml:space="preserve">  ქონების გადასახადი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685,000.0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697,650.5</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12,650.5</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101.8</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ind w:firstLineChars="100" w:firstLine="200"/>
              <w:rPr>
                <w:rFonts w:ascii="Sylfaen" w:eastAsia="Times New Roman" w:hAnsi="Sylfaen" w:cs="Arial"/>
                <w:color w:val="000000"/>
                <w:sz w:val="20"/>
                <w:szCs w:val="20"/>
              </w:rPr>
            </w:pPr>
            <w:r w:rsidRPr="002C1FCF">
              <w:rPr>
                <w:rFonts w:ascii="Sylfaen" w:eastAsia="Times New Roman" w:hAnsi="Sylfaen" w:cs="Arial"/>
                <w:color w:val="000000"/>
                <w:sz w:val="20"/>
                <w:szCs w:val="20"/>
              </w:rPr>
              <w:t xml:space="preserve">  სხვა გადასახადი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465,000.0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265,553.1</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-199,446.9</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Cs/>
                <w:color w:val="000000"/>
                <w:sz w:val="20"/>
                <w:szCs w:val="20"/>
              </w:rPr>
            </w:pPr>
            <w:r w:rsidRPr="002C1FCF">
              <w:rPr>
                <w:rFonts w:ascii="Sylfaen" w:eastAsia="Times New Roman" w:hAnsi="Sylfaen" w:cs="Arial"/>
                <w:bCs/>
                <w:color w:val="000000"/>
                <w:sz w:val="20"/>
                <w:szCs w:val="20"/>
              </w:rPr>
              <w:t>57.1</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lang w:val="ka-GE"/>
              </w:rPr>
              <w:t xml:space="preserve">   </w:t>
            </w:r>
            <w:r w:rsidRPr="002C1FCF">
              <w:rPr>
                <w:rFonts w:ascii="Sylfaen" w:eastAsia="Times New Roman" w:hAnsi="Sylfaen" w:cs="Arial"/>
                <w:b/>
                <w:bCs/>
                <w:color w:val="000000"/>
                <w:sz w:val="20"/>
                <w:szCs w:val="20"/>
              </w:rPr>
              <w:t>გრანტები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356,000.0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345,978.9</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-10,021.1</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97.2</w:t>
            </w:r>
          </w:p>
        </w:tc>
      </w:tr>
      <w:tr w:rsidR="002C1FCF" w:rsidRPr="002C1FCF" w:rsidTr="002C1FCF">
        <w:trPr>
          <w:trHeight w:val="284"/>
        </w:trPr>
        <w:tc>
          <w:tcPr>
            <w:tcW w:w="4315" w:type="dxa"/>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lang w:val="ka-GE"/>
              </w:rPr>
              <w:t xml:space="preserve">   </w:t>
            </w:r>
            <w:r w:rsidRPr="002C1FCF">
              <w:rPr>
                <w:rFonts w:ascii="Sylfaen" w:eastAsia="Times New Roman" w:hAnsi="Sylfaen" w:cs="Arial"/>
                <w:b/>
                <w:bCs/>
                <w:color w:val="000000"/>
                <w:sz w:val="20"/>
                <w:szCs w:val="20"/>
              </w:rPr>
              <w:t>სხვა შემოსავლები</w:t>
            </w:r>
          </w:p>
        </w:tc>
        <w:tc>
          <w:tcPr>
            <w:tcW w:w="1530"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2,000,000.0</w:t>
            </w:r>
          </w:p>
        </w:tc>
        <w:tc>
          <w:tcPr>
            <w:tcW w:w="1521"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2,086,79</w:t>
            </w:r>
            <w:r w:rsidRPr="002C1FCF">
              <w:rPr>
                <w:rFonts w:ascii="Sylfaen" w:eastAsia="Times New Roman" w:hAnsi="Sylfaen" w:cs="Arial"/>
                <w:b/>
                <w:bCs/>
                <w:color w:val="000000"/>
                <w:sz w:val="20"/>
                <w:szCs w:val="20"/>
                <w:lang w:val="ka-GE"/>
              </w:rPr>
              <w:t>8</w:t>
            </w:r>
            <w:r w:rsidRPr="002C1FCF">
              <w:rPr>
                <w:rFonts w:ascii="Sylfaen" w:eastAsia="Times New Roman" w:hAnsi="Sylfaen" w:cs="Arial"/>
                <w:b/>
                <w:bCs/>
                <w:color w:val="000000"/>
                <w:sz w:val="20"/>
                <w:szCs w:val="20"/>
              </w:rPr>
              <w:t>.</w:t>
            </w:r>
            <w:r w:rsidRPr="002C1FCF">
              <w:rPr>
                <w:rFonts w:ascii="Sylfaen" w:eastAsia="Times New Roman" w:hAnsi="Sylfaen" w:cs="Arial"/>
                <w:b/>
                <w:bCs/>
                <w:color w:val="000000"/>
                <w:sz w:val="20"/>
                <w:szCs w:val="20"/>
                <w:lang w:val="ka-GE"/>
              </w:rPr>
              <w:t>3</w:t>
            </w:r>
          </w:p>
        </w:tc>
        <w:tc>
          <w:tcPr>
            <w:tcW w:w="1418"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86,79</w:t>
            </w:r>
            <w:r w:rsidRPr="002C1FCF">
              <w:rPr>
                <w:rFonts w:ascii="Sylfaen" w:eastAsia="Times New Roman" w:hAnsi="Sylfaen" w:cs="Arial"/>
                <w:b/>
                <w:bCs/>
                <w:color w:val="000000"/>
                <w:sz w:val="20"/>
                <w:szCs w:val="20"/>
                <w:lang w:val="ka-GE"/>
              </w:rPr>
              <w:t>8</w:t>
            </w:r>
            <w:r w:rsidRPr="002C1FCF">
              <w:rPr>
                <w:rFonts w:ascii="Sylfaen" w:eastAsia="Times New Roman" w:hAnsi="Sylfaen" w:cs="Arial"/>
                <w:b/>
                <w:bCs/>
                <w:color w:val="000000"/>
                <w:sz w:val="20"/>
                <w:szCs w:val="20"/>
              </w:rPr>
              <w:t>.</w:t>
            </w:r>
            <w:r w:rsidRPr="002C1FCF">
              <w:rPr>
                <w:rFonts w:ascii="Sylfaen" w:eastAsia="Times New Roman" w:hAnsi="Sylfaen" w:cs="Arial"/>
                <w:b/>
                <w:bCs/>
                <w:color w:val="000000"/>
                <w:sz w:val="20"/>
                <w:szCs w:val="20"/>
                <w:lang w:val="ka-GE"/>
              </w:rPr>
              <w:t>3</w:t>
            </w:r>
          </w:p>
        </w:tc>
        <w:tc>
          <w:tcPr>
            <w:tcW w:w="1417" w:type="dxa"/>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right"/>
              <w:rPr>
                <w:rFonts w:ascii="Sylfaen" w:eastAsia="Times New Roman" w:hAnsi="Sylfaen" w:cs="Arial"/>
                <w:b/>
                <w:bCs/>
                <w:color w:val="000000"/>
                <w:sz w:val="20"/>
                <w:szCs w:val="20"/>
              </w:rPr>
            </w:pPr>
            <w:r w:rsidRPr="002C1FCF">
              <w:rPr>
                <w:rFonts w:ascii="Sylfaen" w:eastAsia="Times New Roman" w:hAnsi="Sylfaen" w:cs="Arial"/>
                <w:b/>
                <w:bCs/>
                <w:color w:val="000000"/>
                <w:sz w:val="20"/>
                <w:szCs w:val="20"/>
              </w:rPr>
              <w:t>104.3</w:t>
            </w:r>
          </w:p>
        </w:tc>
      </w:tr>
    </w:tbl>
    <w:p w:rsidR="002C1FCF" w:rsidRPr="002C1FCF" w:rsidRDefault="002C1FCF" w:rsidP="002C1FCF">
      <w:pPr>
        <w:spacing w:after="0" w:line="240" w:lineRule="auto"/>
        <w:ind w:right="-97"/>
        <w:jc w:val="center"/>
        <w:rPr>
          <w:rFonts w:ascii="Sylfaen" w:hAnsi="Sylfaen"/>
          <w:b/>
          <w:bCs/>
          <w:i/>
          <w:iCs/>
          <w:lang w:val="ka-GE"/>
        </w:rPr>
      </w:pPr>
    </w:p>
    <w:p w:rsidR="002C1FCF" w:rsidRPr="002C1FCF" w:rsidRDefault="002C1FCF" w:rsidP="002C1FCF">
      <w:pPr>
        <w:spacing w:line="240" w:lineRule="auto"/>
        <w:ind w:firstLine="720"/>
        <w:jc w:val="both"/>
        <w:rPr>
          <w:rFonts w:ascii="Sylfaen" w:hAnsi="Sylfaen" w:cs="Arial"/>
        </w:rPr>
      </w:pPr>
      <w:r w:rsidRPr="002C1FCF">
        <w:rPr>
          <w:rFonts w:ascii="Sylfaen" w:hAnsi="Sylfaen" w:cs="Sylfaen"/>
          <w:b/>
          <w:lang w:val="ka-GE"/>
        </w:rPr>
        <w:t>არაფინანსური</w:t>
      </w:r>
      <w:r w:rsidRPr="002C1FCF">
        <w:rPr>
          <w:rFonts w:ascii="Sylfaen" w:hAnsi="Sylfaen" w:cs="Arial"/>
          <w:b/>
          <w:lang w:val="ka-GE"/>
        </w:rPr>
        <w:t xml:space="preserve"> </w:t>
      </w:r>
      <w:r w:rsidRPr="002C1FCF">
        <w:rPr>
          <w:rFonts w:ascii="Sylfaen" w:hAnsi="Sylfaen" w:cs="Sylfaen"/>
          <w:b/>
          <w:lang w:val="ka-GE"/>
        </w:rPr>
        <w:t>აქტივების</w:t>
      </w:r>
      <w:r w:rsidRPr="002C1FCF">
        <w:rPr>
          <w:rFonts w:ascii="Sylfaen" w:hAnsi="Sylfaen" w:cs="Arial"/>
          <w:lang w:val="ka-GE"/>
        </w:rPr>
        <w:t xml:space="preserve"> </w:t>
      </w:r>
      <w:r w:rsidRPr="002C1FCF">
        <w:rPr>
          <w:rFonts w:ascii="Sylfaen" w:hAnsi="Sylfaen" w:cs="Sylfaen"/>
          <w:lang w:val="ka-GE"/>
        </w:rPr>
        <w:t>კლებიდან</w:t>
      </w:r>
      <w:r w:rsidRPr="002C1FCF">
        <w:rPr>
          <w:rFonts w:ascii="Sylfaen" w:hAnsi="Sylfaen" w:cs="Arial"/>
          <w:lang w:val="ka-GE"/>
        </w:rPr>
        <w:t xml:space="preserve"> </w:t>
      </w:r>
      <w:r w:rsidRPr="002C1FCF">
        <w:rPr>
          <w:rFonts w:ascii="Sylfaen" w:hAnsi="Sylfaen" w:cs="Sylfaen"/>
          <w:lang w:val="ka-GE"/>
        </w:rPr>
        <w:t>მობილიზებულ</w:t>
      </w:r>
      <w:r w:rsidRPr="002C1FCF">
        <w:rPr>
          <w:rFonts w:ascii="Sylfaen" w:hAnsi="Sylfaen" w:cs="Arial"/>
          <w:lang w:val="ka-GE"/>
        </w:rPr>
        <w:t xml:space="preserve"> </w:t>
      </w:r>
      <w:r w:rsidRPr="002C1FCF">
        <w:rPr>
          <w:rFonts w:ascii="Sylfaen" w:hAnsi="Sylfaen" w:cs="Sylfaen"/>
          <w:lang w:val="ka-GE"/>
        </w:rPr>
        <w:t>იქნა</w:t>
      </w:r>
      <w:r w:rsidRPr="002C1FCF">
        <w:rPr>
          <w:rFonts w:ascii="Sylfaen" w:hAnsi="Sylfaen" w:cs="Arial"/>
          <w:lang w:val="ka-GE"/>
        </w:rPr>
        <w:t xml:space="preserve"> 559.2 მლნ </w:t>
      </w:r>
      <w:r w:rsidRPr="002C1FCF">
        <w:rPr>
          <w:rFonts w:ascii="Sylfaen" w:hAnsi="Sylfaen" w:cs="Sylfaen"/>
          <w:lang w:val="ka-GE"/>
        </w:rPr>
        <w:t>ლარი</w:t>
      </w:r>
      <w:r w:rsidRPr="002C1FCF">
        <w:rPr>
          <w:rFonts w:ascii="Sylfaen" w:hAnsi="Sylfaen" w:cs="Arial"/>
          <w:lang w:val="ka-GE"/>
        </w:rPr>
        <w:t xml:space="preserve">, </w:t>
      </w:r>
      <w:r w:rsidRPr="002C1FCF">
        <w:rPr>
          <w:rFonts w:ascii="Sylfaen" w:hAnsi="Sylfaen" w:cs="Sylfaen"/>
          <w:lang w:val="ka-GE"/>
        </w:rPr>
        <w:t>რაც</w:t>
      </w:r>
      <w:r w:rsidRPr="002C1FCF">
        <w:rPr>
          <w:rFonts w:ascii="Sylfaen" w:hAnsi="Sylfaen" w:cs="Arial"/>
          <w:lang w:val="ka-GE"/>
        </w:rPr>
        <w:t xml:space="preserve"> </w:t>
      </w:r>
      <w:r w:rsidRPr="002C1FCF">
        <w:rPr>
          <w:rFonts w:ascii="Sylfaen" w:hAnsi="Sylfaen" w:cs="Sylfaen"/>
          <w:lang w:val="ka-GE"/>
        </w:rPr>
        <w:t>საპროგნოზო</w:t>
      </w:r>
      <w:r w:rsidRPr="002C1FCF">
        <w:rPr>
          <w:rFonts w:ascii="Sylfaen" w:hAnsi="Sylfaen" w:cs="Arial"/>
          <w:lang w:val="ka-GE"/>
        </w:rPr>
        <w:t xml:space="preserve"> </w:t>
      </w:r>
      <w:r w:rsidRPr="002C1FCF">
        <w:rPr>
          <w:rFonts w:ascii="Sylfaen" w:hAnsi="Sylfaen" w:cs="Sylfaen"/>
          <w:lang w:val="ka-GE"/>
        </w:rPr>
        <w:t>მაჩვენებლის</w:t>
      </w:r>
      <w:r w:rsidRPr="002C1FCF">
        <w:rPr>
          <w:rFonts w:ascii="Sylfaen" w:hAnsi="Sylfaen" w:cs="Arial"/>
          <w:lang w:val="ka-GE"/>
        </w:rPr>
        <w:t xml:space="preserve"> (500.0 მლნ </w:t>
      </w:r>
      <w:r w:rsidRPr="002C1FCF">
        <w:rPr>
          <w:rFonts w:ascii="Sylfaen" w:hAnsi="Sylfaen" w:cs="Sylfaen"/>
          <w:lang w:val="ka-GE"/>
        </w:rPr>
        <w:t>ლარი</w:t>
      </w:r>
      <w:r w:rsidRPr="002C1FCF">
        <w:rPr>
          <w:rFonts w:ascii="Sylfaen" w:hAnsi="Sylfaen" w:cs="Arial"/>
          <w:lang w:val="ka-GE"/>
        </w:rPr>
        <w:t>) 111.8%-</w:t>
      </w:r>
      <w:r w:rsidRPr="002C1FCF">
        <w:rPr>
          <w:rFonts w:ascii="Sylfaen" w:hAnsi="Sylfaen" w:cs="Sylfaen"/>
          <w:lang w:val="ka-GE"/>
        </w:rPr>
        <w:t>ია</w:t>
      </w:r>
      <w:r w:rsidRPr="002C1FCF">
        <w:rPr>
          <w:rFonts w:ascii="Sylfaen" w:hAnsi="Sylfaen" w:cs="Arial"/>
          <w:lang w:val="ka-GE"/>
        </w:rPr>
        <w:t>.</w:t>
      </w:r>
    </w:p>
    <w:p w:rsidR="002C1FCF" w:rsidRPr="00A5777B" w:rsidRDefault="002C1FCF" w:rsidP="002C1FCF">
      <w:pPr>
        <w:spacing w:line="240" w:lineRule="auto"/>
        <w:ind w:firstLine="720"/>
        <w:jc w:val="both"/>
        <w:rPr>
          <w:rFonts w:ascii="Sylfaen" w:hAnsi="Sylfaen" w:cs="Arial"/>
        </w:rPr>
      </w:pPr>
      <w:r w:rsidRPr="002C1FCF">
        <w:rPr>
          <w:rFonts w:ascii="Sylfaen" w:hAnsi="Sylfaen" w:cs="Sylfaen"/>
          <w:b/>
          <w:lang w:val="ka-GE"/>
        </w:rPr>
        <w:t>ფინანსური</w:t>
      </w:r>
      <w:r w:rsidRPr="002C1FCF">
        <w:rPr>
          <w:rFonts w:ascii="Sylfaen" w:hAnsi="Sylfaen" w:cs="Arial"/>
          <w:b/>
          <w:lang w:val="ka-GE"/>
        </w:rPr>
        <w:t xml:space="preserve"> </w:t>
      </w:r>
      <w:r w:rsidRPr="002C1FCF">
        <w:rPr>
          <w:rFonts w:ascii="Sylfaen" w:hAnsi="Sylfaen" w:cs="Sylfaen"/>
          <w:b/>
          <w:lang w:val="ka-GE"/>
        </w:rPr>
        <w:t>აქტივების</w:t>
      </w:r>
      <w:r w:rsidRPr="002C1FCF">
        <w:rPr>
          <w:rFonts w:ascii="Sylfaen" w:hAnsi="Sylfaen" w:cs="Arial"/>
          <w:lang w:val="ka-GE"/>
        </w:rPr>
        <w:t xml:space="preserve"> </w:t>
      </w:r>
      <w:r w:rsidRPr="002C1FCF">
        <w:rPr>
          <w:rFonts w:ascii="Sylfaen" w:hAnsi="Sylfaen" w:cs="Sylfaen"/>
          <w:lang w:val="ka-GE"/>
        </w:rPr>
        <w:t>კლებიდან</w:t>
      </w:r>
      <w:r w:rsidRPr="002C1FCF">
        <w:rPr>
          <w:rFonts w:ascii="Sylfaen" w:hAnsi="Sylfaen" w:cs="Sylfaen"/>
        </w:rPr>
        <w:t xml:space="preserve"> </w:t>
      </w:r>
      <w:r w:rsidRPr="002C1FCF">
        <w:rPr>
          <w:rFonts w:ascii="Sylfaen" w:hAnsi="Sylfaen" w:cs="Sylfaen"/>
          <w:lang w:val="ka-GE"/>
        </w:rPr>
        <w:t>მობილიზებულ</w:t>
      </w:r>
      <w:r w:rsidRPr="002C1FCF">
        <w:rPr>
          <w:rFonts w:ascii="Sylfaen" w:hAnsi="Sylfaen" w:cs="Arial"/>
          <w:lang w:val="ka-GE"/>
        </w:rPr>
        <w:t xml:space="preserve"> </w:t>
      </w:r>
      <w:r w:rsidRPr="002C1FCF">
        <w:rPr>
          <w:rFonts w:ascii="Sylfaen" w:hAnsi="Sylfaen" w:cs="Sylfaen"/>
          <w:lang w:val="ka-GE"/>
        </w:rPr>
        <w:t>იქნა 252</w:t>
      </w:r>
      <w:r w:rsidRPr="002C1FCF">
        <w:rPr>
          <w:rFonts w:ascii="Sylfaen" w:hAnsi="Sylfaen" w:cs="Arial"/>
        </w:rPr>
        <w:t>.</w:t>
      </w:r>
      <w:r w:rsidRPr="002C1FCF">
        <w:rPr>
          <w:rFonts w:ascii="Sylfaen" w:hAnsi="Sylfaen" w:cs="Arial"/>
          <w:lang w:val="ka-GE"/>
        </w:rPr>
        <w:t xml:space="preserve">4 მლნ </w:t>
      </w:r>
      <w:r w:rsidRPr="002C1FCF">
        <w:rPr>
          <w:rFonts w:ascii="Sylfaen" w:hAnsi="Sylfaen" w:cs="Sylfaen"/>
          <w:lang w:val="ka-GE"/>
        </w:rPr>
        <w:t>ლარი</w:t>
      </w:r>
      <w:r w:rsidRPr="002C1FCF">
        <w:rPr>
          <w:rFonts w:ascii="Sylfaen" w:hAnsi="Sylfaen" w:cs="Arial"/>
          <w:lang w:val="ka-GE"/>
        </w:rPr>
        <w:t xml:space="preserve">, </w:t>
      </w:r>
      <w:r w:rsidRPr="002C1FCF">
        <w:rPr>
          <w:rFonts w:ascii="Sylfaen" w:hAnsi="Sylfaen" w:cs="Sylfaen"/>
          <w:lang w:val="ka-GE"/>
        </w:rPr>
        <w:t>რაც</w:t>
      </w:r>
      <w:r w:rsidRPr="002C1FCF">
        <w:rPr>
          <w:rFonts w:ascii="Sylfaen" w:hAnsi="Sylfaen" w:cs="Sylfaen"/>
        </w:rPr>
        <w:t xml:space="preserve"> </w:t>
      </w:r>
      <w:r w:rsidRPr="002C1FCF">
        <w:rPr>
          <w:rFonts w:ascii="Sylfaen" w:hAnsi="Sylfaen" w:cs="Sylfaen"/>
          <w:lang w:val="ka-GE"/>
        </w:rPr>
        <w:t>საპროგნოზო</w:t>
      </w:r>
      <w:r w:rsidRPr="002C1FCF">
        <w:rPr>
          <w:rFonts w:ascii="Sylfaen" w:hAnsi="Sylfaen" w:cs="Arial"/>
          <w:lang w:val="ka-GE"/>
        </w:rPr>
        <w:t xml:space="preserve"> </w:t>
      </w:r>
      <w:r w:rsidRPr="002C1FCF">
        <w:rPr>
          <w:rFonts w:ascii="Sylfaen" w:hAnsi="Sylfaen" w:cs="Sylfaen"/>
          <w:lang w:val="ka-GE"/>
        </w:rPr>
        <w:t>მაჩვენებელის</w:t>
      </w:r>
      <w:r w:rsidRPr="002C1FCF">
        <w:rPr>
          <w:rFonts w:ascii="Sylfaen" w:hAnsi="Sylfaen" w:cs="Arial"/>
          <w:lang w:val="ka-GE"/>
        </w:rPr>
        <w:t xml:space="preserve">  (230.0 მლნ </w:t>
      </w:r>
      <w:r w:rsidRPr="002C1FCF">
        <w:rPr>
          <w:rFonts w:ascii="Sylfaen" w:hAnsi="Sylfaen" w:cs="Sylfaen"/>
          <w:lang w:val="ka-GE"/>
        </w:rPr>
        <w:t>ლარი</w:t>
      </w:r>
      <w:r w:rsidRPr="002C1FCF">
        <w:rPr>
          <w:rFonts w:ascii="Sylfaen" w:hAnsi="Sylfaen" w:cs="Arial"/>
          <w:lang w:val="ka-GE"/>
        </w:rPr>
        <w:t>) 109.7%-</w:t>
      </w:r>
      <w:r w:rsidRPr="002C1FCF">
        <w:rPr>
          <w:rFonts w:ascii="Sylfaen" w:hAnsi="Sylfaen" w:cs="Sylfaen"/>
          <w:lang w:val="ka-GE"/>
        </w:rPr>
        <w:t>ია</w:t>
      </w:r>
      <w:r w:rsidRPr="002C1FCF">
        <w:rPr>
          <w:rFonts w:ascii="Sylfaen" w:hAnsi="Sylfaen" w:cs="Arial"/>
          <w:lang w:val="ka-GE"/>
        </w:rPr>
        <w:t>.</w:t>
      </w:r>
    </w:p>
    <w:p w:rsidR="007A1DBB" w:rsidRPr="00D77D3E" w:rsidRDefault="007A1DBB" w:rsidP="00545EFF">
      <w:pPr>
        <w:spacing w:line="240" w:lineRule="auto"/>
        <w:ind w:firstLine="720"/>
        <w:jc w:val="both"/>
        <w:rPr>
          <w:rFonts w:ascii="Sylfaen" w:hAnsi="Sylfaen" w:cs="Sylfaen"/>
          <w:lang w:val="ka-GE"/>
        </w:rPr>
      </w:pPr>
      <w:r w:rsidRPr="00D77D3E">
        <w:rPr>
          <w:rFonts w:ascii="Sylfaen" w:hAnsi="Sylfaen" w:cs="Sylfaen"/>
          <w:b/>
          <w:lang w:val="ka-GE"/>
        </w:rPr>
        <w:t>ვალდებულებების ზრდის</w:t>
      </w:r>
      <w:r w:rsidRPr="00D77D3E">
        <w:rPr>
          <w:rFonts w:ascii="Sylfaen" w:hAnsi="Sylfaen" w:cs="Sylfaen"/>
          <w:lang w:val="ka-GE"/>
        </w:rPr>
        <w:t>  ხარჯზე 202</w:t>
      </w:r>
      <w:r w:rsidR="00BE36A4" w:rsidRPr="00D77D3E">
        <w:rPr>
          <w:rFonts w:ascii="Sylfaen" w:hAnsi="Sylfaen" w:cs="Sylfaen"/>
        </w:rPr>
        <w:t>4</w:t>
      </w:r>
      <w:r w:rsidRPr="00D77D3E">
        <w:rPr>
          <w:rFonts w:ascii="Sylfaen" w:hAnsi="Sylfaen" w:cs="Sylfaen"/>
          <w:lang w:val="ka-GE"/>
        </w:rPr>
        <w:t xml:space="preserve"> წელს მობილიზებულ იქნა </w:t>
      </w:r>
      <w:r w:rsidR="00E878B1" w:rsidRPr="00D77D3E">
        <w:rPr>
          <w:rFonts w:ascii="Sylfaen" w:hAnsi="Sylfaen" w:cs="Sylfaen"/>
        </w:rPr>
        <w:t xml:space="preserve">3 </w:t>
      </w:r>
      <w:r w:rsidR="00207D64" w:rsidRPr="00D77D3E">
        <w:rPr>
          <w:rFonts w:ascii="Sylfaen" w:hAnsi="Sylfaen" w:cs="Sylfaen"/>
        </w:rPr>
        <w:t>266.6</w:t>
      </w:r>
      <w:r w:rsidRPr="00D77D3E">
        <w:rPr>
          <w:rFonts w:ascii="Sylfaen" w:hAnsi="Sylfaen" w:cs="Sylfaen"/>
          <w:lang w:val="ka-GE"/>
        </w:rPr>
        <w:t xml:space="preserve"> მლნ ლარი, რაც მთლიანი შიდა პროდუქტის </w:t>
      </w:r>
      <w:r w:rsidR="00207D64" w:rsidRPr="00D77D3E">
        <w:rPr>
          <w:rFonts w:ascii="Sylfaen" w:hAnsi="Sylfaen" w:cs="Sylfaen"/>
        </w:rPr>
        <w:t>3.6</w:t>
      </w:r>
      <w:r w:rsidRPr="00D77D3E">
        <w:rPr>
          <w:rFonts w:ascii="Sylfaen" w:hAnsi="Sylfaen" w:cs="Sylfaen"/>
          <w:lang w:val="ka-GE"/>
        </w:rPr>
        <w:t xml:space="preserve">%-ს შეადგენს. </w:t>
      </w:r>
    </w:p>
    <w:p w:rsidR="007A1DBB" w:rsidRPr="008377BC" w:rsidRDefault="007A1DBB" w:rsidP="00545EFF">
      <w:pPr>
        <w:spacing w:after="120" w:line="240" w:lineRule="auto"/>
        <w:jc w:val="both"/>
        <w:rPr>
          <w:rFonts w:ascii="Sylfaen" w:hAnsi="Sylfaen"/>
          <w:lang w:val="fr-FR"/>
        </w:rPr>
      </w:pPr>
      <w:r w:rsidRPr="008377BC">
        <w:rPr>
          <w:rFonts w:ascii="Sylfaen" w:hAnsi="Sylfaen"/>
          <w:lang w:val="ka-GE"/>
        </w:rPr>
        <w:t>20</w:t>
      </w:r>
      <w:r w:rsidRPr="008377BC">
        <w:rPr>
          <w:rFonts w:ascii="Sylfaen" w:hAnsi="Sylfaen"/>
        </w:rPr>
        <w:t>2</w:t>
      </w:r>
      <w:r w:rsidR="008377BC" w:rsidRPr="008377BC">
        <w:rPr>
          <w:rFonts w:ascii="Sylfaen" w:hAnsi="Sylfaen"/>
          <w:lang w:val="ka-GE"/>
        </w:rPr>
        <w:t>4</w:t>
      </w:r>
      <w:r w:rsidRPr="008377BC">
        <w:rPr>
          <w:rFonts w:ascii="Sylfaen" w:hAnsi="Sylfaen"/>
          <w:lang w:val="ka-GE"/>
        </w:rPr>
        <w:t xml:space="preserve"> წელს სახელმწიფო ბიუჯეტით გამოყოფილი ასიგნებები სხვადასხვა სფეროების მიხედვით შემდეგნაირად გადანაწილდა</w:t>
      </w:r>
      <w:r w:rsidRPr="008377BC">
        <w:rPr>
          <w:rFonts w:ascii="Sylfaen" w:hAnsi="Sylfaen"/>
          <w:lang w:val="fr-FR"/>
        </w:rPr>
        <w:t>:</w:t>
      </w:r>
    </w:p>
    <w:p w:rsidR="007A1DBB" w:rsidRPr="008377BC" w:rsidRDefault="007A1DBB" w:rsidP="00A043B7">
      <w:pPr>
        <w:pStyle w:val="ListParagraph"/>
        <w:numPr>
          <w:ilvl w:val="0"/>
          <w:numId w:val="3"/>
        </w:numPr>
        <w:spacing w:after="200" w:line="240" w:lineRule="auto"/>
        <w:ind w:left="720"/>
        <w:jc w:val="both"/>
        <w:rPr>
          <w:rFonts w:ascii="Sylfaen" w:hAnsi="Sylfaen"/>
          <w:bCs/>
          <w:i/>
        </w:rPr>
      </w:pPr>
      <w:r w:rsidRPr="008377BC">
        <w:rPr>
          <w:rFonts w:ascii="Sylfaen" w:hAnsi="Sylfaen"/>
          <w:bCs/>
          <w:i/>
          <w:iCs/>
          <w:lang w:val="ka-GE"/>
        </w:rPr>
        <w:t>სოციალური სფერო</w:t>
      </w:r>
      <w:r w:rsidRPr="008377BC">
        <w:rPr>
          <w:rFonts w:ascii="Sylfaen" w:hAnsi="Sylfaen"/>
          <w:i/>
          <w:iCs/>
          <w:lang w:val="ka-GE"/>
        </w:rPr>
        <w:t xml:space="preserve"> - </w:t>
      </w:r>
      <w:r w:rsidR="008377BC" w:rsidRPr="008377BC">
        <w:rPr>
          <w:rFonts w:ascii="Sylfaen" w:hAnsi="Sylfaen" w:cs="Sylfaen"/>
          <w:i/>
          <w:color w:val="000000"/>
        </w:rPr>
        <w:t>6</w:t>
      </w:r>
      <w:r w:rsidR="008377BC" w:rsidRPr="008377BC">
        <w:rPr>
          <w:rFonts w:ascii="Sylfaen" w:hAnsi="Sylfaen" w:cs="Sylfaen"/>
          <w:i/>
          <w:color w:val="000000"/>
          <w:lang w:val="ka-GE"/>
        </w:rPr>
        <w:t xml:space="preserve"> </w:t>
      </w:r>
      <w:r w:rsidR="008377BC" w:rsidRPr="008377BC">
        <w:rPr>
          <w:rFonts w:ascii="Sylfaen" w:hAnsi="Sylfaen" w:cs="Sylfaen"/>
          <w:i/>
          <w:color w:val="000000"/>
        </w:rPr>
        <w:t>413</w:t>
      </w:r>
      <w:r w:rsidR="008377BC" w:rsidRPr="008377BC">
        <w:rPr>
          <w:rFonts w:ascii="Sylfaen" w:hAnsi="Sylfaen" w:cs="Sylfaen"/>
          <w:i/>
          <w:color w:val="000000"/>
          <w:lang w:val="ka-GE"/>
        </w:rPr>
        <w:t>.4</w:t>
      </w:r>
      <w:r w:rsidR="008377BC" w:rsidRPr="008377BC">
        <w:rPr>
          <w:rFonts w:ascii="Sylfaen" w:hAnsi="Sylfaen" w:cs="Sylfaen"/>
          <w:i/>
          <w:color w:val="000000"/>
        </w:rPr>
        <w:t xml:space="preserve"> </w:t>
      </w:r>
      <w:r w:rsidRPr="008377BC">
        <w:rPr>
          <w:rFonts w:ascii="Sylfaen" w:hAnsi="Sylfaen"/>
          <w:bCs/>
          <w:i/>
          <w:iCs/>
          <w:lang w:val="ka-GE"/>
        </w:rPr>
        <w:t>მლნ ლარი;</w:t>
      </w:r>
      <w:r w:rsidRPr="008377BC">
        <w:rPr>
          <w:rFonts w:ascii="Sylfaen" w:hAnsi="Sylfaen"/>
          <w:i/>
          <w:iCs/>
          <w:lang w:val="ka-GE"/>
        </w:rPr>
        <w:t xml:space="preserve"> </w:t>
      </w:r>
      <w:r w:rsidRPr="008377BC">
        <w:rPr>
          <w:rFonts w:ascii="Sylfaen" w:hAnsi="Sylfaen"/>
          <w:i/>
          <w:iCs/>
        </w:rPr>
        <w:t xml:space="preserve"> </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განათლება - </w:t>
      </w:r>
      <w:r w:rsidR="008377BC" w:rsidRPr="008377BC">
        <w:rPr>
          <w:rFonts w:ascii="Sylfaen" w:hAnsi="Sylfaen" w:cs="Sylfaen"/>
          <w:i/>
          <w:color w:val="000000"/>
        </w:rPr>
        <w:t>2 925</w:t>
      </w:r>
      <w:r w:rsidR="008377BC" w:rsidRPr="008377BC">
        <w:rPr>
          <w:rFonts w:ascii="Sylfaen" w:hAnsi="Sylfaen" w:cs="Sylfaen"/>
          <w:i/>
          <w:color w:val="000000"/>
          <w:lang w:val="ka-GE"/>
        </w:rPr>
        <w:t>.4</w:t>
      </w:r>
      <w:r w:rsidR="008377BC" w:rsidRPr="008377BC">
        <w:rPr>
          <w:rFonts w:ascii="Sylfaen" w:hAnsi="Sylfaen" w:cs="Sylfaen"/>
          <w:i/>
          <w:color w:val="000000"/>
        </w:rPr>
        <w:t xml:space="preserve"> </w:t>
      </w:r>
      <w:r w:rsidRPr="008377BC">
        <w:rPr>
          <w:rFonts w:ascii="Sylfaen" w:hAnsi="Sylfaen"/>
          <w:bCs/>
          <w:i/>
          <w:iCs/>
          <w:lang w:val="ka-GE"/>
        </w:rPr>
        <w:t>მლნ ლარი;</w:t>
      </w:r>
      <w:r w:rsidRPr="008377BC">
        <w:rPr>
          <w:rFonts w:ascii="Sylfaen" w:hAnsi="Sylfaen"/>
          <w:bCs/>
          <w:i/>
          <w:iCs/>
        </w:rPr>
        <w:t xml:space="preserve">  </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ჯანმრთელობის დაცვა - </w:t>
      </w:r>
      <w:r w:rsidR="008377BC" w:rsidRPr="008377BC">
        <w:rPr>
          <w:rFonts w:ascii="Sylfaen" w:hAnsi="Sylfaen" w:cs="Sylfaen"/>
          <w:i/>
          <w:color w:val="000000"/>
        </w:rPr>
        <w:t>2 029</w:t>
      </w:r>
      <w:r w:rsidR="008377BC" w:rsidRPr="008377BC">
        <w:rPr>
          <w:rFonts w:ascii="Sylfaen" w:hAnsi="Sylfaen" w:cs="Sylfaen"/>
          <w:i/>
          <w:color w:val="000000"/>
          <w:lang w:val="ka-GE"/>
        </w:rPr>
        <w:t>.6</w:t>
      </w:r>
      <w:r w:rsidR="008377BC" w:rsidRPr="008377BC">
        <w:rPr>
          <w:rFonts w:ascii="Sylfaen" w:hAnsi="Sylfaen" w:cs="Sylfaen"/>
          <w:i/>
          <w:color w:val="000000"/>
        </w:rPr>
        <w:t xml:space="preserve"> </w:t>
      </w:r>
      <w:r w:rsidRPr="008377BC">
        <w:rPr>
          <w:rFonts w:ascii="Sylfaen" w:hAnsi="Sylfaen"/>
          <w:bCs/>
          <w:i/>
          <w:iCs/>
          <w:lang w:val="ka-GE"/>
        </w:rPr>
        <w:t>მლნ ლარი;</w:t>
      </w:r>
      <w:r w:rsidRPr="008377BC">
        <w:rPr>
          <w:rFonts w:ascii="Sylfaen" w:hAnsi="Sylfaen"/>
          <w:bCs/>
          <w:i/>
          <w:iCs/>
        </w:rPr>
        <w:t xml:space="preserve"> </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ტრანსპორტი - </w:t>
      </w:r>
      <w:r w:rsidR="008377BC" w:rsidRPr="008377BC">
        <w:rPr>
          <w:rFonts w:ascii="Sylfaen" w:hAnsi="Sylfaen" w:cs="Sylfaen"/>
          <w:i/>
          <w:color w:val="000000"/>
        </w:rPr>
        <w:t>2 239</w:t>
      </w:r>
      <w:r w:rsidR="008377BC" w:rsidRPr="008377BC">
        <w:rPr>
          <w:rFonts w:ascii="Sylfaen" w:hAnsi="Sylfaen" w:cs="Sylfaen"/>
          <w:i/>
          <w:color w:val="000000"/>
          <w:lang w:val="ka-GE"/>
        </w:rPr>
        <w:t>.4</w:t>
      </w:r>
      <w:r w:rsidR="008377BC" w:rsidRPr="008377BC">
        <w:rPr>
          <w:rFonts w:ascii="Sylfaen" w:hAnsi="Sylfaen" w:cs="Sylfaen"/>
          <w:i/>
          <w:color w:val="000000"/>
        </w:rPr>
        <w:t xml:space="preserve"> </w:t>
      </w:r>
      <w:r w:rsidRPr="008377BC">
        <w:rPr>
          <w:rFonts w:ascii="Sylfaen" w:hAnsi="Sylfaen"/>
          <w:bCs/>
          <w:i/>
          <w:iCs/>
          <w:lang w:val="ka-GE"/>
        </w:rPr>
        <w:t>მლნ ლარი;</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სოფლის მეურნეობა - </w:t>
      </w:r>
      <w:r w:rsidR="008377BC" w:rsidRPr="008377BC">
        <w:rPr>
          <w:rFonts w:ascii="Sylfaen" w:hAnsi="Sylfaen"/>
          <w:bCs/>
          <w:i/>
          <w:iCs/>
          <w:lang w:val="ka-GE"/>
        </w:rPr>
        <w:t>640.5</w:t>
      </w:r>
      <w:r w:rsidRPr="008377BC">
        <w:rPr>
          <w:rFonts w:ascii="Sylfaen" w:hAnsi="Sylfaen"/>
          <w:bCs/>
          <w:i/>
          <w:iCs/>
          <w:lang w:val="ka-GE"/>
        </w:rPr>
        <w:t xml:space="preserve"> მლნ ლარი;</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ენერგეტიკა - </w:t>
      </w:r>
      <w:r w:rsidR="008377BC" w:rsidRPr="008377BC">
        <w:rPr>
          <w:rFonts w:ascii="Sylfaen" w:hAnsi="Sylfaen"/>
          <w:bCs/>
          <w:i/>
          <w:iCs/>
          <w:lang w:val="ka-GE"/>
        </w:rPr>
        <w:t>94.8</w:t>
      </w:r>
      <w:r w:rsidRPr="008377BC">
        <w:rPr>
          <w:rFonts w:ascii="Sylfaen" w:hAnsi="Sylfaen"/>
          <w:bCs/>
          <w:i/>
          <w:iCs/>
        </w:rPr>
        <w:t xml:space="preserve"> </w:t>
      </w:r>
      <w:r w:rsidRPr="008377BC">
        <w:rPr>
          <w:rFonts w:ascii="Sylfaen" w:hAnsi="Sylfaen"/>
          <w:bCs/>
          <w:i/>
          <w:iCs/>
          <w:lang w:val="ka-GE"/>
        </w:rPr>
        <w:t>მლნ ლარი;</w:t>
      </w:r>
      <w:r w:rsidRPr="008377BC">
        <w:rPr>
          <w:rFonts w:ascii="Sylfaen" w:hAnsi="Sylfaen"/>
          <w:bCs/>
          <w:i/>
          <w:iCs/>
        </w:rPr>
        <w:t xml:space="preserve"> </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დასვენება, კულტურა, სპორტი, რელიგია - </w:t>
      </w:r>
      <w:r w:rsidR="008377BC" w:rsidRPr="008377BC">
        <w:rPr>
          <w:rFonts w:ascii="Sylfaen" w:hAnsi="Sylfaen"/>
          <w:bCs/>
          <w:i/>
          <w:iCs/>
        </w:rPr>
        <w:t>5</w:t>
      </w:r>
      <w:r w:rsidR="008377BC" w:rsidRPr="008377BC">
        <w:rPr>
          <w:rFonts w:ascii="Sylfaen" w:hAnsi="Sylfaen"/>
          <w:bCs/>
          <w:i/>
          <w:iCs/>
          <w:lang w:val="ka-GE"/>
        </w:rPr>
        <w:t>54</w:t>
      </w:r>
      <w:r w:rsidR="00DE01E0" w:rsidRPr="008377BC">
        <w:rPr>
          <w:rFonts w:ascii="Sylfaen" w:hAnsi="Sylfaen"/>
          <w:bCs/>
          <w:i/>
          <w:iCs/>
        </w:rPr>
        <w:t>.5</w:t>
      </w:r>
      <w:r w:rsidRPr="008377BC">
        <w:rPr>
          <w:rFonts w:ascii="Sylfaen" w:hAnsi="Sylfaen"/>
          <w:bCs/>
          <w:i/>
          <w:iCs/>
        </w:rPr>
        <w:t xml:space="preserve"> </w:t>
      </w:r>
      <w:r w:rsidRPr="008377BC">
        <w:rPr>
          <w:rFonts w:ascii="Sylfaen" w:hAnsi="Sylfaen"/>
          <w:bCs/>
          <w:i/>
          <w:iCs/>
          <w:lang w:val="ka-GE"/>
        </w:rPr>
        <w:t>მლნ ლარი;</w:t>
      </w:r>
      <w:r w:rsidRPr="008377BC">
        <w:rPr>
          <w:rFonts w:ascii="Sylfaen" w:hAnsi="Sylfaen"/>
          <w:bCs/>
          <w:i/>
          <w:iCs/>
        </w:rPr>
        <w:t xml:space="preserve"> </w:t>
      </w:r>
    </w:p>
    <w:p w:rsidR="007A1DBB" w:rsidRPr="008377BC" w:rsidRDefault="007A1DBB" w:rsidP="00A043B7">
      <w:pPr>
        <w:pStyle w:val="ListParagraph"/>
        <w:numPr>
          <w:ilvl w:val="0"/>
          <w:numId w:val="3"/>
        </w:numPr>
        <w:spacing w:after="200" w:line="240" w:lineRule="auto"/>
        <w:ind w:left="720"/>
        <w:jc w:val="both"/>
        <w:rPr>
          <w:rFonts w:ascii="Sylfaen" w:hAnsi="Sylfaen"/>
          <w:bCs/>
          <w:i/>
          <w:iCs/>
          <w:lang w:val="ka-GE"/>
        </w:rPr>
      </w:pPr>
      <w:r w:rsidRPr="008377BC">
        <w:rPr>
          <w:rFonts w:ascii="Sylfaen" w:hAnsi="Sylfaen"/>
          <w:bCs/>
          <w:i/>
          <w:iCs/>
          <w:lang w:val="ka-GE"/>
        </w:rPr>
        <w:t xml:space="preserve">თავდაცვა, საზოგადოებრივი წესრიგი და უსაფრთხოება - </w:t>
      </w:r>
      <w:r w:rsidR="00DE01E0" w:rsidRPr="008377BC">
        <w:rPr>
          <w:rFonts w:ascii="Sylfaen" w:hAnsi="Sylfaen"/>
          <w:bCs/>
          <w:i/>
          <w:iCs/>
        </w:rPr>
        <w:t xml:space="preserve">3 </w:t>
      </w:r>
      <w:r w:rsidR="008377BC" w:rsidRPr="008377BC">
        <w:rPr>
          <w:rFonts w:ascii="Sylfaen" w:hAnsi="Sylfaen"/>
          <w:bCs/>
          <w:i/>
          <w:iCs/>
          <w:lang w:val="ka-GE"/>
        </w:rPr>
        <w:t>668.1</w:t>
      </w:r>
      <w:r w:rsidRPr="008377BC">
        <w:rPr>
          <w:rFonts w:ascii="Sylfaen" w:hAnsi="Sylfaen"/>
          <w:bCs/>
          <w:i/>
          <w:iCs/>
          <w:lang w:val="ka-GE"/>
        </w:rPr>
        <w:t xml:space="preserve"> მლნ ლარი.</w:t>
      </w:r>
      <w:r w:rsidRPr="008377BC">
        <w:rPr>
          <w:rFonts w:ascii="Sylfaen" w:hAnsi="Sylfaen"/>
          <w:bCs/>
          <w:i/>
          <w:iCs/>
        </w:rPr>
        <w:t xml:space="preserve"> </w:t>
      </w:r>
    </w:p>
    <w:p w:rsidR="007A1DBB" w:rsidRPr="002A723F" w:rsidRDefault="007A1DBB" w:rsidP="00545EFF">
      <w:pPr>
        <w:spacing w:after="0" w:line="240" w:lineRule="auto"/>
        <w:jc w:val="center"/>
        <w:rPr>
          <w:rFonts w:ascii="Sylfaen" w:hAnsi="Sylfaen" w:cs="Sylfaen"/>
          <w:b/>
          <w:highlight w:val="yellow"/>
          <w:lang w:val="ka-GE"/>
        </w:rPr>
      </w:pPr>
    </w:p>
    <w:p w:rsidR="007A1DBB" w:rsidRPr="00C10B78" w:rsidRDefault="007A1DBB" w:rsidP="00545EFF">
      <w:pPr>
        <w:pStyle w:val="abzacixml"/>
        <w:jc w:val="both"/>
        <w:rPr>
          <w:rFonts w:ascii="Sylfaen" w:hAnsi="Sylfaen"/>
          <w:noProof/>
          <w:sz w:val="22"/>
          <w:szCs w:val="22"/>
        </w:rPr>
      </w:pPr>
      <w:r w:rsidRPr="00C10B78">
        <w:rPr>
          <w:rFonts w:ascii="Sylfaen" w:hAnsi="Sylfaen"/>
          <w:noProof/>
          <w:sz w:val="22"/>
          <w:szCs w:val="22"/>
          <w:lang w:val="ka-GE"/>
        </w:rPr>
        <w:lastRenderedPageBreak/>
        <w:t>202</w:t>
      </w:r>
      <w:r w:rsidR="008377BC" w:rsidRPr="00C10B78">
        <w:rPr>
          <w:rFonts w:ascii="Sylfaen" w:hAnsi="Sylfaen"/>
          <w:noProof/>
          <w:sz w:val="22"/>
          <w:szCs w:val="22"/>
          <w:lang w:val="ka-GE"/>
        </w:rPr>
        <w:t>4</w:t>
      </w:r>
      <w:r w:rsidRPr="00C10B78">
        <w:rPr>
          <w:rFonts w:ascii="Sylfaen" w:hAnsi="Sylfaen"/>
          <w:noProof/>
          <w:sz w:val="22"/>
          <w:szCs w:val="22"/>
          <w:lang w:val="ka-GE"/>
        </w:rPr>
        <w:t xml:space="preserve"> წელს </w:t>
      </w:r>
      <w:r w:rsidRPr="00C10B78">
        <w:rPr>
          <w:rFonts w:ascii="Sylfaen" w:hAnsi="Sylfaen"/>
          <w:noProof/>
          <w:sz w:val="22"/>
          <w:szCs w:val="22"/>
        </w:rPr>
        <w:t xml:space="preserve">გამოყოფილი ასიგნებების ფარგლებში განხორციელდა შემდეგი </w:t>
      </w:r>
      <w:r w:rsidRPr="00C10B78">
        <w:rPr>
          <w:rFonts w:ascii="Sylfaen" w:hAnsi="Sylfaen"/>
          <w:noProof/>
          <w:sz w:val="22"/>
          <w:szCs w:val="22"/>
          <w:lang w:val="ka-GE"/>
        </w:rPr>
        <w:t xml:space="preserve">ძირითადი </w:t>
      </w:r>
      <w:r w:rsidRPr="00C10B78">
        <w:rPr>
          <w:rFonts w:ascii="Sylfaen" w:hAnsi="Sylfaen"/>
          <w:noProof/>
          <w:sz w:val="22"/>
          <w:szCs w:val="22"/>
        </w:rPr>
        <w:t>ღონისძიებები:</w:t>
      </w:r>
    </w:p>
    <w:p w:rsidR="007A1DBB" w:rsidRPr="002A723F" w:rsidRDefault="007A1DBB" w:rsidP="00545EFF">
      <w:pPr>
        <w:pStyle w:val="ListParagraph"/>
        <w:spacing w:after="0" w:line="240" w:lineRule="auto"/>
        <w:ind w:left="360"/>
        <w:jc w:val="both"/>
        <w:rPr>
          <w:rFonts w:ascii="Sylfaen" w:hAnsi="Sylfaen"/>
          <w:highlight w:val="yellow"/>
          <w:lang w:val="ka-GE"/>
        </w:rPr>
      </w:pP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2024 წლის იანვრიდან გაიზარდა პენსიის ოდენობა და 70 წლამდე ასაკის პენსიონერისათვის განისაზღვრა 315 ლარით, 70 წლის ან მეტი ასაკის პენსიონერისათვის − 415 ლარით. შესაბამისად განხორციელდა სახელმწიფო კომპენსაციის ოდენობის გადაანგარიშება. სულ საანგარიშო პერიოდში  მოსახლეობის საპენსიო უზრუნველყოფის მიზნით გადარიცხულ იქნა 3 948.1 მლნ ლარი; </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 xml:space="preserve">მოსახლეობის მიზნობრივი ჯგუფების სოციალური დახმარების პროგრამის ფარგლებში ქვეყნის მასშტაბით მიმდინარეობდა სოციალურად დაუცველი ოჯახების მონაცემთა ერთიან ბაზაში რეგისტრირებული, სიღარიბის ზღვარს ქვემოთ მყოფი  ოჯახებისთვის სოციალური დახმარებისა და ბავშვთა ინსტიტუციური დაწესებულებებიდან ბიოლოგიურ ოჯახებში დაბრუნებასთან დაკავშირებული რეინტეგრაციის შემწეობის გაცემა. აგრეთვე, მიმდინარეობდა სოციალური პაკეტის დაფინანსება შშმ პირებისთვის, შშმ ბავშვებისთვის, მარჩენალდაკარგულებისთვის და სხვა მოწყვლადი კატეგორიებისათვის, ლტოლვილთა და დევნილთა შემწეობებით უზრუნველყოფა და 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ანაზღაურება, ორსულობის, მშობიარობისა და ბავშვის მოვლის და ასევე, ახალშობილის შვილად აყვანის გამო დახმარების, საყოფაცხოვრებო სუბსიდიის, დემოგრაფიული მდგომარეობის გაუმჯობესების ხელშეწყობის მიზნობრივი სახელმწიფო პროგრამის ფარგლებში, მესამე და ყოველ მომდევნო ცოცხლადშობილი შვილის დაბადების გამო, ასევე 2016 წლის პირველი იანვრიდან დაბადებული ბენეფიციარებისათვის (პირველი, მეორე, მესამე და ყოველი მომდევნო შვილი), რომელთა ერთ-ერთ მშობელს აქვს მაღალმთიან დასახლებაში მუდმივი ცხოვრების პირის სტატუსი, ფულადი დახმარების გაცემა. ამასთან, საქართველოს მთავრობის გადაწყვეტილებით, 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ერთიან ბაზაში რეგისტრირებული ოჯახებისთვის (რომელთა სარეიტინგო ქულა ტოლია ან ნაკლებია 120 001-ზე და რომლებშიც 16 წლამდე ასაკის ბავშვები ცხოვრობენ). მოსახლეობის მიზნობრივი ჯგუფების სოციალური დახმარებების გასაცემად საანგარიშო პერიოდში სახელმწიფო ბიუჯეტიდან  მიიმართა სულ </w:t>
      </w:r>
      <w:r w:rsidRPr="00A5493C">
        <w:rPr>
          <w:rFonts w:ascii="Sylfaen" w:eastAsia="Times New Roman" w:hAnsi="Sylfaen"/>
          <w:color w:val="000000" w:themeColor="text1"/>
        </w:rPr>
        <w:t xml:space="preserve">1 511.5 </w:t>
      </w:r>
      <w:r w:rsidRPr="00A5493C">
        <w:rPr>
          <w:rFonts w:ascii="Sylfaen" w:hAnsi="Sylfaen"/>
          <w:color w:val="000000" w:themeColor="text1"/>
          <w:lang w:val="ka-GE"/>
        </w:rPr>
        <w:t>მლნ ლარი, საიდანაც სიღარიბის ზღვარს მიღმა მყოფი და მრავალშვილიანი ოჯახების</w:t>
      </w:r>
      <w:r w:rsidRPr="00A5493C">
        <w:rPr>
          <w:rFonts w:ascii="Sylfaen" w:hAnsi="Sylfaen"/>
          <w:color w:val="000000" w:themeColor="text1"/>
        </w:rPr>
        <w:t xml:space="preserve"> </w:t>
      </w:r>
      <w:r w:rsidRPr="00A5493C">
        <w:rPr>
          <w:rFonts w:ascii="Sylfaen" w:hAnsi="Sylfaen"/>
          <w:color w:val="000000" w:themeColor="text1"/>
          <w:lang w:val="ka-GE"/>
        </w:rPr>
        <w:t xml:space="preserve">მიერ </w:t>
      </w:r>
      <w:r w:rsidRPr="00A5493C">
        <w:rPr>
          <w:rFonts w:ascii="Sylfaen" w:hAnsi="Sylfaen"/>
          <w:color w:val="000000" w:themeColor="text1"/>
        </w:rPr>
        <w:t xml:space="preserve">მოხმარებული ელექტროენერგიის/წყლის </w:t>
      </w:r>
      <w:r w:rsidRPr="00A5493C">
        <w:rPr>
          <w:rFonts w:ascii="Sylfaen" w:hAnsi="Sylfaen"/>
          <w:color w:val="000000" w:themeColor="text1"/>
          <w:lang w:val="ka-GE"/>
        </w:rPr>
        <w:t xml:space="preserve">სუბსიდირებას მოხმარდა </w:t>
      </w:r>
      <w:r w:rsidRPr="00A5493C">
        <w:rPr>
          <w:rFonts w:ascii="Sylfaen" w:hAnsi="Sylfaen"/>
          <w:color w:val="000000" w:themeColor="text1"/>
        </w:rPr>
        <w:t xml:space="preserve">19.0 </w:t>
      </w:r>
      <w:r w:rsidRPr="00A5493C">
        <w:rPr>
          <w:rFonts w:ascii="Sylfaen" w:hAnsi="Sylfaen"/>
          <w:color w:val="000000" w:themeColor="text1"/>
          <w:lang w:val="ka-GE"/>
        </w:rPr>
        <w:t>მლნ ლარი</w:t>
      </w:r>
      <w:r w:rsidRPr="00A5493C">
        <w:rPr>
          <w:rFonts w:ascii="Sylfaen" w:eastAsia="Times New Roman" w:hAnsi="Sylfaen" w:cs="Calibri"/>
          <w:color w:val="000000" w:themeColor="text1"/>
          <w:lang w:val="ka-GE"/>
        </w:rPr>
        <w:t>;</w:t>
      </w:r>
      <w:r w:rsidRPr="00A5493C">
        <w:rPr>
          <w:rFonts w:ascii="Sylfaen" w:hAnsi="Sylfaen"/>
          <w:color w:val="000000" w:themeColor="text1"/>
          <w:lang w:val="ka-GE"/>
        </w:rPr>
        <w:t xml:space="preserve"> </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 xml:space="preserve">„მაღალმთიანი რეგიონების განვითარების შესახებ“ საქართველოს კანონის შესაბამისად მაღალმთიან დასახლებაში მუდმივად მცხოვრები პენსიონერები იღებენ დანამატს პენსიის 20%-ის ოდენობით, ხოლო სოციალური პაკეტის მიმღებები - დანამატს სოციალური პაკეტის 20%-ის ოდენობით. უზრუნველყოფილია დანამატები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 </w:t>
      </w:r>
      <w:r w:rsidRPr="005D2EB2">
        <w:rPr>
          <w:rFonts w:ascii="Sylfaen" w:hAnsi="Sylfaen"/>
          <w:color w:val="000000" w:themeColor="text1"/>
          <w:lang w:val="ka-GE"/>
        </w:rPr>
        <w:t>(არაუმეტეს მოხმარებული 100 კვტ.სთ ელექტროენერგიის საფასურისა)</w:t>
      </w:r>
      <w:r w:rsidRPr="00A5493C">
        <w:rPr>
          <w:rFonts w:ascii="Sylfaen" w:hAnsi="Sylfaen"/>
          <w:color w:val="000000" w:themeColor="text1"/>
          <w:lang w:val="ka-GE"/>
        </w:rPr>
        <w:t xml:space="preserve">. აღნიშნული </w:t>
      </w:r>
      <w:r w:rsidRPr="005D2EB2">
        <w:rPr>
          <w:rFonts w:ascii="Sylfaen" w:hAnsi="Sylfaen"/>
          <w:color w:val="000000" w:themeColor="text1"/>
          <w:lang w:val="ka-GE"/>
        </w:rPr>
        <w:t>სოციალური შეღავათების დასაფინანსებლად</w:t>
      </w:r>
      <w:r w:rsidRPr="00A5493C">
        <w:rPr>
          <w:rFonts w:ascii="Sylfaen" w:hAnsi="Sylfaen"/>
          <w:color w:val="000000" w:themeColor="text1"/>
          <w:lang w:val="ka-GE"/>
        </w:rPr>
        <w:t xml:space="preserve"> საანგარიშო </w:t>
      </w:r>
      <w:r w:rsidRPr="00A5493C">
        <w:rPr>
          <w:rFonts w:ascii="Sylfaen" w:hAnsi="Sylfaen"/>
          <w:color w:val="000000" w:themeColor="text1"/>
          <w:lang w:val="ka-GE"/>
        </w:rPr>
        <w:lastRenderedPageBreak/>
        <w:t>პერიოდში მიმართულ იქნა</w:t>
      </w:r>
      <w:r w:rsidRPr="005D2EB2">
        <w:rPr>
          <w:rFonts w:ascii="Sylfaen" w:hAnsi="Sylfaen"/>
          <w:color w:val="000000" w:themeColor="text1"/>
          <w:lang w:val="ka-GE"/>
        </w:rPr>
        <w:t xml:space="preserve"> </w:t>
      </w:r>
      <w:r w:rsidRPr="00A5493C">
        <w:rPr>
          <w:rFonts w:ascii="Sylfaen" w:hAnsi="Sylfaen"/>
          <w:color w:val="000000" w:themeColor="text1"/>
          <w:lang w:val="ka-GE"/>
        </w:rPr>
        <w:t>სულ </w:t>
      </w:r>
      <w:r w:rsidRPr="005D2EB2">
        <w:rPr>
          <w:rFonts w:ascii="Sylfaen" w:hAnsi="Sylfaen"/>
          <w:color w:val="000000" w:themeColor="text1"/>
          <w:lang w:val="ka-GE"/>
        </w:rPr>
        <w:t xml:space="preserve">104.0 </w:t>
      </w:r>
      <w:r w:rsidRPr="00A5493C">
        <w:rPr>
          <w:rFonts w:ascii="Sylfaen" w:hAnsi="Sylfaen"/>
          <w:color w:val="000000" w:themeColor="text1"/>
          <w:lang w:val="ka-GE"/>
        </w:rPr>
        <w:t xml:space="preserve">მლნ ლარი, მათ შორის </w:t>
      </w:r>
      <w:r>
        <w:rPr>
          <w:rFonts w:ascii="Sylfaen" w:hAnsi="Sylfaen"/>
          <w:color w:val="000000" w:themeColor="text1"/>
          <w:lang w:val="ka-GE"/>
        </w:rPr>
        <w:t xml:space="preserve">74.4 მლნ ლარი </w:t>
      </w:r>
      <w:r w:rsidRPr="00A5493C">
        <w:rPr>
          <w:rFonts w:ascii="Sylfaen" w:hAnsi="Sylfaen"/>
          <w:color w:val="000000" w:themeColor="text1"/>
          <w:lang w:val="ka-GE"/>
        </w:rPr>
        <w:t xml:space="preserve">გადარიცხულ იქნა </w:t>
      </w:r>
      <w:r w:rsidRPr="005D2EB2">
        <w:rPr>
          <w:rFonts w:ascii="Sylfaen" w:hAnsi="Sylfaen"/>
          <w:color w:val="000000" w:themeColor="text1"/>
          <w:lang w:val="ka-GE"/>
        </w:rPr>
        <w:t>სახელმწიფო პენსიის მიმღებ პირთა დანამატი</w:t>
      </w:r>
      <w:r>
        <w:rPr>
          <w:rFonts w:ascii="Sylfaen" w:hAnsi="Sylfaen"/>
          <w:color w:val="000000" w:themeColor="text1"/>
          <w:lang w:val="ka-GE"/>
        </w:rPr>
        <w:t xml:space="preserve">სათვის, ხოლო </w:t>
      </w:r>
      <w:r w:rsidRPr="005D2EB2">
        <w:rPr>
          <w:rFonts w:ascii="Sylfaen" w:hAnsi="Sylfaen"/>
          <w:color w:val="000000" w:themeColor="text1"/>
          <w:lang w:val="ka-GE"/>
        </w:rPr>
        <w:t xml:space="preserve">12.0 </w:t>
      </w:r>
      <w:r w:rsidRPr="00A5493C">
        <w:rPr>
          <w:rFonts w:ascii="Sylfaen" w:hAnsi="Sylfaen"/>
          <w:color w:val="000000" w:themeColor="text1"/>
          <w:lang w:val="ka-GE"/>
        </w:rPr>
        <w:t>მლნ ლარ</w:t>
      </w:r>
      <w:r>
        <w:rPr>
          <w:rFonts w:ascii="Sylfaen" w:hAnsi="Sylfaen"/>
          <w:color w:val="000000" w:themeColor="text1"/>
          <w:lang w:val="ka-GE"/>
        </w:rPr>
        <w:t>ზე მეტი -</w:t>
      </w:r>
      <w:r w:rsidRPr="00A5493C">
        <w:rPr>
          <w:rFonts w:ascii="Sylfaen" w:hAnsi="Sylfaen"/>
          <w:color w:val="000000" w:themeColor="text1"/>
          <w:lang w:val="ka-GE"/>
        </w:rPr>
        <w:t xml:space="preserve"> მოხმარებული ელექტროენერგიის საფასურის ასანაზღაურებლად;</w:t>
      </w:r>
    </w:p>
    <w:p w:rsidR="008377BC" w:rsidRPr="00A5493C" w:rsidRDefault="008377BC" w:rsidP="008377BC">
      <w:pPr>
        <w:pStyle w:val="ListParagraph"/>
        <w:numPr>
          <w:ilvl w:val="0"/>
          <w:numId w:val="7"/>
        </w:numPr>
        <w:spacing w:after="0" w:line="240" w:lineRule="auto"/>
        <w:ind w:left="360"/>
        <w:jc w:val="both"/>
        <w:rPr>
          <w:rFonts w:ascii="Sylfaen" w:eastAsia="Sylfaen" w:hAnsi="Sylfaen" w:cs="Arial"/>
          <w:color w:val="000000" w:themeColor="text1"/>
        </w:rPr>
      </w:pPr>
      <w:r w:rsidRPr="00A5493C">
        <w:rPr>
          <w:rFonts w:ascii="Sylfaen" w:hAnsi="Sylfaen"/>
          <w:color w:val="000000" w:themeColor="text1"/>
          <w:lang w:val="ka-GE"/>
        </w:rPr>
        <w:t xml:space="preserve">მოსახლეობის საყოველთაო ჯანმრთელობის დაცვის პროგრამის ფარგლებში </w:t>
      </w:r>
      <w:r w:rsidRPr="00A5493C">
        <w:rPr>
          <w:rFonts w:ascii="Sylfaen" w:eastAsia="Sylfaen" w:hAnsi="Sylfaen" w:cs="Sylfaen"/>
          <w:color w:val="000000" w:themeColor="text1"/>
        </w:rPr>
        <w:t>უზრუნველყოფილია: გეგმური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გადაუდებელი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ამბულატორიული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გადაუდებელი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სტაციონარული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გეგმური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ქირურგიული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მომსახურება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ქიმიო</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ჰორმონო</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სხივური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თერაპია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მშობიარობისა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საკეისრო</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კვეთის</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სერვისების</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დაფინანსება;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ბენეფიციართა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გარკვეული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ჯ</w:t>
      </w:r>
      <w:r w:rsidRPr="00A5493C">
        <w:rPr>
          <w:rFonts w:ascii="Sylfaen" w:eastAsia="Sylfaen" w:hAnsi="Sylfaen" w:cs="Sylfaen"/>
          <w:color w:val="000000" w:themeColor="text1"/>
          <w:lang w:val="ka-GE"/>
        </w:rPr>
        <w:t>გ</w:t>
      </w:r>
      <w:r w:rsidRPr="00A5493C">
        <w:rPr>
          <w:rFonts w:ascii="Sylfaen" w:eastAsia="Sylfaen" w:hAnsi="Sylfaen" w:cs="Sylfaen"/>
          <w:color w:val="000000" w:themeColor="text1"/>
        </w:rPr>
        <w:t>უფები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სოციალურად</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დაუცველ</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პირთა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საპენსიო</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ასაკის</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პირთა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ვეტერანთა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სხვათა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შესაბამისი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მედიკამენტებით;</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მაღალი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რისკის</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ორსულთა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მშობიარეთა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მელოგინეთა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სტაციონარული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სამედიცინო</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მომსახურება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ინფექციური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პარაზიტული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დაავადებების</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მქონე</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ავადმყოფთა</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სტაციონარული</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სამედიცინო</w:t>
      </w:r>
      <w:r w:rsidRPr="00A5493C">
        <w:rPr>
          <w:rFonts w:ascii="Sylfaen" w:eastAsia="Sylfaen" w:hAnsi="Sylfaen" w:cs="Arial"/>
          <w:color w:val="000000" w:themeColor="text1"/>
        </w:rPr>
        <w:t xml:space="preserve"> </w:t>
      </w:r>
      <w:r w:rsidRPr="00A5493C">
        <w:rPr>
          <w:rFonts w:ascii="Sylfaen" w:eastAsia="Sylfaen" w:hAnsi="Sylfaen" w:cs="Sylfaen"/>
          <w:color w:val="000000" w:themeColor="text1"/>
        </w:rPr>
        <w:t>დახმარებ</w:t>
      </w:r>
      <w:r w:rsidRPr="00A5493C">
        <w:rPr>
          <w:rFonts w:ascii="Sylfaen" w:eastAsia="Sylfaen" w:hAnsi="Sylfaen" w:cs="Sylfaen"/>
          <w:color w:val="000000" w:themeColor="text1"/>
          <w:lang w:val="ka-GE"/>
        </w:rPr>
        <w:t>ა</w:t>
      </w:r>
      <w:r w:rsidRPr="00A5493C">
        <w:rPr>
          <w:rFonts w:ascii="Sylfaen" w:eastAsia="Sylfaen" w:hAnsi="Sylfaen" w:cs="Sylfaen"/>
          <w:color w:val="000000" w:themeColor="text1"/>
        </w:rPr>
        <w:t>.</w:t>
      </w:r>
      <w:r w:rsidRPr="00A5493C">
        <w:rPr>
          <w:rFonts w:ascii="Sylfaen" w:hAnsi="Sylfaen"/>
          <w:color w:val="000000" w:themeColor="text1"/>
          <w:lang w:val="ka-GE"/>
        </w:rPr>
        <w:t xml:space="preserve"> ასევე მიმდინარეობდა ბენეფიციარების ერთ/ორ</w:t>
      </w:r>
      <w:r w:rsidRPr="00A5493C">
        <w:rPr>
          <w:rFonts w:ascii="Sylfaen" w:hAnsi="Sylfaen"/>
          <w:color w:val="000000" w:themeColor="text1"/>
        </w:rPr>
        <w:t>/</w:t>
      </w:r>
      <w:r w:rsidRPr="00A5493C">
        <w:rPr>
          <w:rFonts w:ascii="Sylfaen" w:hAnsi="Sylfaen"/>
          <w:color w:val="000000" w:themeColor="text1"/>
          <w:lang w:val="ka-GE"/>
        </w:rPr>
        <w:t xml:space="preserve">სამკამერიანი </w:t>
      </w:r>
      <w:r w:rsidRPr="00A5493C">
        <w:rPr>
          <w:rFonts w:ascii="Sylfaen" w:eastAsia="Sylfaen" w:hAnsi="Sylfaen" w:cs="Sylfaen"/>
          <w:color w:val="000000" w:themeColor="text1"/>
        </w:rPr>
        <w:t xml:space="preserve">დეფიბრილატორებითა (1 002 ერთეული) და კოხლეარული იმპლანტებით უზრუნველყოფა (100 ერთეული). სულ საყოველთაო ჯანმრთელობის დაცვის პროგრამაზე საანგარიშო პერიოდში მიმართულ იქნა </w:t>
      </w:r>
      <w:r w:rsidRPr="00A5493C">
        <w:rPr>
          <w:rFonts w:ascii="Sylfaen" w:eastAsia="Times New Roman" w:hAnsi="Sylfaen"/>
          <w:color w:val="000000" w:themeColor="text1"/>
        </w:rPr>
        <w:t xml:space="preserve">1 339.4 </w:t>
      </w:r>
      <w:r w:rsidRPr="00A5493C">
        <w:rPr>
          <w:rFonts w:ascii="Sylfaen" w:eastAsia="Sylfaen" w:hAnsi="Sylfaen" w:cs="Sylfaen"/>
          <w:color w:val="000000" w:themeColor="text1"/>
        </w:rPr>
        <w:t>მლნ</w:t>
      </w:r>
      <w:r w:rsidRPr="00A5493C">
        <w:rPr>
          <w:rFonts w:ascii="Sylfaen" w:hAnsi="Sylfaen" w:cs="Calibri"/>
          <w:color w:val="000000" w:themeColor="text1"/>
        </w:rPr>
        <w:t xml:space="preserve"> ლარ</w:t>
      </w:r>
      <w:r w:rsidRPr="00A5493C">
        <w:rPr>
          <w:rFonts w:ascii="Sylfaen" w:hAnsi="Sylfaen" w:cs="Calibri"/>
          <w:color w:val="000000" w:themeColor="text1"/>
          <w:lang w:val="ka-GE"/>
        </w:rPr>
        <w:t xml:space="preserve">ი. </w:t>
      </w:r>
      <w:r w:rsidRPr="00A5493C">
        <w:rPr>
          <w:rFonts w:ascii="Sylfaen" w:eastAsia="Sylfaen" w:hAnsi="Sylfaen"/>
          <w:color w:val="000000" w:themeColor="text1"/>
        </w:rPr>
        <w:t>მოსახლეობის საყოველთაო ჯანმრთელობის დაცვის სახელმწიფო პროგრამი</w:t>
      </w:r>
      <w:r w:rsidRPr="00A5493C">
        <w:rPr>
          <w:rFonts w:ascii="Sylfaen" w:eastAsia="Sylfaen" w:hAnsi="Sylfaen"/>
          <w:color w:val="000000" w:themeColor="text1"/>
          <w:lang w:val="ka-GE"/>
        </w:rPr>
        <w:t xml:space="preserve">ს ფარგლებში რიგი </w:t>
      </w:r>
      <w:r w:rsidRPr="00A5493C">
        <w:rPr>
          <w:rFonts w:ascii="Sylfaen" w:eastAsia="Sylfaen" w:hAnsi="Sylfaen"/>
          <w:color w:val="000000" w:themeColor="text1"/>
        </w:rPr>
        <w:t xml:space="preserve">სამედიცინო </w:t>
      </w:r>
      <w:r w:rsidRPr="00A5493C">
        <w:rPr>
          <w:rFonts w:ascii="Sylfaen" w:eastAsia="Sylfaen" w:hAnsi="Sylfaen"/>
          <w:color w:val="000000" w:themeColor="text1"/>
          <w:lang w:val="ka-GE"/>
        </w:rPr>
        <w:t xml:space="preserve">შემთხვევის </w:t>
      </w:r>
      <w:r w:rsidRPr="00A5493C">
        <w:rPr>
          <w:rFonts w:ascii="Sylfaen" w:eastAsia="Sylfaen" w:hAnsi="Sylfaen"/>
          <w:color w:val="000000" w:themeColor="text1"/>
        </w:rPr>
        <w:t xml:space="preserve">ანაზღაურება </w:t>
      </w:r>
      <w:r w:rsidRPr="00A5493C">
        <w:rPr>
          <w:rFonts w:ascii="Sylfaen" w:eastAsia="Sylfaen" w:hAnsi="Sylfaen"/>
          <w:color w:val="000000" w:themeColor="text1"/>
          <w:lang w:val="ka-GE"/>
        </w:rPr>
        <w:t>განხორციელდა</w:t>
      </w:r>
      <w:r w:rsidRPr="00A5493C">
        <w:rPr>
          <w:rFonts w:ascii="Sylfaen" w:eastAsia="Sylfaen" w:hAnsi="Sylfaen"/>
          <w:color w:val="000000" w:themeColor="text1"/>
        </w:rPr>
        <w:t xml:space="preserve"> დიაგნოზთან შეჭიდული ჯგუფებით (DRG) დაფინანსების სისტემით.</w:t>
      </w:r>
      <w:r w:rsidRPr="00A5493C">
        <w:rPr>
          <w:rFonts w:ascii="Sylfaen" w:eastAsia="Sylfaen" w:hAnsi="Sylfaen"/>
          <w:color w:val="000000" w:themeColor="text1"/>
          <w:lang w:val="ka-GE"/>
        </w:rPr>
        <w:t xml:space="preserve"> რიგ </w:t>
      </w:r>
      <w:r w:rsidRPr="00A5493C">
        <w:rPr>
          <w:rFonts w:ascii="Sylfaen" w:eastAsia="Sylfaen" w:hAnsi="Sylfaen"/>
          <w:color w:val="000000" w:themeColor="text1"/>
        </w:rPr>
        <w:t>მედიკამენტებ</w:t>
      </w:r>
      <w:r w:rsidRPr="00A5493C">
        <w:rPr>
          <w:rFonts w:ascii="Sylfaen" w:eastAsia="Sylfaen" w:hAnsi="Sylfaen"/>
          <w:color w:val="000000" w:themeColor="text1"/>
          <w:lang w:val="ka-GE"/>
        </w:rPr>
        <w:t>ზე</w:t>
      </w:r>
      <w:r w:rsidRPr="00A5493C">
        <w:rPr>
          <w:rFonts w:ascii="Sylfaen" w:eastAsia="Sylfaen" w:hAnsi="Sylfaen"/>
          <w:color w:val="000000" w:themeColor="text1"/>
        </w:rPr>
        <w:t xml:space="preserve"> </w:t>
      </w:r>
      <w:r w:rsidRPr="00A5493C">
        <w:rPr>
          <w:rFonts w:ascii="Sylfaen" w:eastAsia="Sylfaen" w:hAnsi="Sylfaen"/>
          <w:color w:val="000000" w:themeColor="text1"/>
          <w:lang w:val="ka-GE"/>
        </w:rPr>
        <w:t xml:space="preserve">დადგენილ იქნა </w:t>
      </w:r>
      <w:r w:rsidRPr="00A5493C">
        <w:rPr>
          <w:rFonts w:ascii="Sylfaen" w:eastAsia="Sylfaen" w:hAnsi="Sylfaen"/>
          <w:color w:val="000000" w:themeColor="text1"/>
        </w:rPr>
        <w:t>რეფერენტული ფასი (სარეალიზაციო ფასის ზედა ზღვ</w:t>
      </w:r>
      <w:r w:rsidRPr="00A5493C">
        <w:rPr>
          <w:rFonts w:ascii="Sylfaen" w:eastAsia="Sylfaen" w:hAnsi="Sylfaen"/>
          <w:color w:val="000000" w:themeColor="text1"/>
          <w:lang w:val="ka-GE"/>
        </w:rPr>
        <w:t>ა</w:t>
      </w:r>
      <w:r w:rsidRPr="00A5493C">
        <w:rPr>
          <w:rFonts w:ascii="Sylfaen" w:eastAsia="Sylfaen" w:hAnsi="Sylfaen"/>
          <w:color w:val="000000" w:themeColor="text1"/>
        </w:rPr>
        <w:t>რი)</w:t>
      </w:r>
      <w:r w:rsidRPr="00A5493C">
        <w:rPr>
          <w:rFonts w:ascii="Sylfaen" w:eastAsia="Sylfaen" w:hAnsi="Sylfaen"/>
          <w:color w:val="000000" w:themeColor="text1"/>
          <w:lang w:val="ka-GE"/>
        </w:rPr>
        <w:t>;</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სოციალური დახმარების სახით, ფინანსური დახმარება გაეწია 20 611 დევნილს. აგრეთვე, დროებითი საცხოვრებელი ფართების დაქირავების მიზნით, სხვადასხვა ნგრევადი და შეჭრილი ობიექტებიდან უკიდურესად გაჭირვებულ</w:t>
      </w:r>
      <w:r w:rsidRPr="00A5493C">
        <w:rPr>
          <w:rFonts w:ascii="Sylfaen" w:hAnsi="Sylfaen"/>
          <w:color w:val="000000" w:themeColor="text1"/>
        </w:rPr>
        <w:t xml:space="preserve"> </w:t>
      </w:r>
      <w:r w:rsidRPr="00A5493C">
        <w:rPr>
          <w:rFonts w:ascii="Sylfaen" w:hAnsi="Sylfaen"/>
          <w:color w:val="000000" w:themeColor="text1"/>
          <w:lang w:val="ka-GE"/>
        </w:rPr>
        <w:t>1 176</w:t>
      </w:r>
      <w:r w:rsidRPr="00A5493C">
        <w:rPr>
          <w:rFonts w:ascii="Sylfaen" w:hAnsi="Sylfaen"/>
          <w:color w:val="000000" w:themeColor="text1"/>
        </w:rPr>
        <w:t xml:space="preserve"> </w:t>
      </w:r>
      <w:r w:rsidRPr="00A5493C">
        <w:rPr>
          <w:rFonts w:ascii="Sylfaen" w:hAnsi="Sylfaen"/>
          <w:color w:val="000000" w:themeColor="text1"/>
          <w:lang w:val="ka-GE"/>
        </w:rPr>
        <w:t>ოჯახს</w:t>
      </w:r>
      <w:r w:rsidRPr="00A5493C">
        <w:rPr>
          <w:rFonts w:ascii="Sylfaen" w:hAnsi="Sylfaen"/>
          <w:color w:val="000000" w:themeColor="text1"/>
        </w:rPr>
        <w:t xml:space="preserve"> </w:t>
      </w:r>
      <w:r w:rsidRPr="00A5493C">
        <w:rPr>
          <w:rFonts w:ascii="Sylfaen" w:hAnsi="Sylfaen"/>
          <w:color w:val="000000" w:themeColor="text1"/>
          <w:lang w:val="ka-GE"/>
        </w:rPr>
        <w:t xml:space="preserve">გაეწია ფულადი დახმარება (ყოველთვიურად 50-დან 300 ლარამდე). მართლზომიერ არსებული ფართების დაკანონების მიზნით 1 948 დევნილ ოჯახში განხორციელდა ვიზიტი. ქ. თბილისში, ქ. ზუგდიდში, ქ. ქუთაისში, ქ. რუსთავში და ქ. ბორჯომში მიმდინარეობდა იძულებით გადაადგილებული ოჯახებისათვის მრავალბინიანი საცხოვრებელი სახლების მშენებლობა. დევნილთა გრძელვადიანი განსახლების და საცხოვრებელი პირობების გაუმჯობესების მიზნით ქ. თბილისსა და საქართველოს სხვადასხვა რეგიონში შეძენილ იქნა </w:t>
      </w:r>
      <w:r w:rsidRPr="00A5493C">
        <w:rPr>
          <w:rFonts w:ascii="Sylfaen" w:hAnsi="Sylfaen" w:cs="Sylfaen"/>
          <w:bCs/>
          <w:color w:val="000000" w:themeColor="text1"/>
          <w:shd w:val="clear" w:color="auto" w:fill="FFFFFF"/>
          <w:lang w:val="ka-GE"/>
        </w:rPr>
        <w:t xml:space="preserve">1 358 საცხოვრებელი </w:t>
      </w:r>
      <w:r w:rsidRPr="00A5493C">
        <w:rPr>
          <w:rFonts w:ascii="Sylfaen" w:hAnsi="Sylfaen"/>
          <w:color w:val="000000" w:themeColor="text1"/>
          <w:lang w:val="ka-GE"/>
        </w:rPr>
        <w:t xml:space="preserve">სახლი და მრავალბინიან საცხოვრებელ სახლში </w:t>
      </w:r>
      <w:r w:rsidRPr="00A5493C">
        <w:rPr>
          <w:rFonts w:ascii="Sylfaen" w:hAnsi="Sylfaen" w:cs="Sylfaen"/>
          <w:bCs/>
          <w:color w:val="000000" w:themeColor="text1"/>
          <w:shd w:val="clear" w:color="auto" w:fill="FFFFFF"/>
          <w:lang w:val="ka-GE"/>
        </w:rPr>
        <w:t xml:space="preserve">49 </w:t>
      </w:r>
      <w:r w:rsidRPr="00A5493C">
        <w:rPr>
          <w:rFonts w:ascii="Sylfaen" w:hAnsi="Sylfaen"/>
          <w:color w:val="000000" w:themeColor="text1"/>
          <w:lang w:val="ka-GE"/>
        </w:rPr>
        <w:t xml:space="preserve">ბინა. მიმდინარეობდა დევნილთა განსახლების ობიექტებში სახურავის გადახურვის სამუშაოების შესყიდვა. ქ. თბილისის მერიასთან და სხვადასხვა მუნიციპალიტეტებთან თანადაფინანსებით განხორციელდა სხვადასხვა სახის სარეაბილიტაციო სამუშაოები 37 ობიექტზე. განხორციელდა </w:t>
      </w:r>
      <w:r w:rsidRPr="00A5493C">
        <w:rPr>
          <w:rFonts w:ascii="Sylfaen" w:hAnsi="Sylfaen" w:cstheme="minorHAnsi"/>
          <w:bCs/>
          <w:color w:val="000000" w:themeColor="text1"/>
          <w:lang w:val="ka-GE"/>
        </w:rPr>
        <w:t xml:space="preserve">186 დევნილი ოჯახის ბუნებრივი გაზის </w:t>
      </w:r>
      <w:r w:rsidRPr="00A5493C">
        <w:rPr>
          <w:rFonts w:ascii="Sylfaen" w:hAnsi="Sylfaen"/>
          <w:color w:val="000000" w:themeColor="text1"/>
          <w:lang w:val="ka-GE"/>
        </w:rPr>
        <w:t>გამანაწილებელ ქსელთან მიერთება (ინდივიდუალური გაზიფიცირება). სულ ამ მიზნით მიიმართა 177.5 მლნ ლარი;</w:t>
      </w:r>
    </w:p>
    <w:p w:rsidR="008377BC" w:rsidRPr="00A5493C" w:rsidRDefault="008377BC" w:rsidP="008377BC">
      <w:pPr>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 xml:space="preserve">მიმდინარეობდა საზოგადოებრივ სამუშაოებზე დასაქმების მასშტაბური პროგრამის განხორციელება, რომელიც მიზნად ისახავს სოციალური შემწეობის მიმღები, შრომისუნარიანი პირების დასაქმებას ისეთ ვაკანტურ ადგილზე, რომლის შესრულება ნებისმიერი კვალიფიკაციის მქონე პირს შეუძლია. სამუშაოს მომწოდებლები კი ძირითადად სახელმწიფო უწყებები და ადგილობრივი თვითმმართველობები არიან. პროგრამის ბენეფიციარები, 18 წლის და უფროსი ასაკის (საპენსიო ასაკამდე) შრომისუნარიანი პირები არიან, რომელთა ოჯახების სარეიტინგო ქულა არ აღემატება 120 000-ს და იღებენ მიზნობრივ სოციალურ დახმარებას. დასაქმების პროგრამაში ჩართულ პირს 4 წლის განმავლობაში გარანტირებულად უნარჩუნდება სოციალურად დაუცველის სტატუსი, მასთან მიბმული ფულადი და არაფულადი სიკეთეები. აღნიშნული პერიოდის განმავლობაში არ ხდება სოციალურ-ეკონომიკური სტატუსის გადამოწმება. საზოგადოებრივ სამუშაოებში ჩართული ბენეფიციარები, სოციალურ დახმარებასთან ერთად, დამატებით ფინანსურ სარგებელსაც იღებენ, რომელიც ნამუშევარი საათების მიხედვით ანგარიშდება და სრული განაკვეთის </w:t>
      </w:r>
      <w:r w:rsidRPr="00A5493C">
        <w:rPr>
          <w:rFonts w:ascii="Sylfaen" w:hAnsi="Sylfaen"/>
          <w:color w:val="000000" w:themeColor="text1"/>
          <w:lang w:val="ka-GE"/>
        </w:rPr>
        <w:lastRenderedPageBreak/>
        <w:t xml:space="preserve">შემთხვევაში, მოსარგებლის ანაზღაურება სოციალური </w:t>
      </w:r>
      <w:r w:rsidRPr="00A5493C">
        <w:rPr>
          <w:rFonts w:ascii="Sylfaen" w:hAnsi="Sylfaen" w:cs="Sylfaen"/>
          <w:color w:val="000000" w:themeColor="text1"/>
          <w:shd w:val="clear" w:color="auto" w:fill="FFFFFF"/>
        </w:rPr>
        <w:t>გასაცემელის</w:t>
      </w:r>
      <w:r w:rsidRPr="00A5493C">
        <w:rPr>
          <w:rFonts w:ascii="Sylfaen" w:hAnsi="Sylfaen" w:cs="Sylfaen"/>
          <w:color w:val="000000" w:themeColor="text1"/>
          <w:shd w:val="clear" w:color="auto" w:fill="FFFFFF"/>
          <w:lang w:val="ka-GE"/>
        </w:rPr>
        <w:t xml:space="preserve"> </w:t>
      </w:r>
      <w:r w:rsidRPr="00A5493C">
        <w:rPr>
          <w:rFonts w:ascii="Sylfaen" w:hAnsi="Sylfaen"/>
          <w:color w:val="000000" w:themeColor="text1"/>
          <w:lang w:val="ka-GE"/>
        </w:rPr>
        <w:t xml:space="preserve">სახით შეადგენს თვეში 300 ლარს ან პროპორციულად განსაზღვრულ სამუშაო განაკვეთის დღიურ გასაცემელს. საზოგადოებრივი სამუშაოს შესრულებისთვის გაცემული თანხა წარმოადგენს სოციალურ გასაცემელს, რომელიც არ იბეგრება. საანგარიშო პერიოდში დასაქმების საინფორმაციო სისტემაში (სარეგისტრაციო პორტალზე) რეგისტრირებულია </w:t>
      </w:r>
      <w:r w:rsidRPr="00A5493C">
        <w:rPr>
          <w:rFonts w:ascii="Sylfaen" w:eastAsia="Times New Roman" w:hAnsi="Sylfaen" w:cs="Sylfaen"/>
          <w:bCs/>
          <w:color w:val="000000" w:themeColor="text1"/>
          <w:shd w:val="clear" w:color="auto" w:fill="FFFFFF"/>
          <w:lang w:val="ka-GE"/>
        </w:rPr>
        <w:t>1 416</w:t>
      </w:r>
      <w:r w:rsidRPr="00A5493C">
        <w:rPr>
          <w:rFonts w:ascii="Sylfaen" w:eastAsia="Times New Roman" w:hAnsi="Sylfaen" w:cs="Sylfaen"/>
          <w:bCs/>
          <w:color w:val="000000" w:themeColor="text1"/>
          <w:shd w:val="clear" w:color="auto" w:fill="FFFFFF"/>
        </w:rPr>
        <w:t xml:space="preserve"> </w:t>
      </w:r>
      <w:r w:rsidRPr="00A5493C">
        <w:rPr>
          <w:rFonts w:ascii="Sylfaen" w:hAnsi="Sylfaen" w:cs="Sylfaen"/>
          <w:color w:val="000000" w:themeColor="text1"/>
          <w:shd w:val="clear" w:color="auto" w:fill="FFFFFF"/>
        </w:rPr>
        <w:t>დამსაქმებლის</w:t>
      </w:r>
      <w:r w:rsidRPr="00A5493C">
        <w:rPr>
          <w:rFonts w:ascii="Sylfaen" w:hAnsi="Sylfaen" w:cs="Sylfaen"/>
          <w:bCs/>
          <w:color w:val="000000" w:themeColor="text1"/>
          <w:shd w:val="clear" w:color="auto" w:fill="FFFFFF"/>
          <w:lang w:val="ka-GE"/>
        </w:rPr>
        <w:t xml:space="preserve"> </w:t>
      </w:r>
      <w:r w:rsidRPr="00A5493C">
        <w:rPr>
          <w:rFonts w:ascii="Sylfaen" w:hAnsi="Sylfaen"/>
          <w:color w:val="000000" w:themeColor="text1"/>
          <w:lang w:val="ka-GE"/>
        </w:rPr>
        <w:t xml:space="preserve">მიერ მოწოდებული </w:t>
      </w:r>
      <w:r w:rsidRPr="00A5493C">
        <w:rPr>
          <w:rFonts w:ascii="Sylfaen" w:eastAsia="Times New Roman" w:hAnsi="Sylfaen" w:cs="Sylfaen"/>
          <w:bCs/>
          <w:color w:val="000000" w:themeColor="text1"/>
          <w:shd w:val="clear" w:color="auto" w:fill="FFFFFF"/>
          <w:lang w:val="ka-GE"/>
        </w:rPr>
        <w:t xml:space="preserve">16 366  </w:t>
      </w:r>
      <w:r w:rsidRPr="00A5493C">
        <w:rPr>
          <w:rFonts w:ascii="Sylfaen" w:hAnsi="Sylfaen"/>
          <w:color w:val="000000" w:themeColor="text1"/>
          <w:lang w:val="ka-GE"/>
        </w:rPr>
        <w:t xml:space="preserve">ვაკანტური </w:t>
      </w:r>
      <w:r w:rsidRPr="00A5493C">
        <w:rPr>
          <w:rFonts w:ascii="Sylfaen" w:hAnsi="Sylfaen" w:cs="Sylfaen"/>
          <w:bCs/>
          <w:color w:val="000000" w:themeColor="text1"/>
          <w:shd w:val="clear" w:color="auto" w:fill="FFFFFF"/>
          <w:lang w:val="ka-GE"/>
        </w:rPr>
        <w:t xml:space="preserve">სამუშაო </w:t>
      </w:r>
      <w:r w:rsidRPr="00A5493C">
        <w:rPr>
          <w:rFonts w:ascii="Sylfaen" w:hAnsi="Sylfaen"/>
          <w:color w:val="000000" w:themeColor="text1"/>
          <w:lang w:val="ka-GE"/>
        </w:rPr>
        <w:t xml:space="preserve">ადგილი. საზოგადოებრივ სამუშაოზე ჩართვის მიზნით ხელშეკრულება გაფორმდა </w:t>
      </w:r>
      <w:r w:rsidRPr="00A5493C">
        <w:rPr>
          <w:rFonts w:ascii="Sylfaen" w:eastAsia="Times New Roman" w:hAnsi="Sylfaen" w:cs="Sylfaen"/>
          <w:bCs/>
          <w:color w:val="000000" w:themeColor="text1"/>
          <w:shd w:val="clear" w:color="auto" w:fill="FFFFFF"/>
          <w:lang w:val="ka-GE"/>
        </w:rPr>
        <w:t xml:space="preserve">31 192 </w:t>
      </w:r>
      <w:r w:rsidRPr="00A5493C">
        <w:rPr>
          <w:rFonts w:ascii="Sylfaen" w:hAnsi="Sylfaen"/>
          <w:color w:val="000000" w:themeColor="text1"/>
          <w:lang w:val="ka-GE"/>
        </w:rPr>
        <w:t xml:space="preserve">სოციალურად დაუცველ პირთან, </w:t>
      </w:r>
      <w:r w:rsidRPr="00A5493C">
        <w:rPr>
          <w:rFonts w:ascii="Sylfaen" w:eastAsia="Times New Roman" w:hAnsi="Sylfaen" w:cs="Sylfaen"/>
          <w:bCs/>
          <w:color w:val="000000" w:themeColor="text1"/>
          <w:shd w:val="clear" w:color="auto" w:fill="FFFFFF"/>
          <w:lang w:val="ka-GE"/>
        </w:rPr>
        <w:t>საიდანაც აქტიური ხელშეკრულება 2024 წლის ბოლოსთვის ქონდა  29 094  პირს (თბილისი - 215 , იმერეთი - 6 223 , კახეთი - 3 755 , ქვემო ქართლი - 2 314 , შიდა ქართლი - 424 , სამეგრელო-ზემო სვანეთი - 6 483 , აჭარა - 3 018 , სამცხე-ჯავახეთი - 1 041, მცხეთა-მთიანეთი - 1 815 , გურია - 1 975 , რაჭა-ლეჩხუმი ქვემო სვანეთი - 1 831 ).</w:t>
      </w:r>
      <w:r w:rsidRPr="00A5493C">
        <w:rPr>
          <w:rFonts w:ascii="Sylfaen" w:eastAsia="Times New Roman" w:hAnsi="Sylfaen" w:cs="Sylfaen"/>
          <w:bCs/>
          <w:color w:val="000000" w:themeColor="text1"/>
          <w:shd w:val="clear" w:color="auto" w:fill="FFFFFF"/>
        </w:rPr>
        <w:t xml:space="preserve"> </w:t>
      </w:r>
      <w:r w:rsidRPr="00A5493C">
        <w:rPr>
          <w:rFonts w:ascii="Sylfaen" w:hAnsi="Sylfaen"/>
          <w:color w:val="000000" w:themeColor="text1"/>
          <w:lang w:val="ka-GE"/>
        </w:rPr>
        <w:t xml:space="preserve">საზოგადოებრივ სამუშაოებზე დასაქმების ხელშეწყობაზე საანგარიშო პერიოდში მიიმართა </w:t>
      </w:r>
      <w:r w:rsidRPr="00A5493C">
        <w:rPr>
          <w:rFonts w:ascii="Sylfaen" w:eastAsia="Times New Roman" w:hAnsi="Sylfaen"/>
          <w:color w:val="000000" w:themeColor="text1"/>
        </w:rPr>
        <w:t xml:space="preserve">104.2 </w:t>
      </w:r>
      <w:r w:rsidRPr="00A5493C">
        <w:rPr>
          <w:rFonts w:ascii="Sylfaen" w:hAnsi="Sylfaen"/>
          <w:color w:val="000000" w:themeColor="text1"/>
          <w:lang w:val="ka-GE"/>
        </w:rPr>
        <w:t>მლნ ლარი;</w:t>
      </w:r>
    </w:p>
    <w:p w:rsidR="008377BC" w:rsidRPr="002D75FF" w:rsidRDefault="008377BC" w:rsidP="008377BC">
      <w:pPr>
        <w:pStyle w:val="ListParagraph"/>
        <w:numPr>
          <w:ilvl w:val="0"/>
          <w:numId w:val="7"/>
        </w:numPr>
        <w:spacing w:line="240" w:lineRule="auto"/>
        <w:ind w:left="360"/>
        <w:jc w:val="both"/>
        <w:rPr>
          <w:rFonts w:ascii="Sylfaen" w:hAnsi="Sylfaen"/>
          <w:lang w:val="ka-GE"/>
        </w:rPr>
      </w:pPr>
      <w:r w:rsidRPr="002D75FF">
        <w:rPr>
          <w:rFonts w:ascii="Sylfaen" w:hAnsi="Sylfaen"/>
          <w:lang w:val="ka-GE"/>
        </w:rPr>
        <w:t xml:space="preserve"> „დაგროვებითი პენსიის შესახებ“ საქართველოს კანონის საფუძველზე 2019 წლის 1 იანვრიდან საქართველოში დაგროვებითი საპენსიო სქემა ამოქმედდა. საანგარიშო პერიოდში საპენსიო სქემაში დარეგისტრირდა 104.1 ათასი ახალი მონაწილე (კერძო ორგანიზაციებიდან 90.4 ათასი, ხოლო საჯარო დაწესებულებებიდან - 13.7 ათასი მონაწილე) და სქემაში რეგისტრირებულ მონაწილეთა ოდენობამ</w:t>
      </w:r>
      <w:r>
        <w:rPr>
          <w:rFonts w:ascii="Sylfaen" w:hAnsi="Sylfaen"/>
        </w:rPr>
        <w:t xml:space="preserve">        </w:t>
      </w:r>
      <w:r w:rsidRPr="002D75FF">
        <w:rPr>
          <w:rFonts w:ascii="Sylfaen" w:hAnsi="Sylfaen"/>
          <w:lang w:val="ka-GE"/>
        </w:rPr>
        <w:t xml:space="preserve"> 1 582.1 ათასს მიაღწია (კერძო ორგანიზაციებიდან - 1 205.7 ათასი, ხოლო საჯარო დაწესებულებებიდან - 376.3 ათასი მონაწილე). საანგარიშო პერიოდის განმავლობაში დარეგისტრირდა 11.9 ათასი კერძო ორგანიზაცია და მათი ჯამური რაოდენობამ 120 ათას მიაღწია. 2024 წლის 12 თვის მანძილზე საპენსიო აქტივების ჯამური წმინდა ღირებულება (კონტრიბუციები + წმინდა საინვესტიციო მოგება) გაიზარდა 1.706 მილიარდი ლარით. საანგარიშო პერიოდის ბოლოს საპენსიო აქტივების წმინდა ღირებულებამ (კონტრიბუციები + წმინდა საინვესტიციო მოგება) 6.064 მილიარდი ლარი შეადგინა. საინვესტიციო საბჭოს გადაწყვეტილებით, საპენსიო აქტივებზე რეალური ამონაგების გაზრდის მიზნით და მონაწილეთა ინტერესების შესაბამისად, სააგენტომ 2024 წლის მანძილზე განახორციელა 1.956 მილიარდი ლარის ოდენობის ინვესტიცია მაღალრეიტინგული ადგილობრივი ლიცენზირებული კომერციული ბანკების მიერ გამოშვებულ სადეპოზიტო სერტიფიკატებში, ასევე, შეძენილ იქნა 291.0 მლნ ლარის ოდენობის საქართველოს სახაზინო ფასიანი ქაღალდები, 25.8 მლნ ლარის ქართული კორპორაციული ობლიგაციები და 150 მლნ ლარის სფი-ის ობლიგაციები. 2024 წლის მანძილზე ინვესტიციები განხორციელდა უცხოურ ვალუტაში დენომინირებულ სხვადასხვა აქტივებში. ამავე საანგარიშო პერიოდში 28.4 მლნ აშშ დოლარით შეძენილ იქნა უცხოური კორპორაციული აქციები, ხოლო გაყიდული იქნა 5.7 მლნ აშშ დოლარის უცხოური კორპორაციული აქციები. ასევე, შეძენილ იქნა 27.0 მლნ აშშ დოლარის აშშ-ის სახაზინო ობლიგაციები. აღნიშნული ინვესტიციების განხორციელების მიზნით დამატებით შეძენილ იქნა 38.0 მლნ აშშ დოლარი, ხოლო გაყიდული იქნა 5.9 მლნ აშშ დოლარი.</w:t>
      </w:r>
    </w:p>
    <w:p w:rsidR="008377BC" w:rsidRPr="00E3202B" w:rsidRDefault="008377BC" w:rsidP="008377BC">
      <w:pPr>
        <w:pStyle w:val="ListParagraph"/>
        <w:numPr>
          <w:ilvl w:val="0"/>
          <w:numId w:val="7"/>
        </w:numPr>
        <w:spacing w:line="240" w:lineRule="auto"/>
        <w:ind w:left="360"/>
        <w:jc w:val="both"/>
        <w:rPr>
          <w:rFonts w:ascii="Sylfaen" w:hAnsi="Sylfaen"/>
          <w:lang w:val="ka-GE"/>
        </w:rPr>
      </w:pPr>
      <w:r w:rsidRPr="00E3202B">
        <w:rPr>
          <w:rFonts w:ascii="Sylfaen" w:hAnsi="Sylfaen"/>
          <w:lang w:val="ka-GE"/>
        </w:rPr>
        <w:t>ქვეყნის მასშტაბით არსებული 2 07</w:t>
      </w:r>
      <w:r w:rsidRPr="00E3202B">
        <w:rPr>
          <w:rFonts w:ascii="Sylfaen" w:hAnsi="Sylfaen"/>
        </w:rPr>
        <w:t>7</w:t>
      </w:r>
      <w:r w:rsidRPr="00E3202B">
        <w:rPr>
          <w:rFonts w:ascii="Sylfaen" w:hAnsi="Sylfaen"/>
          <w:lang w:val="ka-GE"/>
        </w:rPr>
        <w:t xml:space="preserve"> საჯარო და 20</w:t>
      </w:r>
      <w:r w:rsidRPr="00E3202B">
        <w:rPr>
          <w:rFonts w:ascii="Sylfaen" w:hAnsi="Sylfaen"/>
        </w:rPr>
        <w:t xml:space="preserve">6 </w:t>
      </w:r>
      <w:r w:rsidRPr="00E3202B">
        <w:rPr>
          <w:rFonts w:ascii="Sylfaen" w:hAnsi="Sylfaen"/>
          <w:lang w:val="ka-GE"/>
        </w:rPr>
        <w:t xml:space="preserve">კერძო ზოგადსაგანმანათლებლო სკოლის დასაფინანსებლად მიიმართა </w:t>
      </w:r>
      <w:r w:rsidRPr="00E3202B">
        <w:rPr>
          <w:rFonts w:ascii="Sylfaen" w:hAnsi="Sylfaen"/>
        </w:rPr>
        <w:t>1 359.9</w:t>
      </w:r>
      <w:r w:rsidRPr="00E3202B">
        <w:rPr>
          <w:rFonts w:ascii="Sylfaen" w:hAnsi="Sylfaen"/>
          <w:lang w:val="ka-GE"/>
        </w:rPr>
        <w:t xml:space="preserve"> მლნ ლარი; </w:t>
      </w:r>
    </w:p>
    <w:p w:rsidR="008377BC" w:rsidRPr="00E3202B" w:rsidRDefault="008377BC" w:rsidP="008377BC">
      <w:pPr>
        <w:pStyle w:val="ListParagraph"/>
        <w:numPr>
          <w:ilvl w:val="0"/>
          <w:numId w:val="7"/>
        </w:numPr>
        <w:spacing w:line="240" w:lineRule="auto"/>
        <w:ind w:left="360"/>
        <w:jc w:val="both"/>
        <w:rPr>
          <w:rFonts w:ascii="Sylfaen" w:hAnsi="Sylfaen"/>
          <w:color w:val="000000"/>
          <w:lang w:val="ka-GE"/>
        </w:rPr>
      </w:pPr>
      <w:r w:rsidRPr="00E3202B">
        <w:rPr>
          <w:rFonts w:ascii="Sylfaen" w:hAnsi="Sylfaen"/>
          <w:color w:val="000000"/>
          <w:lang w:val="ka-GE"/>
        </w:rPr>
        <w:t xml:space="preserve">საგანმანათლებლო დაწესებულების </w:t>
      </w:r>
      <w:bookmarkStart w:id="110" w:name="_Hlk107567085"/>
      <w:r w:rsidRPr="00E3202B">
        <w:rPr>
          <w:rFonts w:ascii="Sylfaen" w:hAnsi="Sylfaen" w:cs="Calibri"/>
          <w:lang w:val="ka-GE"/>
        </w:rPr>
        <w:t>1</w:t>
      </w:r>
      <w:bookmarkEnd w:id="110"/>
      <w:r w:rsidRPr="00E3202B">
        <w:rPr>
          <w:rFonts w:ascii="Sylfaen" w:hAnsi="Sylfaen" w:cs="Calibri"/>
          <w:lang w:val="ka-GE"/>
        </w:rPr>
        <w:t> 808</w:t>
      </w:r>
      <w:r w:rsidRPr="00E3202B">
        <w:rPr>
          <w:rFonts w:ascii="Sylfaen" w:hAnsi="Sylfaen" w:cs="Calibri"/>
        </w:rPr>
        <w:t xml:space="preserve"> </w:t>
      </w:r>
      <w:r w:rsidRPr="00E3202B">
        <w:rPr>
          <w:rFonts w:ascii="Sylfaen" w:hAnsi="Sylfaen"/>
          <w:color w:val="000000"/>
          <w:lang w:val="ka-GE"/>
        </w:rPr>
        <w:t xml:space="preserve">მანდატური უზრუნველყოფდა საზოგადოებრივი წესრიგისა და უსაფრთხოების დაცვას </w:t>
      </w:r>
      <w:r w:rsidRPr="00E3202B">
        <w:rPr>
          <w:rFonts w:ascii="Sylfaen" w:hAnsi="Sylfaen" w:cs="Sylfaen"/>
        </w:rPr>
        <w:t>720</w:t>
      </w:r>
      <w:r w:rsidRPr="00E3202B">
        <w:rPr>
          <w:rFonts w:ascii="Sylfaen" w:hAnsi="Sylfaen"/>
          <w:color w:val="000000"/>
          <w:lang w:val="ka-GE"/>
        </w:rPr>
        <w:t xml:space="preserve"> საჯარო, 2 კერძო სკოლასა და 1 პროფესიულ საგანმანათლებლო დაწესებულებაში;</w:t>
      </w:r>
    </w:p>
    <w:p w:rsidR="008377BC" w:rsidRPr="00E3202B" w:rsidRDefault="008377BC" w:rsidP="008377BC">
      <w:pPr>
        <w:pStyle w:val="ListParagraph"/>
        <w:numPr>
          <w:ilvl w:val="0"/>
          <w:numId w:val="7"/>
        </w:numPr>
        <w:spacing w:line="240" w:lineRule="auto"/>
        <w:ind w:left="360"/>
        <w:jc w:val="both"/>
        <w:rPr>
          <w:rFonts w:ascii="Sylfaen" w:hAnsi="Sylfaen"/>
          <w:color w:val="000000"/>
          <w:lang w:val="ka-GE"/>
        </w:rPr>
      </w:pPr>
      <w:r w:rsidRPr="00E3202B">
        <w:rPr>
          <w:rFonts w:ascii="Sylfaen" w:hAnsi="Sylfaen"/>
          <w:color w:val="000000"/>
          <w:lang w:val="ka-GE"/>
        </w:rPr>
        <w:t>საანგარიშო პერიოდში განხორციელდა: თბილისის 38 საჯარო სკოლის 11 115 მოსწავლის  ტრანსპორტირება, ასევე 25 საჯარო სკოლის 402 შშმ და სსსმ სატატუსის მქონე, ეტლით მოსარგებლე მოსწავლის ტრანსპორტირებით მომსახურება</w:t>
      </w:r>
      <w:r w:rsidRPr="00E3202B">
        <w:rPr>
          <w:rFonts w:ascii="Sylfaen" w:hAnsi="Sylfaen"/>
          <w:color w:val="000000"/>
        </w:rPr>
        <w:t xml:space="preserve"> (</w:t>
      </w:r>
      <w:r w:rsidRPr="00E3202B">
        <w:rPr>
          <w:rFonts w:ascii="Sylfaen" w:hAnsi="Sylfaen"/>
          <w:color w:val="000000"/>
          <w:lang w:val="ka-GE"/>
        </w:rPr>
        <w:t>2023 -</w:t>
      </w:r>
      <w:r w:rsidRPr="00E3202B">
        <w:rPr>
          <w:rFonts w:ascii="Sylfaen" w:hAnsi="Sylfaen"/>
          <w:color w:val="000000"/>
        </w:rPr>
        <w:t xml:space="preserve"> </w:t>
      </w:r>
      <w:r w:rsidRPr="00E3202B">
        <w:rPr>
          <w:rFonts w:ascii="Sylfaen" w:hAnsi="Sylfaen"/>
          <w:color w:val="000000"/>
          <w:lang w:val="ka-GE"/>
        </w:rPr>
        <w:t>2024 სასწავლო წლის მეორე სემესტრი</w:t>
      </w:r>
      <w:r w:rsidRPr="00E3202B">
        <w:rPr>
          <w:rFonts w:ascii="Sylfaen" w:hAnsi="Sylfaen"/>
          <w:color w:val="000000"/>
        </w:rPr>
        <w:t>)</w:t>
      </w:r>
      <w:r w:rsidRPr="00E3202B">
        <w:rPr>
          <w:rFonts w:ascii="Sylfaen" w:hAnsi="Sylfaen"/>
          <w:color w:val="000000"/>
          <w:lang w:val="ka-GE"/>
        </w:rPr>
        <w:t xml:space="preserve">; შესყიდულ იქნა თბილისის 39 საჯარო სკოლის 11 860 მოსწავლის  ტრანსპორტირება, ასევე 31 საჯარო სკოლის 510 შშმ და სსსმ სატატუსის მქონე, ეტლით მოსარგებლე მოსწავლის ტრანსპორტირებით მომსახურება, ასევე დაფინანსდა 56 </w:t>
      </w:r>
      <w:r w:rsidRPr="00E3202B">
        <w:rPr>
          <w:rFonts w:ascii="Sylfaen" w:hAnsi="Sylfaen"/>
          <w:color w:val="000000"/>
          <w:lang w:val="ka-GE"/>
        </w:rPr>
        <w:lastRenderedPageBreak/>
        <w:t xml:space="preserve">მუნიციპალიტეტი 1 172 საჯარო სკოლის 79 930 მოსწავლის ტრანსპორტირების მომსახურების შესყიდვა (2024-2025 სასწავლო წლის პირველი სემესტრი); </w:t>
      </w:r>
    </w:p>
    <w:p w:rsidR="008377BC" w:rsidRPr="008F1963" w:rsidRDefault="008377BC" w:rsidP="008377BC">
      <w:pPr>
        <w:pStyle w:val="ListParagraph"/>
        <w:numPr>
          <w:ilvl w:val="0"/>
          <w:numId w:val="7"/>
        </w:numPr>
        <w:spacing w:line="240" w:lineRule="auto"/>
        <w:ind w:left="360"/>
        <w:jc w:val="both"/>
        <w:rPr>
          <w:rFonts w:ascii="Sylfaen" w:hAnsi="Sylfaen"/>
          <w:lang w:val="ka-GE"/>
        </w:rPr>
      </w:pPr>
      <w:r w:rsidRPr="008F1963">
        <w:rPr>
          <w:rFonts w:ascii="Sylfaen" w:hAnsi="Sylfaen"/>
          <w:lang w:val="ka-GE"/>
        </w:rPr>
        <w:t>პროფესიული განათლების დასაფინანსებლად მიიმართა 131.7 მლნ ლარი, უმაღლეს განათლებაზე  - 166.7 მლნ ლარი (მათ შორის, სახელმწიფო სასწავლო, სამაგისტრო გრანტების დაფინანსებისა და ახალგაზრდების ხელშეწყობის მიზნით მიმართულ იქნა 123.4</w:t>
      </w:r>
      <w:r w:rsidRPr="008F1963">
        <w:rPr>
          <w:rFonts w:ascii="Sylfaen" w:hAnsi="Sylfaen"/>
        </w:rPr>
        <w:t xml:space="preserve"> </w:t>
      </w:r>
      <w:r w:rsidRPr="008F1963">
        <w:rPr>
          <w:rFonts w:ascii="Sylfaen" w:hAnsi="Sylfaen"/>
          <w:lang w:val="ka-GE"/>
        </w:rPr>
        <w:t>მლნ ლარზე მეტი), ხოლო ინკლუზიური განათლების დასაფინანსებლად - 62.2 მლნ ლარზე მეტი;</w:t>
      </w:r>
    </w:p>
    <w:p w:rsidR="008377BC" w:rsidRPr="008F1963" w:rsidRDefault="008377BC" w:rsidP="008377BC">
      <w:pPr>
        <w:pStyle w:val="ListParagraph"/>
        <w:numPr>
          <w:ilvl w:val="0"/>
          <w:numId w:val="7"/>
        </w:numPr>
        <w:spacing w:line="240" w:lineRule="auto"/>
        <w:ind w:left="360"/>
        <w:jc w:val="both"/>
        <w:rPr>
          <w:rFonts w:ascii="Sylfaen" w:hAnsi="Sylfaen"/>
          <w:color w:val="000000"/>
          <w:lang w:val="ka-GE"/>
        </w:rPr>
      </w:pPr>
      <w:r w:rsidRPr="008F1963">
        <w:rPr>
          <w:rFonts w:ascii="Sylfaen" w:hAnsi="Sylfaen"/>
          <w:color w:val="000000"/>
          <w:lang w:val="ka-GE"/>
        </w:rPr>
        <w:t>მეცნიერებისა და სამეცნიერო კვლევების ხელშეწყობის მიზნით მიმართულ იქნა 79.4 მლნ ლარი;</w:t>
      </w:r>
    </w:p>
    <w:p w:rsidR="008377BC" w:rsidRPr="00B51C20" w:rsidRDefault="008377BC" w:rsidP="008377BC">
      <w:pPr>
        <w:pStyle w:val="ListParagraph"/>
        <w:numPr>
          <w:ilvl w:val="0"/>
          <w:numId w:val="7"/>
        </w:numPr>
        <w:spacing w:line="240" w:lineRule="auto"/>
        <w:ind w:left="360"/>
        <w:jc w:val="both"/>
        <w:rPr>
          <w:rFonts w:ascii="Sylfaen" w:hAnsi="Sylfaen"/>
          <w:lang w:val="ka-GE"/>
        </w:rPr>
      </w:pPr>
      <w:r w:rsidRPr="00B51C20">
        <w:rPr>
          <w:rFonts w:ascii="Sylfaen" w:hAnsi="Sylfaen"/>
          <w:lang w:val="ka-GE"/>
        </w:rPr>
        <w:t xml:space="preserve">საქართველოს რეგიონული განვითარებისა და ინფრასტრუქტურის და საქართველოს განათლების, მეცნიერებისა და ახალგაზრდობის სამინისტროების ხაზით: დასრულდა 2, ხოლო მიმდინარეობდა 66  საჯარო სკოლის მშენებლობა (მათ შორის დიზაინ ბილდის კონცეფციით - 62); სრული ან ნაწილობრივი რებილიტაცია დამთავრდა 276, ხოლო მიმდინარეობდა 76 საჯარო სკოლაში (მათ შორის დიზაინ ბილდის კონცეფციით  - </w:t>
      </w:r>
      <w:r w:rsidRPr="00B51C20">
        <w:rPr>
          <w:rFonts w:ascii="Sylfaen" w:hAnsi="Sylfaen" w:cs="Sylfaen"/>
        </w:rPr>
        <w:t>108). ამასთან,</w:t>
      </w:r>
      <w:r>
        <w:rPr>
          <w:rFonts w:ascii="Sylfaen" w:hAnsi="Sylfaen" w:cs="Sylfaen"/>
        </w:rPr>
        <w:t xml:space="preserve"> </w:t>
      </w:r>
      <w:r w:rsidRPr="00B51C20">
        <w:rPr>
          <w:rFonts w:ascii="Sylfaen" w:hAnsi="Sylfaen" w:cs="Sylfaen"/>
        </w:rPr>
        <w:t>110 საჯარო სკოლაში დასრულდა სამუშაოები სასკოლო მზაობის კლასების მოწყობის მიზნით</w:t>
      </w:r>
      <w:r w:rsidRPr="00B51C20">
        <w:rPr>
          <w:rFonts w:ascii="Sylfaen" w:hAnsi="Sylfaen" w:cs="Sylfaen"/>
          <w:lang w:val="ka-GE"/>
        </w:rPr>
        <w:t>;</w:t>
      </w:r>
    </w:p>
    <w:p w:rsidR="008377BC" w:rsidRPr="00B51C20" w:rsidRDefault="008377BC" w:rsidP="008377BC">
      <w:pPr>
        <w:pStyle w:val="ListParagraph"/>
        <w:numPr>
          <w:ilvl w:val="0"/>
          <w:numId w:val="7"/>
        </w:numPr>
        <w:spacing w:line="240" w:lineRule="auto"/>
        <w:ind w:left="360"/>
        <w:jc w:val="both"/>
        <w:rPr>
          <w:rFonts w:ascii="Sylfaen" w:hAnsi="Sylfaen"/>
          <w:color w:val="000000"/>
          <w:lang w:val="ka-GE"/>
        </w:rPr>
      </w:pPr>
      <w:r w:rsidRPr="00B51C20">
        <w:rPr>
          <w:rFonts w:ascii="Sylfaen" w:hAnsi="Sylfaen"/>
          <w:color w:val="000000"/>
          <w:lang w:val="ka-GE"/>
        </w:rPr>
        <w:t xml:space="preserve">საანგარიშო პერიოდში 401 საჯარო სკოლას გადაეცა 26.5 ათასი ერთეული მერხისა და სკამის კომპლექტი. ასევე, 193 საჯარო სკოლა აღიჭურვა სამედიცინო ავეჯით, 63 საჯარო სკოლა აღიჭურვა 35 ერთეული სამედიცინო კაბინეტის და 28 ერთეული სამედიცინო პუნქტის ინვენტარით; საანგარიშო პერიოდში 151 საჯარო სკოლა აღიჭურვა 1 478 ერთეული სტანდარტული პერსონალური კომპიუტერის კომპლექტით; 167 საჯარო სკოლა - 293 ერთეული პრინტერით და კარტრიჯით, 191 საჯარო სკოლა -        1 555 ერთეული დაფით; საჯარო სკოლებს გადაეცა 1 937 ერთეული ბრაილის შრიფტით ნაბეჭდი  და 59 ერთეული რელიეფური სახელმძღვანელო; შესყიდულია და საჯარო სკოლებისთვის მიწოდებულ იქნა 2024-2025 სასწავლო წლისთვის 2.2 მლნ ერთეული სახელმძღვანელო და 2.7 მლნ ერთეული რვეული; </w:t>
      </w:r>
      <w:r w:rsidRPr="00B51C20">
        <w:rPr>
          <w:rFonts w:ascii="Sylfaen" w:hAnsi="Sylfaen" w:cs="Sylfaen"/>
          <w:lang w:val="ka-GE"/>
        </w:rPr>
        <w:t>500</w:t>
      </w:r>
      <w:r w:rsidRPr="00B51C20">
        <w:rPr>
          <w:rFonts w:ascii="Sylfaen" w:hAnsi="Sylfaen" w:cs="Sylfaen"/>
        </w:rPr>
        <w:t>-მდე საჯარო სკოლა უზრუნველყოფილი იქნა</w:t>
      </w:r>
      <w:r w:rsidRPr="00B51C20">
        <w:rPr>
          <w:rFonts w:ascii="Sylfaen" w:hAnsi="Sylfaen"/>
        </w:rPr>
        <w:t> </w:t>
      </w:r>
      <w:r w:rsidRPr="00B51C20">
        <w:rPr>
          <w:rFonts w:ascii="Sylfaen" w:hAnsi="Sylfaen" w:cs="Sylfaen"/>
        </w:rPr>
        <w:t>4</w:t>
      </w:r>
      <w:r w:rsidRPr="00B51C20">
        <w:rPr>
          <w:rFonts w:ascii="Sylfaen" w:hAnsi="Sylfaen" w:cs="Sylfaen"/>
          <w:lang w:val="ka-GE"/>
        </w:rPr>
        <w:t>,</w:t>
      </w:r>
      <w:r w:rsidRPr="00B51C20">
        <w:rPr>
          <w:rFonts w:ascii="Sylfaen" w:hAnsi="Sylfaen" w:cs="Sylfaen"/>
        </w:rPr>
        <w:t>207.</w:t>
      </w:r>
      <w:r w:rsidRPr="00B51C20">
        <w:rPr>
          <w:rFonts w:ascii="Sylfaen" w:hAnsi="Sylfaen" w:cs="Sylfaen"/>
          <w:lang w:val="ka-GE"/>
        </w:rPr>
        <w:t>3</w:t>
      </w:r>
      <w:r w:rsidRPr="00B51C20">
        <w:rPr>
          <w:rFonts w:ascii="Sylfaen" w:hAnsi="Sylfaen" w:cs="Sylfaen"/>
        </w:rPr>
        <w:t xml:space="preserve"> ტონა საწვავი ბრიკეტით</w:t>
      </w:r>
      <w:r w:rsidRPr="00B51C20">
        <w:rPr>
          <w:rFonts w:ascii="Sylfaen" w:hAnsi="Sylfaen" w:cs="Sylfaen"/>
          <w:lang w:val="ka-GE"/>
        </w:rPr>
        <w:t>. ასევე 62</w:t>
      </w:r>
      <w:r w:rsidRPr="00B51C20">
        <w:rPr>
          <w:rFonts w:ascii="Sylfaen" w:hAnsi="Sylfaen" w:cs="Sylfaen"/>
        </w:rPr>
        <w:t xml:space="preserve"> საჯარო სკოლა დაფინანსდა საწვავი ბრიკეტის შესყიდვის მიზნით. </w:t>
      </w:r>
    </w:p>
    <w:p w:rsidR="008377BC" w:rsidRPr="00B51C20" w:rsidRDefault="008377BC" w:rsidP="008377BC">
      <w:pPr>
        <w:pStyle w:val="ListParagraph"/>
        <w:numPr>
          <w:ilvl w:val="0"/>
          <w:numId w:val="7"/>
        </w:numPr>
        <w:spacing w:line="240" w:lineRule="auto"/>
        <w:ind w:left="360"/>
        <w:jc w:val="both"/>
        <w:rPr>
          <w:rFonts w:ascii="Sylfaen" w:hAnsi="Sylfaen"/>
          <w:color w:val="000000"/>
          <w:lang w:val="ka-GE"/>
        </w:rPr>
      </w:pPr>
      <w:r w:rsidRPr="00B51C20">
        <w:rPr>
          <w:rFonts w:ascii="Sylfaen" w:hAnsi="Sylfaen"/>
          <w:color w:val="000000"/>
          <w:lang w:val="ka-GE"/>
        </w:rPr>
        <w:t>დაფინანსდა 266 საჯარო სკოლა ნაწილობრივ სარეაბილიტაციო, ხოლო 23 საჯარო სკოლა -  ინვენტარით აღჭურვის მიზნით</w:t>
      </w:r>
      <w:r>
        <w:rPr>
          <w:rFonts w:ascii="Sylfaen" w:hAnsi="Sylfaen"/>
          <w:color w:val="000000"/>
          <w:lang w:val="ka-GE"/>
        </w:rPr>
        <w:t>. 1</w:t>
      </w:r>
      <w:r w:rsidRPr="00B51C20">
        <w:rPr>
          <w:rFonts w:ascii="Sylfaen" w:hAnsi="Sylfaen"/>
          <w:color w:val="000000"/>
          <w:lang w:val="ka-GE"/>
        </w:rPr>
        <w:t>26 საჯარო სკოლა დაფინანსდა სხვადასხვა მომსახურების შესყიდვისა და სკოლის შენობის ტექნიკური მდგრადობისა და მის შესაბამისად ექსპლუატაციის უსაფრთხოების განსაზღვრის მიზნით.</w:t>
      </w:r>
    </w:p>
    <w:p w:rsidR="008377BC" w:rsidRPr="00B51C20" w:rsidRDefault="008377BC" w:rsidP="008377BC">
      <w:pPr>
        <w:pStyle w:val="ListParagraph"/>
        <w:numPr>
          <w:ilvl w:val="0"/>
          <w:numId w:val="7"/>
        </w:numPr>
        <w:spacing w:line="240" w:lineRule="auto"/>
        <w:ind w:left="360"/>
        <w:jc w:val="both"/>
        <w:rPr>
          <w:rFonts w:ascii="Sylfaen" w:hAnsi="Sylfaen"/>
          <w:color w:val="000000"/>
          <w:lang w:val="ka-GE"/>
        </w:rPr>
      </w:pPr>
      <w:r w:rsidRPr="00B51C20">
        <w:rPr>
          <w:rFonts w:ascii="Sylfaen" w:hAnsi="Sylfaen"/>
          <w:color w:val="000000"/>
          <w:lang w:val="ka-GE"/>
        </w:rPr>
        <w:t xml:space="preserve">მიმდინარეობდა 4 პროფესიული სასწავლებლის სამშენებლო სამუშაოები და ერთი კოლეჯის ტერიტორიაზე ახალი სასწავლო-სახელოსნო  კორპუსის სამშენებლო/საპროექტო სამუშაოები, </w:t>
      </w:r>
      <w:r w:rsidRPr="00B51C20">
        <w:rPr>
          <w:rFonts w:ascii="Sylfaen" w:hAnsi="Sylfaen"/>
          <w:color w:val="000000"/>
        </w:rPr>
        <w:t>5</w:t>
      </w:r>
      <w:r w:rsidRPr="00B51C20">
        <w:rPr>
          <w:rFonts w:ascii="Sylfaen" w:hAnsi="Sylfaen"/>
          <w:color w:val="000000"/>
          <w:lang w:val="ka-GE"/>
        </w:rPr>
        <w:t>პროფესიული სასწავლებელი აღიჭურვა 4</w:t>
      </w:r>
      <w:r w:rsidRPr="00B51C20">
        <w:rPr>
          <w:rFonts w:ascii="Sylfaen" w:hAnsi="Sylfaen"/>
          <w:color w:val="000000"/>
        </w:rPr>
        <w:t>65</w:t>
      </w:r>
      <w:r w:rsidRPr="00B51C20">
        <w:rPr>
          <w:rFonts w:ascii="Sylfaen" w:hAnsi="Sylfaen"/>
          <w:color w:val="000000"/>
          <w:lang w:val="ka-GE"/>
        </w:rPr>
        <w:t xml:space="preserve"> კომპლექტი სასკოლო მერხითა და სკამით;</w:t>
      </w:r>
    </w:p>
    <w:p w:rsidR="008377BC" w:rsidRPr="002F3EBA" w:rsidRDefault="008377BC" w:rsidP="008377BC">
      <w:pPr>
        <w:pStyle w:val="ListParagraph"/>
        <w:numPr>
          <w:ilvl w:val="0"/>
          <w:numId w:val="7"/>
        </w:numPr>
        <w:spacing w:line="240" w:lineRule="auto"/>
        <w:ind w:left="360"/>
        <w:jc w:val="both"/>
        <w:rPr>
          <w:rFonts w:ascii="Sylfaen" w:hAnsi="Sylfaen"/>
          <w:color w:val="000000"/>
          <w:lang w:val="ka-GE"/>
        </w:rPr>
      </w:pPr>
      <w:r w:rsidRPr="002F3EBA">
        <w:rPr>
          <w:rFonts w:ascii="Sylfaen" w:hAnsi="Sylfaen"/>
          <w:color w:val="000000"/>
          <w:lang w:val="ka-GE"/>
        </w:rPr>
        <w:t xml:space="preserve">მიღებულ იქნა მონაწილეობა მუსიკალურ და თეატრალურ ფესტივალებში, კონკურსებში და გამოფენებში; </w:t>
      </w:r>
    </w:p>
    <w:p w:rsidR="008377BC" w:rsidRPr="002F3EBA" w:rsidRDefault="008377BC" w:rsidP="008377BC">
      <w:pPr>
        <w:pStyle w:val="ListParagraph"/>
        <w:numPr>
          <w:ilvl w:val="0"/>
          <w:numId w:val="7"/>
        </w:numPr>
        <w:spacing w:line="240" w:lineRule="auto"/>
        <w:ind w:left="360"/>
        <w:jc w:val="both"/>
        <w:rPr>
          <w:rFonts w:ascii="Sylfaen" w:hAnsi="Sylfaen"/>
          <w:color w:val="000000"/>
          <w:lang w:val="ka-GE"/>
        </w:rPr>
      </w:pPr>
      <w:r w:rsidRPr="002F3EBA">
        <w:rPr>
          <w:rFonts w:ascii="Sylfaen" w:hAnsi="Sylfaen"/>
          <w:color w:val="000000"/>
          <w:lang w:val="ka-GE"/>
        </w:rPr>
        <w:t>ხელი შეეწყო საქართველოს კულტურული მემკვიდრეობის ნიმუშების მდგომარეობის შეფასების, ძეგლების რეაბილიტაცია/კონსერვაციის საპროექტო დოკუმენტაციის მომზადებისა და სარეკონსტრუქციო სამუშაოების განხორციელებას;</w:t>
      </w:r>
    </w:p>
    <w:p w:rsidR="008377BC" w:rsidRPr="00431717" w:rsidRDefault="008377BC" w:rsidP="008377BC">
      <w:pPr>
        <w:pStyle w:val="ListParagraph"/>
        <w:numPr>
          <w:ilvl w:val="0"/>
          <w:numId w:val="7"/>
        </w:numPr>
        <w:spacing w:line="240" w:lineRule="auto"/>
        <w:ind w:left="360"/>
        <w:jc w:val="both"/>
        <w:rPr>
          <w:rFonts w:ascii="Sylfaen" w:hAnsi="Sylfaen"/>
          <w:color w:val="000000"/>
          <w:lang w:val="ka-GE"/>
        </w:rPr>
      </w:pPr>
      <w:r w:rsidRPr="00431717">
        <w:rPr>
          <w:rFonts w:ascii="Sylfaen" w:hAnsi="Sylfaen"/>
          <w:color w:val="000000"/>
          <w:lang w:val="ka-GE"/>
        </w:rPr>
        <w:t xml:space="preserve">სპორტის 60-მდე სახეობაში დაფინანსდა 335 ეროვნული შეჯიბრების ორგანიზება და 720 საერთაშორისო სპორტულ შეჯიბრში მონაწილეობა, ასევე 485 სასწავლო-საწვრთნელი შეკრება, როგორც საქართველოში, ასევე საზღვარგარეთ (მათ შორის ისეთი მნიშვნელოვანი ღონისძიებები, როგორიცაა: </w:t>
      </w:r>
      <w:r w:rsidRPr="00431717">
        <w:rPr>
          <w:rFonts w:ascii="Sylfaen" w:hAnsi="Sylfaen" w:cs="Calibri"/>
          <w:lang w:val="ka-GE"/>
        </w:rPr>
        <w:t>მსოფლიოს</w:t>
      </w:r>
      <w:r w:rsidRPr="00431717">
        <w:rPr>
          <w:rFonts w:ascii="Sylfaen" w:hAnsi="Sylfaen" w:cs="Calibri"/>
        </w:rPr>
        <w:t xml:space="preserve"> ქალთა გრან-პრი</w:t>
      </w:r>
      <w:r w:rsidRPr="00431717">
        <w:rPr>
          <w:rFonts w:ascii="Sylfaen" w:hAnsi="Sylfaen" w:cs="Calibri"/>
          <w:lang w:val="ka-GE"/>
        </w:rPr>
        <w:t xml:space="preserve"> </w:t>
      </w:r>
      <w:r w:rsidRPr="00431717">
        <w:rPr>
          <w:rFonts w:ascii="Sylfaen" w:hAnsi="Sylfaen" w:cs="Calibri"/>
        </w:rPr>
        <w:t>ჭადრაკში</w:t>
      </w:r>
      <w:r w:rsidRPr="00431717">
        <w:rPr>
          <w:rFonts w:ascii="Sylfaen" w:hAnsi="Sylfaen" w:cs="Calibri"/>
          <w:lang w:val="ka-GE"/>
        </w:rPr>
        <w:t xml:space="preserve">, ძიუდოს </w:t>
      </w:r>
      <w:r w:rsidRPr="00431717">
        <w:rPr>
          <w:rFonts w:ascii="Sylfaen" w:hAnsi="Sylfaen" w:cs="Calibri"/>
        </w:rPr>
        <w:t>გრან სლემი</w:t>
      </w:r>
      <w:r w:rsidRPr="00431717">
        <w:rPr>
          <w:rFonts w:ascii="Sylfaen" w:hAnsi="Sylfaen" w:cs="Calibri"/>
          <w:lang w:val="ka-GE"/>
        </w:rPr>
        <w:t xml:space="preserve">, </w:t>
      </w:r>
      <w:r w:rsidRPr="00431717">
        <w:rPr>
          <w:rFonts w:ascii="Sylfaen" w:hAnsi="Sylfaen" w:cs="Calibri"/>
        </w:rPr>
        <w:t>სპორტულ კარატეში კადეტთა, იუნიორთა და 21-წლამდელთა შორის ევროპის ჩემპიონატი</w:t>
      </w:r>
      <w:r w:rsidRPr="00431717">
        <w:rPr>
          <w:rFonts w:ascii="Sylfaen" w:hAnsi="Sylfaen" w:cs="Calibri"/>
          <w:lang w:val="ka-GE"/>
        </w:rPr>
        <w:t xml:space="preserve">, </w:t>
      </w:r>
      <w:r w:rsidRPr="00431717">
        <w:rPr>
          <w:rFonts w:ascii="Sylfaen" w:hAnsi="Sylfaen" w:cs="Calibri"/>
        </w:rPr>
        <w:t>გრან-პრი</w:t>
      </w:r>
      <w:r w:rsidRPr="00431717">
        <w:rPr>
          <w:rFonts w:ascii="Sylfaen" w:hAnsi="Sylfaen" w:cs="Calibri"/>
          <w:lang w:val="ka-GE"/>
        </w:rPr>
        <w:t xml:space="preserve"> </w:t>
      </w:r>
      <w:r w:rsidRPr="00431717">
        <w:rPr>
          <w:rFonts w:ascii="Sylfaen" w:hAnsi="Sylfaen" w:cs="Calibri"/>
        </w:rPr>
        <w:t>პარაძ</w:t>
      </w:r>
      <w:r w:rsidRPr="00431717">
        <w:rPr>
          <w:rFonts w:ascii="Sylfaen" w:hAnsi="Sylfaen" w:cs="Calibri"/>
          <w:lang w:val="ka-GE"/>
        </w:rPr>
        <w:t>იუ</w:t>
      </w:r>
      <w:r w:rsidRPr="00431717">
        <w:rPr>
          <w:rFonts w:ascii="Sylfaen" w:hAnsi="Sylfaen" w:cs="Calibri"/>
        </w:rPr>
        <w:t>დოში</w:t>
      </w:r>
      <w:r w:rsidRPr="00431717">
        <w:rPr>
          <w:rFonts w:ascii="Sylfaen" w:hAnsi="Sylfaen" w:cs="Calibri"/>
          <w:lang w:val="ka-GE"/>
        </w:rPr>
        <w:t xml:space="preserve"> და </w:t>
      </w:r>
      <w:r w:rsidRPr="00431717">
        <w:rPr>
          <w:rFonts w:ascii="Sylfaen" w:hAnsi="Sylfaen" w:cs="Calibri"/>
        </w:rPr>
        <w:t>პარაძ</w:t>
      </w:r>
      <w:r w:rsidRPr="00431717">
        <w:rPr>
          <w:rFonts w:ascii="Sylfaen" w:hAnsi="Sylfaen" w:cs="Calibri"/>
          <w:lang w:val="ka-GE"/>
        </w:rPr>
        <w:t>იუ</w:t>
      </w:r>
      <w:r w:rsidRPr="00431717">
        <w:rPr>
          <w:rFonts w:ascii="Sylfaen" w:hAnsi="Sylfaen" w:cs="Calibri"/>
        </w:rPr>
        <w:t>დოში</w:t>
      </w:r>
      <w:r w:rsidRPr="00431717">
        <w:rPr>
          <w:rFonts w:ascii="Sylfaen" w:hAnsi="Sylfaen" w:cs="Calibri"/>
          <w:lang w:val="ka-GE"/>
        </w:rPr>
        <w:t xml:space="preserve">, „პარიზი - 2024“ და </w:t>
      </w:r>
      <w:r w:rsidRPr="00431717">
        <w:rPr>
          <w:rFonts w:ascii="Sylfaen" w:hAnsi="Sylfaen" w:cs="Sylfaen"/>
          <w:shd w:val="clear" w:color="auto" w:fill="FFFFFF"/>
          <w:lang w:val="ka-GE"/>
        </w:rPr>
        <w:t>პარიზის 2024 წლის პარალიმპიურ თამაშები</w:t>
      </w:r>
      <w:r w:rsidRPr="00431717">
        <w:rPr>
          <w:rFonts w:ascii="Sylfaen" w:hAnsi="Sylfaen" w:cs="Calibri"/>
          <w:lang w:val="ka-GE"/>
        </w:rPr>
        <w:t>).</w:t>
      </w:r>
      <w:r>
        <w:rPr>
          <w:rFonts w:ascii="Sylfaen" w:hAnsi="Sylfaen" w:cs="Calibri"/>
          <w:lang w:val="ka-GE"/>
        </w:rPr>
        <w:t xml:space="preserve"> </w:t>
      </w:r>
      <w:r w:rsidRPr="00431717">
        <w:rPr>
          <w:rFonts w:ascii="Sylfaen" w:hAnsi="Sylfaen"/>
          <w:color w:val="000000"/>
          <w:lang w:val="ka-GE"/>
        </w:rPr>
        <w:t>ქართველმა სპორტსმენებმა საერთაშორისო ასპარეზზე მოიპოვეს 528 ოქროს, 465 ვერცხლის, 492 ბრინჯაოს, ჯამში 1 485 მედალი;</w:t>
      </w:r>
    </w:p>
    <w:p w:rsidR="008377BC" w:rsidRPr="002F3EBA" w:rsidRDefault="008377BC" w:rsidP="008377BC">
      <w:pPr>
        <w:pStyle w:val="ListParagraph"/>
        <w:numPr>
          <w:ilvl w:val="0"/>
          <w:numId w:val="7"/>
        </w:numPr>
        <w:spacing w:line="240" w:lineRule="auto"/>
        <w:ind w:left="360"/>
        <w:jc w:val="both"/>
      </w:pPr>
      <w:r w:rsidRPr="002F3EBA">
        <w:rPr>
          <w:rFonts w:ascii="Sylfaen" w:hAnsi="Sylfaen"/>
          <w:color w:val="000000"/>
          <w:lang w:val="ka-GE"/>
        </w:rPr>
        <w:lastRenderedPageBreak/>
        <w:t xml:space="preserve">„კულტურისა და სპორტის მოღვაწეთა სოციალური დაცვისა და ხელშეწყობის ღონისძიებები“ პროგრამის ფარგლებში  სტიპენდია  გაიცა </w:t>
      </w:r>
      <w:r w:rsidRPr="002F3EBA">
        <w:rPr>
          <w:rFonts w:ascii="Sylfaen" w:hAnsi="Sylfaen" w:cs="Calibri"/>
          <w:sz w:val="20"/>
          <w:szCs w:val="20"/>
        </w:rPr>
        <w:t>1 1</w:t>
      </w:r>
      <w:r w:rsidRPr="002F3EBA">
        <w:rPr>
          <w:rFonts w:ascii="Sylfaen" w:hAnsi="Sylfaen" w:cs="Calibri"/>
          <w:sz w:val="20"/>
          <w:szCs w:val="20"/>
          <w:lang w:val="ka-GE"/>
        </w:rPr>
        <w:t>71</w:t>
      </w:r>
      <w:r w:rsidRPr="002F3EBA">
        <w:rPr>
          <w:rFonts w:ascii="Sylfaen" w:hAnsi="Sylfaen" w:cs="Calibri"/>
          <w:sz w:val="20"/>
          <w:szCs w:val="20"/>
        </w:rPr>
        <w:t xml:space="preserve"> </w:t>
      </w:r>
      <w:r w:rsidRPr="002F3EBA">
        <w:rPr>
          <w:rFonts w:ascii="Sylfaen" w:hAnsi="Sylfaen"/>
          <w:color w:val="000000"/>
          <w:lang w:val="ka-GE"/>
        </w:rPr>
        <w:t xml:space="preserve">სპორტსმენზე, მწვრთნელსა და საექიმო პერსონალზე, ხოლო „ვეტერან სპორტსმენთა და სპორტის მუშაკთა სოციალური დახმარების“ პროგრამის ფარგლებში მატერიალური და სოციალური მდგომარეობის გასაუმჯობესებლად 323 ვეტერანმა სპორტსმენმა და სპორტის მუშაკმა მიიღო დახმარება. ამასთან, „მაღალმთიან დასახლებებში სპორტის სფეროში დასაქმებული მწვრთნელების მხარდაჭერა“ პროგრამის ფარგლებში გაიცა დახმარება 26 მუნიციპალიტეტში </w:t>
      </w:r>
      <w:r w:rsidRPr="002F3EBA">
        <w:rPr>
          <w:rFonts w:ascii="Sylfaen" w:hAnsi="Sylfaen"/>
          <w:color w:val="000000"/>
        </w:rPr>
        <w:t>273</w:t>
      </w:r>
      <w:r w:rsidRPr="002F3EBA">
        <w:rPr>
          <w:rFonts w:ascii="Sylfaen" w:hAnsi="Sylfaen"/>
          <w:color w:val="000000"/>
          <w:lang w:val="ka-GE"/>
        </w:rPr>
        <w:t xml:space="preserve"> მწვრთნელზე. „ოლიმპიური ჩემპიონების სტიპენდიების“ პროგრამის ფარგლებში სტიპენდიები დანიშნული ჰქონდა 137 სპორტსმენს;</w:t>
      </w:r>
    </w:p>
    <w:p w:rsidR="008377BC" w:rsidRPr="00B9726A" w:rsidRDefault="008377BC" w:rsidP="008377BC">
      <w:pPr>
        <w:pStyle w:val="ListParagraph"/>
        <w:numPr>
          <w:ilvl w:val="0"/>
          <w:numId w:val="7"/>
        </w:numPr>
        <w:spacing w:line="240" w:lineRule="auto"/>
        <w:ind w:left="360"/>
        <w:jc w:val="both"/>
        <w:rPr>
          <w:rFonts w:ascii="Sylfaen" w:hAnsi="Sylfaen"/>
          <w:color w:val="000000"/>
          <w:lang w:val="ka-GE"/>
        </w:rPr>
      </w:pPr>
      <w:r w:rsidRPr="00B9726A">
        <w:rPr>
          <w:rFonts w:ascii="Sylfaen" w:hAnsi="Sylfaen"/>
          <w:color w:val="000000"/>
          <w:lang w:val="ka-GE"/>
        </w:rPr>
        <w:t>სტიპენდიებით უზრუნველყოფილი იქნა 96 საქართველოს სახალხო არტისტი, სახალხო მხატვარი და რუსთაველის პრემიის ლაურეატი, ხოლო სოციალური დახმარებით - 24 ლიტერატურისა და ხელოვნების დამსახურებული მოღვაწე</w:t>
      </w:r>
      <w:r w:rsidRPr="00B9726A">
        <w:rPr>
          <w:rFonts w:ascii="Sylfaen" w:hAnsi="Sylfaen"/>
          <w:color w:val="000000"/>
        </w:rPr>
        <w:t>;</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bookmarkStart w:id="111" w:name="_Hlk164764585"/>
      <w:r w:rsidRPr="00A5493C">
        <w:rPr>
          <w:rFonts w:ascii="Sylfaen" w:hAnsi="Sylfaen"/>
          <w:color w:val="000000" w:themeColor="text1"/>
          <w:lang w:val="ka-GE"/>
        </w:rPr>
        <w:t>ანაზღაურებულ</w:t>
      </w:r>
      <w:r w:rsidRPr="00A5493C">
        <w:rPr>
          <w:rFonts w:ascii="Sylfaen" w:hAnsi="Sylfaen"/>
          <w:color w:val="000000" w:themeColor="text1"/>
        </w:rPr>
        <w:t xml:space="preserve"> </w:t>
      </w:r>
      <w:r w:rsidRPr="00A5493C">
        <w:rPr>
          <w:rFonts w:ascii="Sylfaen" w:hAnsi="Sylfaen"/>
          <w:color w:val="000000" w:themeColor="text1"/>
          <w:lang w:val="ka-GE"/>
        </w:rPr>
        <w:t xml:space="preserve">იქნა </w:t>
      </w:r>
      <w:r w:rsidRPr="00A5493C">
        <w:rPr>
          <w:rFonts w:ascii="Sylfaen" w:hAnsi="Sylfaen" w:cs="Sylfaen"/>
          <w:bCs/>
          <w:color w:val="000000" w:themeColor="text1"/>
          <w:shd w:val="clear" w:color="auto" w:fill="FFFFFF"/>
          <w:lang w:val="ka-GE"/>
        </w:rPr>
        <w:t xml:space="preserve">(12.2 </w:t>
      </w:r>
      <w:r w:rsidRPr="00A5493C">
        <w:rPr>
          <w:rFonts w:ascii="Sylfaen" w:hAnsi="Sylfaen"/>
          <w:color w:val="000000" w:themeColor="text1"/>
          <w:lang w:val="ka-GE"/>
        </w:rPr>
        <w:t xml:space="preserve">მლნ ლარი) ყაზბეგის მუნიციპალიტეტისა და დუშეთის მუნიციპალიტეტის მაღალმთიან სოფლებში, აგრეთვე იმ სოფლებში, რომელთაც საქართველოს კანონმდებლობის შესაბამისად მაღალმთიანი დასახლების სტატუსი მიენიჭათ, მუდმივად მცხოვრები მოსახლეობის მიერ </w:t>
      </w:r>
      <w:r w:rsidRPr="005A1EDA">
        <w:rPr>
          <w:rFonts w:ascii="Sylfaen" w:hAnsi="Sylfaen"/>
          <w:lang w:val="ka-GE"/>
        </w:rPr>
        <w:t xml:space="preserve">2023 წლის 1 დეკემბრიდან 2024 წლის </w:t>
      </w:r>
      <w:r w:rsidRPr="00C60AC9">
        <w:rPr>
          <w:rFonts w:ascii="Sylfaen" w:hAnsi="Sylfaen"/>
          <w:lang w:val="ka-GE"/>
        </w:rPr>
        <w:t>1</w:t>
      </w:r>
      <w:r w:rsidRPr="00C60AC9">
        <w:rPr>
          <w:rFonts w:ascii="Sylfaen" w:hAnsi="Sylfaen"/>
        </w:rPr>
        <w:t xml:space="preserve"> </w:t>
      </w:r>
      <w:r w:rsidRPr="00C60AC9">
        <w:rPr>
          <w:rFonts w:ascii="Sylfaen" w:hAnsi="Sylfaen"/>
          <w:lang w:val="ka-GE"/>
        </w:rPr>
        <w:t xml:space="preserve">დეკემბრამდე </w:t>
      </w:r>
      <w:r w:rsidRPr="00A5493C">
        <w:rPr>
          <w:rFonts w:ascii="Sylfaen" w:hAnsi="Sylfaen"/>
          <w:color w:val="000000" w:themeColor="text1"/>
          <w:lang w:val="ka-GE"/>
        </w:rPr>
        <w:t xml:space="preserve">პერიოდში  მოხმარებული ბუნებრივი აირის ღირებულება (მოხმარებული ბუნებრივი აირის ოდენობა - </w:t>
      </w:r>
      <w:r w:rsidRPr="00A5493C">
        <w:rPr>
          <w:rFonts w:ascii="Sylfaen" w:hAnsi="Sylfaen"/>
          <w:color w:val="000000" w:themeColor="text1"/>
        </w:rPr>
        <w:t>21.4</w:t>
      </w:r>
      <w:r w:rsidRPr="00A5493C">
        <w:rPr>
          <w:rFonts w:ascii="Sylfaen" w:hAnsi="Sylfaen"/>
          <w:bCs/>
          <w:color w:val="000000" w:themeColor="text1"/>
          <w:lang w:val="ka-GE"/>
        </w:rPr>
        <w:t xml:space="preserve"> </w:t>
      </w:r>
      <w:r w:rsidRPr="00A5493C">
        <w:rPr>
          <w:rFonts w:ascii="Sylfaen" w:hAnsi="Sylfaen"/>
          <w:color w:val="000000" w:themeColor="text1"/>
          <w:lang w:val="ka-GE"/>
        </w:rPr>
        <w:t>მლნ მ³);</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ანაზღაურებულ იქნა (</w:t>
      </w:r>
      <w:r w:rsidRPr="00A5493C">
        <w:rPr>
          <w:rFonts w:ascii="Sylfaen" w:hAnsi="Sylfaen"/>
          <w:color w:val="000000" w:themeColor="text1"/>
        </w:rPr>
        <w:t xml:space="preserve">486.6 </w:t>
      </w:r>
      <w:r w:rsidRPr="00A5493C">
        <w:rPr>
          <w:rFonts w:ascii="Sylfaen" w:hAnsi="Sylfaen"/>
          <w:color w:val="000000" w:themeColor="text1"/>
          <w:lang w:val="ka-GE"/>
        </w:rPr>
        <w:t xml:space="preserve">ათასი ლარი) რუსეთის ფედერაციის მიერ განხორციელებული სამხედრო აგრესიის შედეგად ოკუპირებულ ტერიტორიებზე (გორის, საჩხერისა და ახალგორის მუნიციპალიტეტების სოფლებში: ზემოარცევი, ახმაჯი, ქარძმანი, სინაგური და თედელეთი) არსებული აბონენტების მიერ 2023 წლის დეკემბრიდან </w:t>
      </w:r>
      <w:r w:rsidRPr="005A1EDA">
        <w:rPr>
          <w:rFonts w:ascii="Sylfaen" w:hAnsi="Sylfaen"/>
          <w:lang w:val="ka-GE"/>
        </w:rPr>
        <w:t xml:space="preserve">2024 წლის </w:t>
      </w:r>
      <w:r w:rsidRPr="0055627C">
        <w:rPr>
          <w:rFonts w:ascii="Sylfaen" w:hAnsi="Sylfaen"/>
          <w:lang w:val="ka-GE"/>
        </w:rPr>
        <w:t>ნოემბრის</w:t>
      </w:r>
      <w:r w:rsidRPr="005A1EDA">
        <w:rPr>
          <w:rFonts w:ascii="Sylfaen" w:hAnsi="Sylfaen"/>
          <w:lang w:val="ka-GE"/>
        </w:rPr>
        <w:t xml:space="preserve"> </w:t>
      </w:r>
      <w:r w:rsidRPr="00A5493C">
        <w:rPr>
          <w:rFonts w:ascii="Sylfaen" w:hAnsi="Sylfaen"/>
          <w:color w:val="000000" w:themeColor="text1"/>
          <w:lang w:val="ka-GE"/>
        </w:rPr>
        <w:t xml:space="preserve">ჩათვლით მოხმარებული </w:t>
      </w:r>
      <w:r w:rsidRPr="00A5493C">
        <w:rPr>
          <w:rFonts w:ascii="Sylfaen" w:hAnsi="Sylfaen"/>
          <w:color w:val="000000" w:themeColor="text1"/>
        </w:rPr>
        <w:t xml:space="preserve">1 723.0 </w:t>
      </w:r>
      <w:r w:rsidRPr="00A5493C">
        <w:rPr>
          <w:rFonts w:ascii="Sylfaen" w:hAnsi="Sylfaen"/>
          <w:color w:val="000000" w:themeColor="text1"/>
          <w:lang w:val="ka-GE"/>
        </w:rPr>
        <w:t>ათასი კვტ/სთ ელექტროენერგიის ღირებულება;</w:t>
      </w:r>
    </w:p>
    <w:p w:rsidR="008377BC" w:rsidRPr="00A5493C" w:rsidRDefault="008377BC" w:rsidP="008377BC">
      <w:pPr>
        <w:pStyle w:val="ListParagraph"/>
        <w:numPr>
          <w:ilvl w:val="0"/>
          <w:numId w:val="7"/>
        </w:numPr>
        <w:spacing w:after="0" w:line="240" w:lineRule="auto"/>
        <w:ind w:left="360"/>
        <w:jc w:val="both"/>
        <w:rPr>
          <w:rFonts w:ascii="Sylfaen" w:hAnsi="Sylfaen" w:cs="Sylfaen"/>
          <w:bCs/>
          <w:color w:val="000000" w:themeColor="text1"/>
          <w:shd w:val="clear" w:color="auto" w:fill="FFFFFF"/>
          <w:lang w:val="ka-GE"/>
        </w:rPr>
      </w:pPr>
      <w:r w:rsidRPr="00A5493C">
        <w:rPr>
          <w:rFonts w:ascii="Sylfaen" w:hAnsi="Sylfaen"/>
          <w:color w:val="000000" w:themeColor="text1"/>
          <w:lang w:val="ka-GE"/>
        </w:rPr>
        <w:t xml:space="preserve">სსიპ - აწარმოე საქართველოში ორგანიზებით განხორციელდა 19 საინფორმაციო შეხვედრა სხვადასხვა ბიზნესის წარმომადგენლებთან სააგენტოს მიერ განსახორციელებელი მცირე და საშუალო ბიზნესის ხელშეწყობის პროგრამების ცნობადობის ამაღლების მიზნით. სახელმწიფო პროგრამის „აწარმოე საქართველოში“ უნივერსალური ინდუსტრიული ნაწილის ფარგლებში </w:t>
      </w:r>
      <w:r w:rsidRPr="00A5493C">
        <w:rPr>
          <w:rFonts w:ascii="Sylfaen" w:hAnsi="Sylfaen" w:cstheme="minorHAnsi"/>
          <w:bCs/>
          <w:color w:val="000000" w:themeColor="text1"/>
          <w:shd w:val="clear" w:color="auto" w:fill="FFFFFF"/>
          <w:lang w:val="ka-GE"/>
        </w:rPr>
        <w:t xml:space="preserve">დადასტურდა </w:t>
      </w:r>
      <w:r w:rsidRPr="00A5493C">
        <w:rPr>
          <w:rFonts w:ascii="Sylfaen" w:hAnsi="Sylfaen"/>
          <w:color w:val="000000" w:themeColor="text1"/>
          <w:lang w:val="ka-GE"/>
        </w:rPr>
        <w:t xml:space="preserve">692  ბიზნეს პროექტი (მათ შორის მოხდა 46 პროექტზე სესხის/ლიზინგის რეფინანსირება), ხოლო </w:t>
      </w:r>
      <w:r w:rsidRPr="00A5493C">
        <w:rPr>
          <w:rFonts w:ascii="Sylfaen" w:hAnsi="Sylfaen"/>
          <w:color w:val="000000" w:themeColor="text1"/>
        </w:rPr>
        <w:t>234</w:t>
      </w:r>
      <w:r w:rsidRPr="00A5493C">
        <w:rPr>
          <w:rFonts w:ascii="Sylfaen" w:hAnsi="Sylfaen"/>
          <w:color w:val="000000" w:themeColor="text1"/>
          <w:lang w:val="ka-GE"/>
        </w:rPr>
        <w:t xml:space="preserve"> სესხზე გამოყენებულ იქნა საკრედიტო-საგარანტიო სქემა. საფინანსო ინსტიტუტების მიერ გაცემული სესხის/ლიზინგის საერთო ჯამური მოცულობა შეადგენს 520.8 მლნ ლარს (მათ შორის მსოფლიო ბანკის პროექტის ფარგლებში უნივერსალური ინდუსტრიული ნაწილის მიმართულებით დადასტურდა 309 სესხის/ლიზინგის </w:t>
      </w:r>
      <w:r w:rsidRPr="00A5493C">
        <w:rPr>
          <w:rFonts w:ascii="Sylfaen" w:hAnsi="Sylfaen" w:cstheme="minorHAnsi"/>
          <w:bCs/>
          <w:color w:val="000000" w:themeColor="text1"/>
          <w:shd w:val="clear" w:color="auto" w:fill="FFFFFF"/>
          <w:lang w:val="ka-GE"/>
        </w:rPr>
        <w:t xml:space="preserve">განაცხადი. საფინანსო ინსტიტუტების მიერ გაცემული სესხის/ლიზინგის ჯამური მოცულობა შეადგენს </w:t>
      </w:r>
      <w:r w:rsidRPr="00A5493C">
        <w:rPr>
          <w:rFonts w:ascii="Sylfaen" w:hAnsi="Sylfaen"/>
          <w:color w:val="000000" w:themeColor="text1"/>
          <w:lang w:val="ka-GE"/>
        </w:rPr>
        <w:t xml:space="preserve">180.9 მლნ </w:t>
      </w:r>
      <w:r w:rsidRPr="00A5493C">
        <w:rPr>
          <w:rFonts w:ascii="Sylfaen" w:hAnsi="Sylfaen" w:cstheme="minorHAnsi"/>
          <w:bCs/>
          <w:color w:val="000000" w:themeColor="text1"/>
          <w:shd w:val="clear" w:color="auto" w:fill="FFFFFF"/>
          <w:lang w:val="ka-GE"/>
        </w:rPr>
        <w:t>ლარს)</w:t>
      </w:r>
      <w:r w:rsidRPr="00A5493C">
        <w:rPr>
          <w:rFonts w:ascii="Sylfaen" w:hAnsi="Sylfaen" w:cstheme="minorHAnsi"/>
          <w:bCs/>
          <w:color w:val="000000" w:themeColor="text1"/>
          <w:shd w:val="clear" w:color="auto" w:fill="FFFFFF"/>
        </w:rPr>
        <w:t>;</w:t>
      </w:r>
    </w:p>
    <w:bookmarkEnd w:id="111"/>
    <w:p w:rsidR="008377BC" w:rsidRPr="00A5493C" w:rsidRDefault="008377BC" w:rsidP="008377BC">
      <w:pPr>
        <w:pStyle w:val="ListParagraph"/>
        <w:numPr>
          <w:ilvl w:val="0"/>
          <w:numId w:val="7"/>
        </w:numPr>
        <w:spacing w:after="0" w:line="240" w:lineRule="auto"/>
        <w:ind w:left="360"/>
        <w:jc w:val="both"/>
        <w:rPr>
          <w:rFonts w:ascii="Sylfaen" w:hAnsi="Sylfaen" w:cs="Sylfaen"/>
          <w:bCs/>
          <w:color w:val="000000" w:themeColor="text1"/>
          <w:shd w:val="clear" w:color="auto" w:fill="FFFFFF"/>
          <w:lang w:val="ka-GE"/>
        </w:rPr>
      </w:pPr>
      <w:r w:rsidRPr="00A5493C">
        <w:rPr>
          <w:rFonts w:ascii="Sylfaen" w:hAnsi="Sylfaen"/>
          <w:color w:val="000000" w:themeColor="text1"/>
          <w:lang w:val="ka-GE"/>
        </w:rPr>
        <w:t>სამშენებლო სექტორის ხელშეწყობის „იპოთეკური კრედიტების მხარდაჭერის მექანიზმის“ ფარგლებში სუბსიდირება გაეწია 4</w:t>
      </w:r>
      <w:r w:rsidRPr="00A5493C">
        <w:rPr>
          <w:rFonts w:ascii="Sylfaen" w:hAnsi="Sylfaen"/>
          <w:color w:val="000000" w:themeColor="text1"/>
        </w:rPr>
        <w:t xml:space="preserve"> </w:t>
      </w:r>
      <w:r w:rsidRPr="00A5493C">
        <w:rPr>
          <w:rFonts w:ascii="Sylfaen" w:hAnsi="Sylfaen"/>
          <w:color w:val="000000" w:themeColor="text1"/>
          <w:lang w:val="ka-GE"/>
        </w:rPr>
        <w:t>612 ბენეფიციარზე ჯამურად 11.73</w:t>
      </w:r>
      <w:r w:rsidRPr="00A5493C">
        <w:rPr>
          <w:rFonts w:ascii="Sylfaen" w:hAnsi="Sylfaen"/>
          <w:color w:val="000000" w:themeColor="text1"/>
        </w:rPr>
        <w:t xml:space="preserve"> </w:t>
      </w:r>
      <w:r w:rsidRPr="00A5493C">
        <w:rPr>
          <w:rFonts w:ascii="Sylfaen" w:hAnsi="Sylfaen"/>
          <w:color w:val="000000" w:themeColor="text1"/>
          <w:lang w:val="ka-GE"/>
        </w:rPr>
        <w:t>მლნ ლარის ოდენობით. სუბსიდირებული იპოთეკური სესხის პროგრამის ფარგლებში დადასტურდა 1</w:t>
      </w:r>
      <w:r w:rsidRPr="00A5493C">
        <w:rPr>
          <w:rFonts w:ascii="Sylfaen" w:hAnsi="Sylfaen"/>
          <w:color w:val="000000" w:themeColor="text1"/>
        </w:rPr>
        <w:t xml:space="preserve"> </w:t>
      </w:r>
      <w:r w:rsidRPr="00A5493C">
        <w:rPr>
          <w:rFonts w:ascii="Sylfaen" w:hAnsi="Sylfaen"/>
          <w:color w:val="000000" w:themeColor="text1"/>
          <w:lang w:val="ka-GE"/>
        </w:rPr>
        <w:t>642 იპოთეკური სესხი. სესხების ჯამური მოცულობა შეადგენს 224.3 მლნ ლარს. აღნიშნული პროგრამის ფარგლებში სუბსიდია გაიცა 6 220 ბენეფიციარზე 35.2 მლნ ლარის ოდენობით;</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lang w:val="ka-GE"/>
        </w:rPr>
      </w:pPr>
      <w:r w:rsidRPr="00A5493C">
        <w:rPr>
          <w:rFonts w:ascii="Sylfaen" w:hAnsi="Sylfaen"/>
          <w:color w:val="000000" w:themeColor="text1"/>
          <w:lang w:val="ka-GE"/>
        </w:rPr>
        <w:t xml:space="preserve">საკრედიტო-საგარანტიო სქემის ფარგლებში დადასტურდა </w:t>
      </w:r>
      <w:r w:rsidRPr="00BB7E34">
        <w:rPr>
          <w:rFonts w:ascii="Sylfaen" w:hAnsi="Sylfaen"/>
          <w:color w:val="000000" w:themeColor="text1"/>
          <w:lang w:val="ka-GE"/>
        </w:rPr>
        <w:t>355</w:t>
      </w:r>
      <w:r w:rsidRPr="00A5493C">
        <w:rPr>
          <w:rFonts w:ascii="Sylfaen" w:hAnsi="Sylfaen"/>
          <w:color w:val="000000" w:themeColor="text1"/>
          <w:lang w:val="ka-GE"/>
        </w:rPr>
        <w:t xml:space="preserve"> სესხის  პროექტი (მათ შორის 1</w:t>
      </w:r>
      <w:r w:rsidRPr="00BB7E34">
        <w:rPr>
          <w:rFonts w:ascii="Sylfaen" w:hAnsi="Sylfaen"/>
          <w:color w:val="000000" w:themeColor="text1"/>
          <w:lang w:val="ka-GE"/>
        </w:rPr>
        <w:t>2</w:t>
      </w:r>
      <w:r w:rsidRPr="00A5493C">
        <w:rPr>
          <w:rFonts w:ascii="Sylfaen" w:hAnsi="Sylfaen"/>
          <w:color w:val="000000" w:themeColor="text1"/>
          <w:lang w:val="ka-GE"/>
        </w:rPr>
        <w:t xml:space="preserve"> არსებული სესხების რეფინანსირება), რომელთა ჯამურმა მოცულობამ შეადგინა </w:t>
      </w:r>
      <w:r w:rsidRPr="00BB7E34">
        <w:rPr>
          <w:rFonts w:ascii="Sylfaen" w:hAnsi="Sylfaen"/>
          <w:color w:val="000000" w:themeColor="text1"/>
          <w:lang w:val="ka-GE"/>
        </w:rPr>
        <w:t xml:space="preserve">281.0 </w:t>
      </w:r>
      <w:r w:rsidRPr="00A5493C">
        <w:rPr>
          <w:rFonts w:ascii="Sylfaen" w:hAnsi="Sylfaen"/>
          <w:color w:val="000000" w:themeColor="text1"/>
          <w:lang w:val="ka-GE"/>
        </w:rPr>
        <w:t xml:space="preserve">მლნ ლარი. 383 ბენეფიციარისათვის განხორციელდა საგარანტიო თანხების კომერციულ ბანკებში სააგენტოს დეპოზიტებზე განთავსება 60.5 მლნ ლარის ოდენობით (2024 წლის ბიუჯეტიდან გამოყოფილი ასიგნებებით - 232 ბენეფიციარისათვის 37.3 მლნ ლარის ოდენობით, ხოლო მსოფლიო ბანკის პროექტის ფარგლებში გამოყოფილი სახსრებით - 160 ბენეფიციარისათვის 23.2 მლნ ლარის ოდენობით). ბენეფიციარებზე გაფორმებული ხელშეკრულებების </w:t>
      </w:r>
      <w:r w:rsidRPr="00A5493C">
        <w:rPr>
          <w:rFonts w:ascii="Sylfaen" w:hAnsi="Sylfaen"/>
          <w:color w:val="000000" w:themeColor="text1"/>
          <w:lang w:val="ka-GE"/>
        </w:rPr>
        <w:lastRenderedPageBreak/>
        <w:t xml:space="preserve">შესაბამისად, სსიპ-ის - აწარმოე საქართველოში საკუთარი შემოსულობების ანგარიშზე „სახელმწიფო პროგრამის „საკრედიტო საგარანტიო სქემის” დამტკიცების თაობაზე“ საქართველოს მთავრობის 2019 წლის 29 მარტის N163 დადგენილებით აღებული ვალდებულების შესასრულებლად ჩარიცხული თანხებიდან, საანგარიშო პერიოდში კომერციული ბანკების მიერ გაცემული ტრანშების შესაბამისად დეპოზიტებზე განთავსდა საგარანტიო თანხები 60.5 მლნ ლარის ოდენობით (მათ შორის 2021 წელს 11 ბენეფიციარისათვის - 280.0 ათასი ლარი; 2022 წელს დამტკიცებულ სესხებზე </w:t>
      </w:r>
      <w:r>
        <w:rPr>
          <w:rFonts w:ascii="Sylfaen" w:hAnsi="Sylfaen"/>
          <w:color w:val="000000" w:themeColor="text1"/>
          <w:lang w:val="ru-RU"/>
        </w:rPr>
        <w:t>(</w:t>
      </w:r>
      <w:r w:rsidRPr="00A5493C">
        <w:rPr>
          <w:rFonts w:ascii="Sylfaen" w:hAnsi="Sylfaen"/>
          <w:color w:val="000000" w:themeColor="text1"/>
          <w:lang w:val="ka-GE"/>
        </w:rPr>
        <w:t>25 ბენეფიციარი</w:t>
      </w:r>
      <w:r>
        <w:rPr>
          <w:rFonts w:ascii="Sylfaen" w:hAnsi="Sylfaen"/>
          <w:color w:val="000000" w:themeColor="text1"/>
          <w:lang w:val="ru-RU"/>
        </w:rPr>
        <w:t>)</w:t>
      </w:r>
      <w:r w:rsidRPr="00A5493C">
        <w:rPr>
          <w:rFonts w:ascii="Sylfaen" w:hAnsi="Sylfaen"/>
          <w:color w:val="000000" w:themeColor="text1"/>
          <w:lang w:val="ka-GE"/>
        </w:rPr>
        <w:t xml:space="preserve"> - 1.9 მლნ ლარი (მათ შორის მსოფლიო ბანკის პროექტის ფარგლებში გამოყოფილი სახსრებით დამტკიცებულ სესხებზე </w:t>
      </w:r>
      <w:r>
        <w:rPr>
          <w:rFonts w:ascii="Sylfaen" w:hAnsi="Sylfaen"/>
          <w:color w:val="000000" w:themeColor="text1"/>
          <w:lang w:val="ru-RU"/>
        </w:rPr>
        <w:t>(</w:t>
      </w:r>
      <w:r w:rsidRPr="00A5493C">
        <w:rPr>
          <w:rFonts w:ascii="Sylfaen" w:hAnsi="Sylfaen"/>
          <w:color w:val="000000" w:themeColor="text1"/>
          <w:lang w:val="ka-GE"/>
        </w:rPr>
        <w:t>6 ბენეფიციარი</w:t>
      </w:r>
      <w:r>
        <w:rPr>
          <w:rFonts w:ascii="Sylfaen" w:hAnsi="Sylfaen"/>
          <w:color w:val="000000" w:themeColor="text1"/>
          <w:lang w:val="ru-RU"/>
        </w:rPr>
        <w:t>)</w:t>
      </w:r>
      <w:r w:rsidRPr="00A5493C">
        <w:rPr>
          <w:rFonts w:ascii="Sylfaen" w:hAnsi="Sylfaen"/>
          <w:color w:val="000000" w:themeColor="text1"/>
          <w:lang w:val="ka-GE"/>
        </w:rPr>
        <w:t xml:space="preserve"> - 370.0 ათასი ლარი), 2023 წლის დამტკიცებულ სესხებზე </w:t>
      </w:r>
      <w:r>
        <w:rPr>
          <w:rFonts w:ascii="Sylfaen" w:hAnsi="Sylfaen"/>
          <w:color w:val="000000" w:themeColor="text1"/>
          <w:lang w:val="ru-RU"/>
        </w:rPr>
        <w:t>(</w:t>
      </w:r>
      <w:r w:rsidRPr="00A5493C">
        <w:rPr>
          <w:rFonts w:ascii="Sylfaen" w:hAnsi="Sylfaen"/>
          <w:color w:val="000000" w:themeColor="text1"/>
          <w:lang w:val="ka-GE"/>
        </w:rPr>
        <w:t>101 ბენეფიციარი</w:t>
      </w:r>
      <w:r>
        <w:rPr>
          <w:rFonts w:ascii="Sylfaen" w:hAnsi="Sylfaen"/>
          <w:color w:val="000000" w:themeColor="text1"/>
          <w:lang w:val="ru-RU"/>
        </w:rPr>
        <w:t>)</w:t>
      </w:r>
      <w:r w:rsidRPr="00A5493C">
        <w:rPr>
          <w:rFonts w:ascii="Sylfaen" w:hAnsi="Sylfaen"/>
          <w:color w:val="000000" w:themeColor="text1"/>
          <w:lang w:val="ka-GE"/>
        </w:rPr>
        <w:t xml:space="preserve"> -  14.7 მლნ ლარი (მათ შორის მსოფლიო ბანკის პროექტის ფარგლებში გამოყოფილი სახსრებით დამტკიცებულ სესხებზე </w:t>
      </w:r>
      <w:r>
        <w:rPr>
          <w:rFonts w:ascii="Sylfaen" w:hAnsi="Sylfaen"/>
          <w:color w:val="000000" w:themeColor="text1"/>
          <w:lang w:val="ru-RU"/>
        </w:rPr>
        <w:t>(</w:t>
      </w:r>
      <w:r w:rsidRPr="00A5493C">
        <w:rPr>
          <w:rFonts w:ascii="Sylfaen" w:hAnsi="Sylfaen"/>
          <w:color w:val="000000" w:themeColor="text1"/>
          <w:lang w:val="ka-GE"/>
        </w:rPr>
        <w:t>33 ბენეფიციარი</w:t>
      </w:r>
      <w:r>
        <w:rPr>
          <w:rFonts w:ascii="Sylfaen" w:hAnsi="Sylfaen"/>
          <w:color w:val="000000" w:themeColor="text1"/>
          <w:lang w:val="ru-RU"/>
        </w:rPr>
        <w:t>)</w:t>
      </w:r>
      <w:r w:rsidRPr="00A5493C">
        <w:rPr>
          <w:rFonts w:ascii="Sylfaen" w:hAnsi="Sylfaen"/>
          <w:color w:val="000000" w:themeColor="text1"/>
          <w:lang w:val="ka-GE"/>
        </w:rPr>
        <w:t xml:space="preserve"> - 3.7 მლნ ლარი) და 2024 წლის დამტკიცებულ სესხებზე </w:t>
      </w:r>
      <w:r>
        <w:rPr>
          <w:rFonts w:ascii="Sylfaen" w:hAnsi="Sylfaen"/>
          <w:color w:val="000000" w:themeColor="text1"/>
          <w:lang w:val="ru-RU"/>
        </w:rPr>
        <w:t>(</w:t>
      </w:r>
      <w:r w:rsidRPr="00A5493C">
        <w:rPr>
          <w:rFonts w:ascii="Sylfaen" w:hAnsi="Sylfaen"/>
          <w:color w:val="000000" w:themeColor="text1"/>
          <w:lang w:val="ka-GE"/>
        </w:rPr>
        <w:t>259 ბენეფიციარი</w:t>
      </w:r>
      <w:r>
        <w:rPr>
          <w:rFonts w:ascii="Sylfaen" w:hAnsi="Sylfaen"/>
          <w:color w:val="000000" w:themeColor="text1"/>
          <w:lang w:val="ru-RU"/>
        </w:rPr>
        <w:t>)</w:t>
      </w:r>
      <w:r w:rsidRPr="00A5493C">
        <w:rPr>
          <w:rFonts w:ascii="Sylfaen" w:hAnsi="Sylfaen"/>
          <w:color w:val="000000" w:themeColor="text1"/>
          <w:lang w:val="ka-GE"/>
        </w:rPr>
        <w:t xml:space="preserve"> -  43.6 მლნ ლარი (მათ შორის მსოფლიო ბანკის პროექტის ფარგლებში გამოყოფილი სახსრებით დამტკიცებულ სესხებზე </w:t>
      </w:r>
      <w:r>
        <w:rPr>
          <w:rFonts w:ascii="Sylfaen" w:hAnsi="Sylfaen"/>
          <w:color w:val="000000" w:themeColor="text1"/>
          <w:lang w:val="ru-RU"/>
        </w:rPr>
        <w:t>(</w:t>
      </w:r>
      <w:r w:rsidRPr="00A5493C">
        <w:rPr>
          <w:rFonts w:ascii="Sylfaen" w:hAnsi="Sylfaen"/>
          <w:color w:val="000000" w:themeColor="text1"/>
          <w:lang w:val="ka-GE"/>
        </w:rPr>
        <w:t>124 ბენეფიციარი</w:t>
      </w:r>
      <w:r>
        <w:rPr>
          <w:rFonts w:ascii="Sylfaen" w:hAnsi="Sylfaen"/>
          <w:color w:val="000000" w:themeColor="text1"/>
          <w:lang w:val="ru-RU"/>
        </w:rPr>
        <w:t>)</w:t>
      </w:r>
      <w:r w:rsidRPr="00A5493C">
        <w:rPr>
          <w:rFonts w:ascii="Sylfaen" w:hAnsi="Sylfaen"/>
          <w:color w:val="000000" w:themeColor="text1"/>
          <w:lang w:val="ka-GE"/>
        </w:rPr>
        <w:t xml:space="preserve"> - 19.1  მლნ</w:t>
      </w:r>
      <w:r>
        <w:rPr>
          <w:rFonts w:ascii="Sylfaen" w:hAnsi="Sylfaen"/>
          <w:color w:val="000000" w:themeColor="text1"/>
          <w:lang w:val="ru-RU"/>
        </w:rPr>
        <w:t xml:space="preserve"> </w:t>
      </w:r>
      <w:r>
        <w:rPr>
          <w:rFonts w:ascii="Sylfaen" w:hAnsi="Sylfaen"/>
          <w:color w:val="000000" w:themeColor="text1"/>
          <w:lang w:val="ka-GE"/>
        </w:rPr>
        <w:t>ლარი</w:t>
      </w:r>
      <w:r w:rsidRPr="00A5493C">
        <w:rPr>
          <w:rFonts w:ascii="Sylfaen" w:hAnsi="Sylfaen"/>
          <w:color w:val="000000" w:themeColor="text1"/>
          <w:lang w:val="ka-GE"/>
        </w:rPr>
        <w:t>;</w:t>
      </w:r>
    </w:p>
    <w:p w:rsidR="008377BC" w:rsidRPr="00690F11" w:rsidRDefault="008377BC" w:rsidP="008377BC">
      <w:pPr>
        <w:pStyle w:val="ListParagraph"/>
        <w:numPr>
          <w:ilvl w:val="0"/>
          <w:numId w:val="7"/>
        </w:numPr>
        <w:spacing w:after="0" w:line="240" w:lineRule="auto"/>
        <w:ind w:left="360"/>
        <w:jc w:val="both"/>
        <w:rPr>
          <w:rFonts w:ascii="Sylfaen" w:hAnsi="Sylfaen"/>
          <w:lang w:val="ka-GE"/>
        </w:rPr>
      </w:pPr>
      <w:r w:rsidRPr="00690F11">
        <w:rPr>
          <w:rFonts w:ascii="Sylfaen" w:hAnsi="Sylfaen"/>
          <w:lang w:val="ka-GE"/>
        </w:rPr>
        <w:t>საირიგაციო და დამშრობი (დრენაჟი) სისტემების, ჰიდროტექნიკური ნაგებობის  რეაბილიტაციის, სამელიორაციო დანიშნულების ტექნიკის, მანქანა-დანადგარების შეძენის, სამელიორაციო ინფრასტრუქტურის მიმდინარე ტექნიკური ექსპლუატაციის, მექანიკური სატუმბი სადგურების მიერ მოხმარებული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დაფინანსების, საირიგაციო და დამშრობი (დრენაჟი) სისტემების გაუმჯობესების მიზნით მიიმართა 73.3 მლნ ლარი (მათ შორის, სუბსიდია 25.0 მლნ ლარი). საირიგაციო და დამშრობი (დრენაჟი) სისტემებზე სამუშაოები მიმდინარეობდა 91</w:t>
      </w:r>
      <w:r w:rsidRPr="00690F11">
        <w:rPr>
          <w:rFonts w:ascii="Sylfaen" w:hAnsi="Sylfaen"/>
        </w:rPr>
        <w:t xml:space="preserve"> </w:t>
      </w:r>
      <w:r w:rsidRPr="00690F11">
        <w:rPr>
          <w:rFonts w:ascii="Sylfaen" w:hAnsi="Sylfaen"/>
          <w:lang w:val="ka-GE"/>
        </w:rPr>
        <w:t xml:space="preserve">ობიექტზე, დასრულდა </w:t>
      </w:r>
      <w:r w:rsidRPr="00690F11">
        <w:rPr>
          <w:rFonts w:ascii="Sylfaen" w:hAnsi="Sylfaen"/>
        </w:rPr>
        <w:t>4</w:t>
      </w:r>
      <w:r w:rsidRPr="00690F11">
        <w:rPr>
          <w:rFonts w:ascii="Sylfaen" w:hAnsi="Sylfaen"/>
          <w:lang w:val="ka-GE"/>
        </w:rPr>
        <w:t>6 ობიექტი, შეწყდა 4 ობიექტი;</w:t>
      </w:r>
    </w:p>
    <w:p w:rsidR="008377BC" w:rsidRPr="00690F11" w:rsidRDefault="008377BC" w:rsidP="008377BC">
      <w:pPr>
        <w:pStyle w:val="ListParagraph"/>
        <w:numPr>
          <w:ilvl w:val="0"/>
          <w:numId w:val="7"/>
        </w:numPr>
        <w:spacing w:after="0" w:line="240" w:lineRule="auto"/>
        <w:ind w:left="360"/>
        <w:jc w:val="both"/>
        <w:rPr>
          <w:rFonts w:ascii="Sylfaen" w:hAnsi="Sylfaen"/>
          <w:lang w:val="ka-GE"/>
        </w:rPr>
      </w:pPr>
      <w:r w:rsidRPr="00690F11">
        <w:rPr>
          <w:rFonts w:ascii="Sylfaen" w:hAnsi="Sylfaen"/>
          <w:lang w:val="ka-GE"/>
        </w:rPr>
        <w:t>სურსათის უვნებლობის სახელმწიფო კონტროლის ფარგლებში განხორციელდა:</w:t>
      </w:r>
      <w:r w:rsidRPr="00690F11">
        <w:rPr>
          <w:rFonts w:ascii="Sylfaen" w:hAnsi="Sylfaen"/>
        </w:rPr>
        <w:t xml:space="preserve"> </w:t>
      </w:r>
      <w:r w:rsidRPr="00690F11">
        <w:rPr>
          <w:rFonts w:ascii="Sylfaen" w:hAnsi="Sylfaen"/>
          <w:lang w:val="ka-GE"/>
        </w:rPr>
        <w:t>18 422 ინსპექტირება/კონტროლი, დოკუმენტური შემოწმება/მონიტორინგი 11 287, სურსათის/სასმელი წყლის ნიმუშის/სინჯის აღება - 6 173, ზედამხედველობა-ბიზნეს ოპერატორის საქმიანობაზე - 872. აღნიშნული ღონისძიებების შედეგად გამოვლინდა 3 241 ადმინისტრაციული სამართალდარღვევა;</w:t>
      </w:r>
    </w:p>
    <w:p w:rsidR="008377BC" w:rsidRPr="007210CE" w:rsidRDefault="008377BC" w:rsidP="008377BC">
      <w:pPr>
        <w:pStyle w:val="ListParagraph"/>
        <w:numPr>
          <w:ilvl w:val="0"/>
          <w:numId w:val="7"/>
        </w:numPr>
        <w:spacing w:after="0" w:line="240" w:lineRule="auto"/>
        <w:ind w:left="360"/>
        <w:jc w:val="both"/>
        <w:rPr>
          <w:rFonts w:ascii="Sylfaen" w:hAnsi="Sylfaen"/>
          <w:lang w:val="ka-GE"/>
        </w:rPr>
      </w:pPr>
      <w:r w:rsidRPr="00690F11">
        <w:rPr>
          <w:rFonts w:ascii="Sylfaen" w:hAnsi="Sylfaen"/>
          <w:lang w:val="ka-GE"/>
        </w:rPr>
        <w:t>ცხოველთა ჯანმრთელობის დაცვის ფარგლებში ეპიზოოტიური სტაბილურობის უზრუნველყოფის მიზნით მიმდინარეობდა იძულებითი და პროფილაქტიკური ვაქცინაცია: ცოფის, ჯილეხის, წვრილფეხა პირუტყვის ჭირის, ბრუცელოზის, თურქულის, ცხვრისა და თხის ყვავილის, მსხვილფეხა პირუტყვის ნოდულარული დერმატიტის</w:t>
      </w:r>
      <w:r w:rsidRPr="007210CE">
        <w:rPr>
          <w:rFonts w:ascii="Sylfaen" w:hAnsi="Sylfaen"/>
          <w:lang w:val="ka-GE"/>
        </w:rPr>
        <w:t xml:space="preserve"> საწინააღმდეგოდ. ასევე, მიმდინარეობდა ცხოველთა იდენტიფიკაცია-რეგისტრაცია. საანგარიშო პერიოდში მიმართული იქნა 22.4 მლნ ლარი;</w:t>
      </w:r>
    </w:p>
    <w:p w:rsidR="008377BC" w:rsidRPr="00E41EA6" w:rsidRDefault="008377BC" w:rsidP="008377BC">
      <w:pPr>
        <w:pStyle w:val="ListParagraph"/>
        <w:numPr>
          <w:ilvl w:val="0"/>
          <w:numId w:val="7"/>
        </w:numPr>
        <w:spacing w:after="0" w:line="240" w:lineRule="auto"/>
        <w:ind w:left="360"/>
        <w:jc w:val="both"/>
        <w:rPr>
          <w:rFonts w:ascii="Sylfaen" w:hAnsi="Sylfaen"/>
          <w:lang w:val="ka-GE"/>
        </w:rPr>
      </w:pPr>
      <w:r w:rsidRPr="00E41EA6">
        <w:rPr>
          <w:rFonts w:ascii="Sylfaen" w:hAnsi="Sylfaen"/>
          <w:lang w:val="ka-GE"/>
        </w:rPr>
        <w:t>აზიური ფაროსანას მოზამთრე ფაზის რიცხოვნობის განსაზღვრის მიზნით ჩატარდა საკარმიდამო მონიტორინგი, შემოწმდა 573 ლოკაცია და 3 270 ოჯახი, დამონტაჟდა 7.0 ათას ერთეულ ფერომონზე მეტი, „მოიზიდე და გააანადგურე“ სადგურებზე დამონტაჟდა 154.6 ათასი ერთეული ფერომონი. მავნებლის გავრცელების კერებში დამუშავებულია 366.2 ათას ჰექტრამდე ფართობი. აზიური ფაროსანას წინააღმდეგ გასატარებელ ღონისძიებებზე საანგარიშო პერიოდში მიმართული იქნა 19.8 მლნ ლარი;</w:t>
      </w:r>
    </w:p>
    <w:p w:rsidR="008377BC" w:rsidRPr="00E63B06" w:rsidRDefault="008377BC" w:rsidP="008377BC">
      <w:pPr>
        <w:pStyle w:val="ListParagraph"/>
        <w:numPr>
          <w:ilvl w:val="0"/>
          <w:numId w:val="7"/>
        </w:numPr>
        <w:spacing w:after="0" w:line="240" w:lineRule="auto"/>
        <w:ind w:left="360"/>
        <w:jc w:val="both"/>
        <w:rPr>
          <w:rFonts w:ascii="Sylfaen" w:hAnsi="Sylfaen"/>
          <w:lang w:val="ka-GE"/>
        </w:rPr>
      </w:pPr>
      <w:r w:rsidRPr="00E63B06">
        <w:rPr>
          <w:rFonts w:ascii="Sylfaen" w:hAnsi="Sylfaen"/>
          <w:lang w:val="ka-GE"/>
        </w:rPr>
        <w:t>ქვეყნის მასშტაბით გადამუშავებულია 325.0 ათასი ტონა ყურძენი, საიდანაც 136.0 ათასი ტონა რქაწითელია, 130.0 ათასი ტონა საფერავი, ხოლო დანარჩენი სხვადასხვა ჯიშის ყურძენი. რთველის ხელშეწყობის ღონისძიებებზე საანგარიშო პერიოდში მიიმართა 54.0 მლნ ლარზე მეტი;</w:t>
      </w:r>
    </w:p>
    <w:p w:rsidR="008377BC" w:rsidRPr="00E63B06" w:rsidRDefault="008377BC" w:rsidP="008377BC">
      <w:pPr>
        <w:pStyle w:val="ListParagraph"/>
        <w:numPr>
          <w:ilvl w:val="0"/>
          <w:numId w:val="7"/>
        </w:numPr>
        <w:spacing w:after="0" w:line="240" w:lineRule="auto"/>
        <w:ind w:left="360"/>
        <w:jc w:val="both"/>
        <w:rPr>
          <w:rFonts w:ascii="Sylfaen" w:hAnsi="Sylfaen"/>
          <w:b/>
          <w:bCs/>
          <w:i/>
          <w:iCs/>
          <w:lang w:val="ka-GE"/>
        </w:rPr>
      </w:pPr>
      <w:r w:rsidRPr="00E63B06">
        <w:rPr>
          <w:rFonts w:ascii="Sylfaen" w:hAnsi="Sylfaen"/>
          <w:lang w:val="ka-GE"/>
        </w:rPr>
        <w:t xml:space="preserve">„შეღავათიანი აგროკრედიტების“ პროექტის ფარგლებში მიმდინარეობდა მეწარმეთა უზრუნველყოფა იაფი და ხელმისაწვდომი ფულადი სახსრებით, პროექტში მონაწილე </w:t>
      </w:r>
      <w:r w:rsidRPr="00E63B06">
        <w:rPr>
          <w:rFonts w:ascii="Sylfaen" w:hAnsi="Sylfaen"/>
          <w:lang w:val="ka-GE"/>
        </w:rPr>
        <w:lastRenderedPageBreak/>
        <w:t xml:space="preserve">კომერციული ბანკების და საფინანსო ინსტიტუტების მიერ გაცემული სესხის საპროცენტო განაკვეთის თანადაფინანსება, დადგენილი საპროცენტო განაკვეთის საფუძველზე. საანგარიშო პერიოდში გაცემულია 6 113 ახალი სესხი </w:t>
      </w:r>
      <w:r w:rsidRPr="00E63B06">
        <w:rPr>
          <w:rFonts w:ascii="Sylfaen" w:hAnsi="Sylfaen"/>
        </w:rPr>
        <w:t>968</w:t>
      </w:r>
      <w:r w:rsidRPr="00E63B06">
        <w:rPr>
          <w:rFonts w:ascii="Sylfaen" w:hAnsi="Sylfaen"/>
          <w:lang w:val="ka-GE"/>
        </w:rPr>
        <w:t xml:space="preserve">.0 მლნ ლარის ოდენობით, სულ მომსახურება გაეწია 32 938 სესხს, გაცემული სესხების საპროცენტო განაკვეთების თანადაფინანსების თანხამ შეადგინა </w:t>
      </w:r>
      <w:r w:rsidRPr="00E63B06">
        <w:rPr>
          <w:rFonts w:ascii="Sylfaen" w:hAnsi="Sylfaen"/>
        </w:rPr>
        <w:t>235.5</w:t>
      </w:r>
      <w:r w:rsidRPr="00E63B06">
        <w:rPr>
          <w:rFonts w:ascii="Sylfaen" w:hAnsi="Sylfaen"/>
          <w:lang w:val="ka-GE"/>
        </w:rPr>
        <w:t xml:space="preserve"> მლნ ლარი;</w:t>
      </w:r>
    </w:p>
    <w:p w:rsidR="008377BC" w:rsidRPr="00E63B06" w:rsidRDefault="008377BC" w:rsidP="008377BC">
      <w:pPr>
        <w:pStyle w:val="ListParagraph"/>
        <w:numPr>
          <w:ilvl w:val="0"/>
          <w:numId w:val="7"/>
        </w:numPr>
        <w:spacing w:after="0" w:line="240" w:lineRule="auto"/>
        <w:ind w:left="360"/>
        <w:jc w:val="both"/>
        <w:rPr>
          <w:rFonts w:ascii="Sylfaen" w:hAnsi="Sylfaen"/>
          <w:lang w:val="ka-GE"/>
        </w:rPr>
      </w:pPr>
      <w:r w:rsidRPr="00E63B06">
        <w:rPr>
          <w:rFonts w:ascii="Sylfaen" w:hAnsi="Sylfaen"/>
          <w:lang w:val="ka-GE"/>
        </w:rPr>
        <w:t>„დანერგე მომავალის“ ფარგლებში ბაღების, სეტყვის საწინააღმდეგო სისტემების მოწყობის, ჭის/ჭაბურღილის/სატუმბი სადგურის მოწყობის და წვეთოვანი სარწყავი სისტემის მოწყობის კომპონენტების ფარგლებში 368 უნიკალურ ბენეფიციარს გაუფორმდა 440 ხელშეკრულება, ხელშეკრულებით განსაზღვრული ჯამური ინვესტიციის მოცულობამ შეადგინა 42.7 მლნ ლარი, დაკონტრაქტებული ფართობი შეადგენს 2 642.2 ჰექტარს, მათ შორის: ბაღების კომპონენტის ფარგლებში დაკონტრაქტებული ბაღების ფართობი შეადგენს 2 265.1 ჰექტარს, სეტყვის საწინააღმდეგო სისტემების მოწყობის მიზნით დაკონტრაქტებული ფართობი - 82.7 ჰექტარს, ჭის/ჭაბურღილის/სატუმბი სადგურის მოწყობის მიზნით დაკონტრაქტებული ფართობი - 197.0 ჰექტარს, წვეთოვანი სარწყავი სისტემის მოწყობის მიზნით დაკონტრაქტებული ფართობი - 97.5 ჰექტარს. სულ პროგრამის ფარგლებში გათვალისწინებულ პროექტებზე მიიმართა 25.4 მლნ ლარი;</w:t>
      </w:r>
    </w:p>
    <w:p w:rsidR="008377BC" w:rsidRPr="0090554E" w:rsidRDefault="008377BC" w:rsidP="008377BC">
      <w:pPr>
        <w:pStyle w:val="ListParagraph"/>
        <w:numPr>
          <w:ilvl w:val="0"/>
          <w:numId w:val="7"/>
        </w:numPr>
        <w:spacing w:after="0" w:line="240" w:lineRule="auto"/>
        <w:ind w:left="360"/>
        <w:jc w:val="both"/>
        <w:rPr>
          <w:rFonts w:ascii="Sylfaen" w:hAnsi="Sylfaen"/>
          <w:color w:val="000000"/>
          <w:lang w:val="ka-GE"/>
        </w:rPr>
      </w:pPr>
      <w:r w:rsidRPr="0090554E">
        <w:rPr>
          <w:rFonts w:ascii="Sylfaen" w:hAnsi="Sylfaen"/>
          <w:lang w:val="ka-GE"/>
        </w:rPr>
        <w:t xml:space="preserve">თხილის წარმოების ხელშეწყობის პროგრამის ფარგლებში თხილის ნაკვეთების ფართობის მქონე </w:t>
      </w:r>
      <w:r>
        <w:rPr>
          <w:rFonts w:ascii="Sylfaen" w:hAnsi="Sylfaen"/>
          <w:lang w:val="ka-GE"/>
        </w:rPr>
        <w:t xml:space="preserve">            </w:t>
      </w:r>
      <w:r w:rsidRPr="0090554E">
        <w:rPr>
          <w:rFonts w:ascii="Sylfaen" w:hAnsi="Sylfaen"/>
          <w:lang w:val="ka-GE"/>
        </w:rPr>
        <w:t>63 522 უნიკალურ ბენეფიციარს დაერიცხა შესაბამისი ქულა, რეგისტრირებული ფართობი შეადგინა დაახლოებით 45.2 ათასი ჰექტარი, ხოლო მიიმართა 22.7 მლნ ლარი</w:t>
      </w:r>
      <w:r>
        <w:rPr>
          <w:rFonts w:ascii="Sylfaen" w:hAnsi="Sylfaen"/>
          <w:lang w:val="ka-GE"/>
        </w:rPr>
        <w:t>;</w:t>
      </w:r>
      <w:r w:rsidRPr="0090554E">
        <w:rPr>
          <w:rFonts w:ascii="Sylfaen" w:hAnsi="Sylfaen"/>
          <w:lang w:val="ka-GE"/>
        </w:rPr>
        <w:t xml:space="preserve"> </w:t>
      </w:r>
    </w:p>
    <w:p w:rsidR="008377BC" w:rsidRPr="0090554E" w:rsidRDefault="008377BC" w:rsidP="008377BC">
      <w:pPr>
        <w:pStyle w:val="ListParagraph"/>
        <w:numPr>
          <w:ilvl w:val="0"/>
          <w:numId w:val="7"/>
        </w:numPr>
        <w:spacing w:after="0" w:line="240" w:lineRule="auto"/>
        <w:ind w:left="360"/>
        <w:jc w:val="both"/>
        <w:rPr>
          <w:rFonts w:ascii="Sylfaen" w:hAnsi="Sylfaen"/>
          <w:lang w:val="ka-GE"/>
        </w:rPr>
      </w:pPr>
      <w:r w:rsidRPr="0090554E">
        <w:rPr>
          <w:rFonts w:ascii="Sylfaen" w:hAnsi="Sylfaen"/>
          <w:lang w:val="ka-GE"/>
        </w:rPr>
        <w:t xml:space="preserve">არასტანდარტული ვაშლის მოსავლის რეალიზაციის ხელშეწყობის პროგრამაში ჩართული იყო 14 კომპანია. კომპანიების მიერ მიღებულია </w:t>
      </w:r>
      <w:r>
        <w:rPr>
          <w:rFonts w:ascii="Sylfaen" w:hAnsi="Sylfaen"/>
          <w:lang w:val="ru-RU"/>
        </w:rPr>
        <w:t xml:space="preserve">46 </w:t>
      </w:r>
      <w:r>
        <w:rPr>
          <w:rFonts w:ascii="Sylfaen" w:hAnsi="Sylfaen"/>
          <w:lang w:val="ka-GE"/>
        </w:rPr>
        <w:t>ათას ტონამდე</w:t>
      </w:r>
      <w:r w:rsidRPr="0090554E">
        <w:rPr>
          <w:rFonts w:ascii="Sylfaen" w:hAnsi="Sylfaen"/>
          <w:lang w:val="ka-GE"/>
        </w:rPr>
        <w:t xml:space="preserve"> არასტანდარტული ვაშლი, საერთო ღირებულებით 12.4 მლნ ლარი. </w:t>
      </w:r>
      <w:r>
        <w:rPr>
          <w:rFonts w:ascii="Sylfaen" w:hAnsi="Sylfaen"/>
          <w:lang w:val="ka-GE"/>
        </w:rPr>
        <w:t>სახელმწიფოს მხრიდან</w:t>
      </w:r>
      <w:r w:rsidRPr="0090554E">
        <w:rPr>
          <w:rFonts w:ascii="Sylfaen" w:hAnsi="Sylfaen"/>
          <w:lang w:val="ka-GE"/>
        </w:rPr>
        <w:t xml:space="preserve"> გასაწევი სუბსიდიის მოცულობა შეადგინ</w:t>
      </w:r>
      <w:r>
        <w:rPr>
          <w:rFonts w:ascii="Sylfaen" w:hAnsi="Sylfaen"/>
          <w:lang w:val="ka-GE"/>
        </w:rPr>
        <w:t>ა</w:t>
      </w:r>
      <w:r w:rsidRPr="0090554E">
        <w:rPr>
          <w:rFonts w:ascii="Sylfaen" w:hAnsi="Sylfaen"/>
          <w:lang w:val="ka-GE"/>
        </w:rPr>
        <w:t xml:space="preserve"> 4.6 მლნ ლარ</w:t>
      </w:r>
      <w:r>
        <w:rPr>
          <w:rFonts w:ascii="Sylfaen" w:hAnsi="Sylfaen"/>
          <w:lang w:val="ka-GE"/>
        </w:rPr>
        <w:t>ი;</w:t>
      </w:r>
    </w:p>
    <w:p w:rsidR="008377BC" w:rsidRPr="002F3EBA" w:rsidRDefault="008377BC" w:rsidP="008377BC">
      <w:pPr>
        <w:pStyle w:val="ListParagraph"/>
        <w:numPr>
          <w:ilvl w:val="0"/>
          <w:numId w:val="7"/>
        </w:numPr>
        <w:spacing w:after="0" w:line="240" w:lineRule="auto"/>
        <w:ind w:left="360"/>
        <w:jc w:val="both"/>
        <w:rPr>
          <w:rFonts w:ascii="Sylfaen" w:hAnsi="Sylfaen"/>
          <w:color w:val="000000"/>
          <w:lang w:val="ka-GE"/>
        </w:rPr>
      </w:pPr>
      <w:r w:rsidRPr="002F3EBA">
        <w:rPr>
          <w:rFonts w:ascii="Sylfaen" w:hAnsi="Sylfaen"/>
          <w:color w:val="000000"/>
          <w:lang w:val="ka-GE"/>
        </w:rPr>
        <w:t>საგზაო ინფრასტრუქტურის გაუმჯობესების ღონისძიებებზე, გზების მოვლა-შენახვაზე, ახალი მაგისტრალების, შიდასახელმწიფოებრივი და ადგილობრივი გზების მშენებლობაზე დახარჯულ იქნა </w:t>
      </w:r>
      <w:r>
        <w:rPr>
          <w:rFonts w:ascii="Sylfaen" w:hAnsi="Sylfaen"/>
          <w:color w:val="000000"/>
          <w:lang w:val="ka-GE"/>
        </w:rPr>
        <w:t xml:space="preserve">  </w:t>
      </w:r>
      <w:r w:rsidRPr="002F3EBA">
        <w:rPr>
          <w:rFonts w:ascii="Sylfaen" w:hAnsi="Sylfaen"/>
          <w:color w:val="000000"/>
          <w:lang w:val="ka-GE"/>
        </w:rPr>
        <w:t>2 148.1 მლნ ლარი, მათ შორის:</w:t>
      </w:r>
    </w:p>
    <w:p w:rsidR="008377BC" w:rsidRPr="002E6E92" w:rsidRDefault="008377BC" w:rsidP="008377BC">
      <w:pPr>
        <w:pStyle w:val="ListParagraph"/>
        <w:numPr>
          <w:ilvl w:val="0"/>
          <w:numId w:val="9"/>
        </w:numPr>
        <w:spacing w:after="0" w:line="240" w:lineRule="auto"/>
        <w:ind w:left="900"/>
        <w:jc w:val="both"/>
        <w:rPr>
          <w:rFonts w:ascii="Sylfaen" w:hAnsi="Sylfaen"/>
          <w:lang w:val="ka-GE"/>
        </w:rPr>
      </w:pPr>
      <w:r w:rsidRPr="002E6E92">
        <w:rPr>
          <w:rFonts w:ascii="Sylfaen" w:hAnsi="Sylfaen"/>
          <w:lang w:val="ka-GE"/>
        </w:rPr>
        <w:t>საავტომობილო გზების მშენებლობა და მოვლა-შენახვა - 876.8 მლნ ლარი (მათ შორის საავტომობილო გზების პერიოდული შეკეთება და რეაბილიტაცია - 481.5 მლნ ლარი, საავტომობილო გზების მიმდინარე შეკეთება და შენახვა ზამთრის პერიოდში - 126.0 მლნ ლარი</w:t>
      </w:r>
      <w:r w:rsidRPr="002E6E92">
        <w:rPr>
          <w:rFonts w:ascii="Sylfaen" w:hAnsi="Sylfaen"/>
        </w:rPr>
        <w:t>)</w:t>
      </w:r>
      <w:r w:rsidRPr="002E6E92">
        <w:rPr>
          <w:rFonts w:ascii="Sylfaen" w:hAnsi="Sylfaen"/>
          <w:lang w:val="ka-GE"/>
        </w:rPr>
        <w:t>;    </w:t>
      </w:r>
    </w:p>
    <w:p w:rsidR="008377BC" w:rsidRPr="002E6E92" w:rsidRDefault="008377BC" w:rsidP="008377BC">
      <w:pPr>
        <w:pStyle w:val="ListParagraph"/>
        <w:numPr>
          <w:ilvl w:val="0"/>
          <w:numId w:val="9"/>
        </w:numPr>
        <w:spacing w:after="0" w:line="240" w:lineRule="auto"/>
        <w:ind w:left="900"/>
        <w:jc w:val="both"/>
        <w:rPr>
          <w:rFonts w:ascii="Sylfaen" w:hAnsi="Sylfaen"/>
          <w:lang w:val="ka-GE"/>
        </w:rPr>
      </w:pPr>
      <w:r w:rsidRPr="002E6E92">
        <w:rPr>
          <w:rFonts w:ascii="Sylfaen" w:hAnsi="Sylfaen"/>
          <w:lang w:val="ka-GE"/>
        </w:rPr>
        <w:t>ჩქაროსნული ავტომაგისტრალების მშენებლობა - 1 271.4 მლნ ლარი.</w:t>
      </w:r>
    </w:p>
    <w:p w:rsidR="008377BC" w:rsidRPr="00181803" w:rsidRDefault="008377BC" w:rsidP="008377BC">
      <w:pPr>
        <w:pStyle w:val="ListParagraph"/>
        <w:numPr>
          <w:ilvl w:val="0"/>
          <w:numId w:val="7"/>
        </w:numPr>
        <w:spacing w:after="0" w:line="240" w:lineRule="auto"/>
        <w:ind w:left="360"/>
        <w:jc w:val="both"/>
        <w:rPr>
          <w:rFonts w:ascii="Sylfaen" w:hAnsi="Sylfaen"/>
          <w:lang w:val="ka-GE"/>
        </w:rPr>
      </w:pPr>
      <w:r w:rsidRPr="00181803">
        <w:rPr>
          <w:rFonts w:ascii="Sylfaen" w:hAnsi="Sylfaen"/>
          <w:lang w:val="ka-GE"/>
        </w:rPr>
        <w:t>სსიპ - საქართველოს მუნიციპალური განვითარების ფონდის მიერ მუნიციპალური  და ტურისტული ინფრასტრუქტურის განვითარებისათვის, საჯარო სკოლების მშენებლობა-რეაბილიტაციისათვის, იძულებით გადაადგილებულ პირთათვის სოციალური მდგომარეობის გაუმჯობესების მიზნით დახარჯულ იქნა 846.9 მლნ ლარი, მათ შორის განხორციელდა ისეთი მნიშვნელოვანი პროგრამები, როგორიცაა:</w:t>
      </w:r>
    </w:p>
    <w:p w:rsidR="008377BC" w:rsidRPr="00181803"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t>ტურისტული ინფრასტრუქტურის გაუმჯობესების ღონისძიებები - 209.5 მლნ ლარი;</w:t>
      </w:r>
    </w:p>
    <w:p w:rsidR="008377BC" w:rsidRPr="00181803"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t>სკოლამდელი აღზრდის დაწესებულებების მშენებლობა-რეაბილიტაცია - 198</w:t>
      </w:r>
      <w:r w:rsidRPr="00181803">
        <w:rPr>
          <w:rFonts w:ascii="Sylfaen" w:hAnsi="Sylfaen"/>
        </w:rPr>
        <w:t>.</w:t>
      </w:r>
      <w:r w:rsidRPr="00181803">
        <w:rPr>
          <w:rFonts w:ascii="Sylfaen" w:hAnsi="Sylfaen"/>
          <w:lang w:val="ka-GE"/>
        </w:rPr>
        <w:t>6 მლნ ლარი;</w:t>
      </w:r>
    </w:p>
    <w:p w:rsidR="008377BC" w:rsidRPr="00181803"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t>განახლებული რეგიონების პროგრამა - 109.5 მლნ ლარი;</w:t>
      </w:r>
    </w:p>
    <w:p w:rsidR="008377BC"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t>საცხოვრებლად ვარგისი ქალაქების საინვესტიციო პროგრამა (I ფაზა) (ADB) – 53.4 მლნ ლარი;</w:t>
      </w:r>
    </w:p>
    <w:p w:rsidR="008377BC" w:rsidRPr="00181803"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t>2025 წლის ევროპის ზამთრის ახალგაზრდული ოლიმპიური ფესტივალის მხარდამჭერი ღონისძიებები</w:t>
      </w:r>
      <w:r>
        <w:rPr>
          <w:rFonts w:ascii="Sylfaen" w:hAnsi="Sylfaen"/>
          <w:lang w:val="ka-GE"/>
        </w:rPr>
        <w:t xml:space="preserve"> - 44.5 მლნ ლარი;</w:t>
      </w:r>
    </w:p>
    <w:p w:rsidR="008377BC" w:rsidRPr="00181803"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lastRenderedPageBreak/>
        <w:t>რეგიონალური და მუნიციპალური ინფრასტრუქტურის განვითარების პროექტი II (WB, WB-TF) – 27.9 მლნ ლარი, ხოლო რეგიონალური განვითარების პროექტი III (მცხეთა-მთიანეთი და სამცხე-ჯავახეთი) (WB) – 38.0 მლნ ლარი;</w:t>
      </w:r>
    </w:p>
    <w:p w:rsidR="008377BC" w:rsidRPr="005A75E3" w:rsidRDefault="008377BC" w:rsidP="008377BC">
      <w:pPr>
        <w:pStyle w:val="ListParagraph"/>
        <w:numPr>
          <w:ilvl w:val="0"/>
          <w:numId w:val="9"/>
        </w:numPr>
        <w:spacing w:after="0" w:line="240" w:lineRule="auto"/>
        <w:ind w:left="1418"/>
        <w:jc w:val="both"/>
        <w:rPr>
          <w:rFonts w:ascii="Sylfaen" w:hAnsi="Sylfaen"/>
          <w:lang w:val="ka-GE"/>
        </w:rPr>
      </w:pPr>
      <w:r w:rsidRPr="00181803">
        <w:rPr>
          <w:rFonts w:ascii="Sylfaen" w:hAnsi="Sylfaen"/>
          <w:lang w:val="ka-GE"/>
        </w:rPr>
        <w:t xml:space="preserve">საჯარო სკოლების მშენებლობა-რეაბილიტაცია - </w:t>
      </w:r>
      <w:r>
        <w:rPr>
          <w:rFonts w:ascii="Sylfaen" w:hAnsi="Sylfaen"/>
          <w:lang w:val="ka-GE"/>
        </w:rPr>
        <w:t>104.5</w:t>
      </w:r>
      <w:r w:rsidRPr="00181803">
        <w:rPr>
          <w:rFonts w:ascii="Sylfaen" w:hAnsi="Sylfaen"/>
          <w:lang w:val="ka-GE"/>
        </w:rPr>
        <w:t xml:space="preserve"> მლნ ლარი, მათ შორის ინოვაციის, ინკლუზიურობის და ხარისხის პროექტი - საქართველო I2Q (WB) – 63.1 მლნ ლარი </w:t>
      </w:r>
      <w:r w:rsidRPr="005A75E3">
        <w:rPr>
          <w:rFonts w:ascii="Sylfaen" w:hAnsi="Sylfaen"/>
          <w:lang w:val="ka-GE"/>
        </w:rPr>
        <w:t>(ამასთან, საქართველოს განათლებისა და მეცნიერების სამინისტროს ხაზით ზოგადსაგანმანათლებლო დაწესებულებების ინფრასტრუქტურის განვითარებაზე საანგარიშო პერიოდში მიმართულია 375.4 მლნ ლარი);</w:t>
      </w:r>
    </w:p>
    <w:p w:rsidR="008377BC" w:rsidRPr="005A75E3" w:rsidRDefault="008377BC" w:rsidP="008377BC">
      <w:pPr>
        <w:pStyle w:val="ListParagraph"/>
        <w:numPr>
          <w:ilvl w:val="0"/>
          <w:numId w:val="9"/>
        </w:numPr>
        <w:spacing w:after="0" w:line="240" w:lineRule="auto"/>
        <w:ind w:left="1418"/>
        <w:jc w:val="both"/>
        <w:rPr>
          <w:rFonts w:ascii="Sylfaen" w:hAnsi="Sylfaen"/>
          <w:lang w:val="ka-GE"/>
        </w:rPr>
      </w:pPr>
      <w:r w:rsidRPr="005A75E3">
        <w:rPr>
          <w:rFonts w:ascii="Sylfaen" w:hAnsi="Sylfaen"/>
          <w:lang w:val="ka-GE"/>
        </w:rPr>
        <w:t>იძულებით გადაადგილებული პირების მხარდაჭერა - 4.8 მლნ ლარი.</w:t>
      </w:r>
    </w:p>
    <w:p w:rsidR="008377BC" w:rsidRPr="005A75E3" w:rsidRDefault="008377BC" w:rsidP="008377BC">
      <w:pPr>
        <w:pStyle w:val="ListParagraph"/>
        <w:numPr>
          <w:ilvl w:val="0"/>
          <w:numId w:val="7"/>
        </w:numPr>
        <w:spacing w:after="0" w:line="240" w:lineRule="auto"/>
        <w:ind w:left="360"/>
        <w:jc w:val="both"/>
        <w:rPr>
          <w:color w:val="000000"/>
          <w:sz w:val="24"/>
          <w:szCs w:val="24"/>
        </w:rPr>
      </w:pPr>
      <w:r w:rsidRPr="005A75E3">
        <w:rPr>
          <w:rFonts w:ascii="Sylfaen" w:hAnsi="Sylfaen"/>
          <w:color w:val="000000"/>
          <w:lang w:val="ka-GE"/>
        </w:rPr>
        <w:t>წყალმომარაგების ინფრასტრუქტურის აღდგენა-რეაბილიტაციის პროექტებზე მიმართულ იყო 834.1 მლნ ლარი;</w:t>
      </w:r>
    </w:p>
    <w:p w:rsidR="008377BC" w:rsidRPr="005A75E3" w:rsidRDefault="008377BC" w:rsidP="008377BC">
      <w:pPr>
        <w:pStyle w:val="ListParagraph"/>
        <w:numPr>
          <w:ilvl w:val="0"/>
          <w:numId w:val="7"/>
        </w:numPr>
        <w:spacing w:after="0" w:line="240" w:lineRule="auto"/>
        <w:ind w:left="360"/>
        <w:jc w:val="both"/>
        <w:rPr>
          <w:rFonts w:ascii="Sylfaen" w:hAnsi="Sylfaen"/>
          <w:color w:val="000000"/>
          <w:lang w:val="ka-GE"/>
        </w:rPr>
      </w:pPr>
      <w:r w:rsidRPr="005A75E3">
        <w:rPr>
          <w:rFonts w:ascii="Sylfaen" w:hAnsi="Sylfaen"/>
          <w:color w:val="000000"/>
          <w:lang w:val="ka-GE"/>
        </w:rPr>
        <w:t>,,საქართველოს მთავრობის საქართველოს ეროვნული ბანკისადმი დავალიანების დაფარვის ღონისძიებების შესახებ” საქართველოს მთავრობისა და საქართველოს ეროვნული ბანკის 2006 წლის 20 მარტის შეთანხმებაში” ცვლილებების შეტანის თაობაზე” შეთანხმების შესაბამისად 2024 წლის 15 მარტს განხორციელდა საქართველოს მთავრობის მიერ 2023 წლის 15 მარტს გამოშვებული 80,846.0 ათასი ლარის ობლიგაციების განახლება 40,846.0 ათასი ლარის ოდენობით, წლიური 8.505% საპროცენტო განაკვეთით და 40,000.0 ათასი ლარის გადაფორმება სახელმწიფო ობლიგაციებად ღია ბაზრის ოპერაციებისათვის, საიდანაც:</w:t>
      </w:r>
    </w:p>
    <w:p w:rsidR="008377BC" w:rsidRPr="00691EB6" w:rsidRDefault="008377BC" w:rsidP="008377BC">
      <w:pPr>
        <w:pStyle w:val="ListParagraph"/>
        <w:numPr>
          <w:ilvl w:val="0"/>
          <w:numId w:val="103"/>
        </w:numPr>
        <w:spacing w:after="0" w:line="276" w:lineRule="auto"/>
        <w:jc w:val="both"/>
        <w:rPr>
          <w:rFonts w:ascii="Sylfaen" w:hAnsi="Sylfaen" w:cs="Sylfaen"/>
          <w:lang w:val="ka-GE"/>
        </w:rPr>
      </w:pPr>
      <w:r w:rsidRPr="00691EB6">
        <w:rPr>
          <w:rFonts w:ascii="Sylfaen" w:hAnsi="Sylfaen" w:cs="Sylfaen"/>
          <w:lang w:val="ka-GE"/>
        </w:rPr>
        <w:t>10,000.0 ათასი ლარი გადაფორმდა წლიური განაკვეთით</w:t>
      </w:r>
      <w:r>
        <w:rPr>
          <w:rFonts w:ascii="Sylfaen" w:hAnsi="Sylfaen" w:cs="Sylfaen"/>
          <w:lang w:val="ka-GE"/>
        </w:rPr>
        <w:t xml:space="preserve"> </w:t>
      </w:r>
      <w:r>
        <w:rPr>
          <w:rFonts w:ascii="Sylfaen" w:hAnsi="Sylfaen" w:cs="Sylfaen"/>
        </w:rPr>
        <w:t>8</w:t>
      </w:r>
      <w:r w:rsidRPr="00691EB6">
        <w:rPr>
          <w:rFonts w:ascii="Sylfaen" w:hAnsi="Sylfaen" w:cs="Sylfaen"/>
          <w:lang w:val="ka-GE"/>
        </w:rPr>
        <w:t>.</w:t>
      </w:r>
      <w:r>
        <w:rPr>
          <w:rFonts w:ascii="Sylfaen" w:hAnsi="Sylfaen" w:cs="Sylfaen"/>
        </w:rPr>
        <w:t>500</w:t>
      </w:r>
      <w:r w:rsidRPr="00691EB6">
        <w:rPr>
          <w:rFonts w:ascii="Sylfaen" w:hAnsi="Sylfaen" w:cs="Sylfaen"/>
          <w:lang w:val="ka-GE"/>
        </w:rPr>
        <w:t>%;</w:t>
      </w:r>
    </w:p>
    <w:p w:rsidR="008377BC" w:rsidRPr="00691EB6" w:rsidRDefault="008377BC" w:rsidP="008377BC">
      <w:pPr>
        <w:pStyle w:val="ListParagraph"/>
        <w:numPr>
          <w:ilvl w:val="0"/>
          <w:numId w:val="103"/>
        </w:numPr>
        <w:spacing w:after="0" w:line="276" w:lineRule="auto"/>
        <w:jc w:val="both"/>
        <w:rPr>
          <w:rFonts w:ascii="Sylfaen" w:hAnsi="Sylfaen" w:cs="Sylfaen"/>
          <w:lang w:val="ka-GE"/>
        </w:rPr>
      </w:pPr>
      <w:r w:rsidRPr="00691EB6">
        <w:rPr>
          <w:rFonts w:ascii="Sylfaen" w:hAnsi="Sylfaen" w:cs="Sylfaen"/>
          <w:lang w:val="ka-GE"/>
        </w:rPr>
        <w:t xml:space="preserve">8,000.0 ათასი ლარი წლიური განაკვეთით </w:t>
      </w:r>
      <w:r>
        <w:rPr>
          <w:rFonts w:ascii="Sylfaen" w:hAnsi="Sylfaen" w:cs="Sylfaen"/>
        </w:rPr>
        <w:t>8</w:t>
      </w:r>
      <w:r w:rsidRPr="00691EB6">
        <w:rPr>
          <w:rFonts w:ascii="Sylfaen" w:hAnsi="Sylfaen" w:cs="Sylfaen"/>
          <w:lang w:val="ka-GE"/>
        </w:rPr>
        <w:t>.</w:t>
      </w:r>
      <w:r>
        <w:rPr>
          <w:rFonts w:ascii="Sylfaen" w:hAnsi="Sylfaen" w:cs="Sylfaen"/>
        </w:rPr>
        <w:t>375</w:t>
      </w:r>
      <w:r w:rsidRPr="00691EB6">
        <w:rPr>
          <w:rFonts w:ascii="Sylfaen" w:hAnsi="Sylfaen" w:cs="Sylfaen"/>
          <w:lang w:val="ka-GE"/>
        </w:rPr>
        <w:t>%;</w:t>
      </w:r>
    </w:p>
    <w:p w:rsidR="008377BC" w:rsidRPr="00691EB6" w:rsidRDefault="008377BC" w:rsidP="008377BC">
      <w:pPr>
        <w:pStyle w:val="ListParagraph"/>
        <w:numPr>
          <w:ilvl w:val="0"/>
          <w:numId w:val="103"/>
        </w:numPr>
        <w:spacing w:after="0" w:line="276" w:lineRule="auto"/>
        <w:jc w:val="both"/>
        <w:rPr>
          <w:rFonts w:ascii="Sylfaen" w:hAnsi="Sylfaen" w:cs="Sylfaen"/>
          <w:lang w:val="ka-GE"/>
        </w:rPr>
      </w:pPr>
      <w:r w:rsidRPr="00691EB6">
        <w:rPr>
          <w:rFonts w:ascii="Sylfaen" w:hAnsi="Sylfaen" w:cs="Sylfaen"/>
          <w:lang w:val="ka-GE"/>
        </w:rPr>
        <w:t>12,000.0 ათასი ლარი წლიური განაკვეთით</w:t>
      </w:r>
      <w:r>
        <w:rPr>
          <w:rFonts w:ascii="Sylfaen" w:hAnsi="Sylfaen" w:cs="Sylfaen"/>
          <w:lang w:val="ka-GE"/>
        </w:rPr>
        <w:t xml:space="preserve"> </w:t>
      </w:r>
      <w:r>
        <w:rPr>
          <w:rFonts w:ascii="Sylfaen" w:hAnsi="Sylfaen" w:cs="Sylfaen"/>
        </w:rPr>
        <w:t>8</w:t>
      </w:r>
      <w:r w:rsidRPr="00691EB6">
        <w:rPr>
          <w:rFonts w:ascii="Sylfaen" w:hAnsi="Sylfaen" w:cs="Sylfaen"/>
          <w:lang w:val="ka-GE"/>
        </w:rPr>
        <w:t>.</w:t>
      </w:r>
      <w:r>
        <w:rPr>
          <w:rFonts w:ascii="Sylfaen" w:hAnsi="Sylfaen" w:cs="Sylfaen"/>
        </w:rPr>
        <w:t>375</w:t>
      </w:r>
      <w:r w:rsidRPr="00691EB6">
        <w:rPr>
          <w:rFonts w:ascii="Sylfaen" w:hAnsi="Sylfaen" w:cs="Sylfaen"/>
          <w:lang w:val="ka-GE"/>
        </w:rPr>
        <w:t>%;</w:t>
      </w:r>
    </w:p>
    <w:p w:rsidR="008377BC" w:rsidRPr="00691EB6" w:rsidRDefault="008377BC" w:rsidP="008377BC">
      <w:pPr>
        <w:pStyle w:val="ListParagraph"/>
        <w:numPr>
          <w:ilvl w:val="0"/>
          <w:numId w:val="103"/>
        </w:numPr>
        <w:spacing w:after="0" w:line="276" w:lineRule="auto"/>
        <w:jc w:val="both"/>
        <w:rPr>
          <w:rFonts w:ascii="Sylfaen" w:hAnsi="Sylfaen" w:cs="Sylfaen"/>
          <w:lang w:val="ka-GE"/>
        </w:rPr>
      </w:pPr>
      <w:r w:rsidRPr="00691EB6">
        <w:rPr>
          <w:rFonts w:ascii="Sylfaen" w:hAnsi="Sylfaen" w:cs="Sylfaen"/>
          <w:lang w:val="ka-GE"/>
        </w:rPr>
        <w:t xml:space="preserve">10,000.0 ათასი ლარი წლიური განაკვეთით </w:t>
      </w:r>
      <w:r>
        <w:rPr>
          <w:rFonts w:ascii="Sylfaen" w:hAnsi="Sylfaen" w:cs="Sylfaen"/>
        </w:rPr>
        <w:t>8</w:t>
      </w:r>
      <w:r w:rsidRPr="00691EB6">
        <w:rPr>
          <w:rFonts w:ascii="Sylfaen" w:hAnsi="Sylfaen" w:cs="Sylfaen"/>
          <w:lang w:val="ka-GE"/>
        </w:rPr>
        <w:t>.</w:t>
      </w:r>
      <w:r>
        <w:rPr>
          <w:rFonts w:ascii="Sylfaen" w:hAnsi="Sylfaen" w:cs="Sylfaen"/>
        </w:rPr>
        <w:t>375</w:t>
      </w:r>
      <w:r w:rsidRPr="00691EB6">
        <w:rPr>
          <w:rFonts w:ascii="Sylfaen" w:hAnsi="Sylfaen" w:cs="Sylfaen"/>
          <w:lang w:val="ka-GE"/>
        </w:rPr>
        <w:t xml:space="preserve">%. </w:t>
      </w:r>
    </w:p>
    <w:p w:rsidR="008377BC" w:rsidRPr="005A75E3" w:rsidRDefault="008377BC" w:rsidP="008377BC">
      <w:pPr>
        <w:pStyle w:val="ListParagraph"/>
        <w:spacing w:after="0" w:line="240" w:lineRule="auto"/>
        <w:ind w:left="360" w:firstLine="360"/>
        <w:jc w:val="both"/>
        <w:rPr>
          <w:rFonts w:ascii="Sylfaen" w:hAnsi="Sylfaen"/>
          <w:color w:val="000000"/>
          <w:lang w:val="ka-GE"/>
        </w:rPr>
      </w:pPr>
      <w:r w:rsidRPr="005A75E3">
        <w:rPr>
          <w:rFonts w:ascii="Sylfaen" w:hAnsi="Sylfaen"/>
          <w:color w:val="000000"/>
          <w:lang w:val="ka-GE"/>
        </w:rPr>
        <w:t>ასევე, ზემოაღნიშნული შეთანხმების შესაბამისად, 2024 წლის 15 მარტს განხორციელდა 2019 წლის 15 მარტს გამოშვებული „ობლიგაციები ღია ბაზრისთვის“ დაფარვა 10,000.0 ათასი ლარის ოდენობით; 2024 წლის 15 ივნისს განხორციელდა 2020 წლის 15 მარტს გამოშვებული „ობლიგაციები ღია ბაზრისთვის“ დაფარვა 12,000.0 ათასი ლარის ოდენობით; 2024 წლის 15 სექტემბერს განხორციელდა 2021 წლის 15 მარტს გამოშვებული „ობლიგაციები ღია ბაზრისთვის“ დაფარვა 10,000.0 ათასი ლარის ოდენობით; 2024 წლის 15 დეკემბერს განხორციელდა 2021 წლის 15 მარტს გამოშვებული „ობლიგაციები ღია ბაზრისთვის“ დაფარვა 8,000.0 ათასი ლარის ოდენობით.</w:t>
      </w:r>
    </w:p>
    <w:p w:rsidR="008377BC" w:rsidRPr="005A75E3" w:rsidRDefault="008377BC" w:rsidP="008377BC">
      <w:pPr>
        <w:pStyle w:val="ListParagraph"/>
        <w:numPr>
          <w:ilvl w:val="0"/>
          <w:numId w:val="7"/>
        </w:numPr>
        <w:spacing w:after="0" w:line="240" w:lineRule="auto"/>
        <w:ind w:left="360"/>
        <w:jc w:val="both"/>
        <w:rPr>
          <w:rFonts w:ascii="Sylfaen" w:hAnsi="Sylfaen"/>
          <w:color w:val="000000"/>
          <w:lang w:val="ka-GE"/>
        </w:rPr>
      </w:pPr>
      <w:r w:rsidRPr="005A75E3">
        <w:rPr>
          <w:rFonts w:ascii="Sylfaen" w:hAnsi="Sylfaen"/>
          <w:color w:val="000000"/>
          <w:lang w:val="ka-GE"/>
        </w:rPr>
        <w:t>საქართველოს მიერ განხორციელებულ იქნა ყოველწლიური საწევრო შენატანი სხვადასხვა საერთაშორისო ორგანიზაციებში, საერთაშორისო ორგანიზაციების ფარგლებში არსებულ ფონდებსა და სამშვიდობო მისიებში;</w:t>
      </w:r>
    </w:p>
    <w:p w:rsidR="008377BC" w:rsidRDefault="008377BC" w:rsidP="008377BC">
      <w:pPr>
        <w:pStyle w:val="ListParagraph"/>
        <w:numPr>
          <w:ilvl w:val="0"/>
          <w:numId w:val="7"/>
        </w:numPr>
        <w:spacing w:after="0" w:line="240" w:lineRule="auto"/>
        <w:ind w:left="360"/>
        <w:jc w:val="both"/>
        <w:rPr>
          <w:rFonts w:ascii="Sylfaen" w:hAnsi="Sylfaen"/>
          <w:lang w:val="ka-GE"/>
        </w:rPr>
      </w:pPr>
      <w:r>
        <w:rPr>
          <w:rFonts w:ascii="Sylfaen" w:hAnsi="Sylfaen"/>
          <w:lang w:val="ka-GE"/>
        </w:rPr>
        <w:t>2024 წლის 26 ოქტომბრის საქართველოს პარლამენტის და საქართველოს პრეზიდენტის არჩევნები ჩატარდა ახალი სისტემით. არჩევნებზე საანგარიშო პერიოდში მიმართული იქნა 140.7 მლნ ლარამდე;</w:t>
      </w:r>
    </w:p>
    <w:p w:rsidR="008377BC" w:rsidRPr="00F546E8" w:rsidRDefault="008377BC" w:rsidP="008377BC">
      <w:pPr>
        <w:pStyle w:val="ListParagraph"/>
        <w:numPr>
          <w:ilvl w:val="0"/>
          <w:numId w:val="7"/>
        </w:numPr>
        <w:spacing w:after="0" w:line="240" w:lineRule="auto"/>
        <w:ind w:left="360"/>
        <w:jc w:val="both"/>
        <w:rPr>
          <w:rFonts w:ascii="Sylfaen" w:hAnsi="Sylfaen"/>
          <w:lang w:val="ka-GE"/>
        </w:rPr>
      </w:pPr>
      <w:r>
        <w:rPr>
          <w:rFonts w:ascii="Sylfaen" w:hAnsi="Sylfaen"/>
          <w:lang w:val="ka-GE"/>
        </w:rPr>
        <w:t>საქართველოს მოქმედი კანონმდებლობის შესაბამისად, მიმდინარეობდა პოლიტიკური პარტიებისათვის გამოყოფილი თანხების განაწილების უზრუნველყოფა, დაფინანსდა 1</w:t>
      </w:r>
      <w:r w:rsidRPr="00F546E8">
        <w:rPr>
          <w:rFonts w:ascii="Sylfaen" w:hAnsi="Sylfaen"/>
          <w:lang w:val="ka-GE"/>
        </w:rPr>
        <w:t>4</w:t>
      </w:r>
      <w:r>
        <w:rPr>
          <w:rFonts w:ascii="Sylfaen" w:hAnsi="Sylfaen"/>
          <w:lang w:val="ka-GE"/>
        </w:rPr>
        <w:t xml:space="preserve"> კვალიფიციური პოლიტიკური პარტია;</w:t>
      </w:r>
    </w:p>
    <w:p w:rsidR="008377BC" w:rsidRPr="007C2263" w:rsidRDefault="008377BC" w:rsidP="008377BC">
      <w:pPr>
        <w:pStyle w:val="ListParagraph"/>
        <w:numPr>
          <w:ilvl w:val="0"/>
          <w:numId w:val="7"/>
        </w:numPr>
        <w:spacing w:after="0" w:line="240" w:lineRule="auto"/>
        <w:ind w:left="360"/>
        <w:jc w:val="both"/>
        <w:rPr>
          <w:rFonts w:ascii="Sylfaen" w:hAnsi="Sylfaen"/>
          <w:lang w:val="ka-GE"/>
        </w:rPr>
      </w:pPr>
      <w:r w:rsidRPr="007C2263">
        <w:rPr>
          <w:rFonts w:ascii="Sylfaen" w:hAnsi="Sylfaen"/>
          <w:lang w:val="ka-GE"/>
        </w:rPr>
        <w:t>საქართველოს სახელმწიფო ჯილდოებზე დაწესებული ერთდროული ფულადი პრემიები გაიცა 87  დაჯილდოებულ პირზე. ამ მიზნით მიიმართა 133.</w:t>
      </w:r>
      <w:r>
        <w:rPr>
          <w:rFonts w:ascii="Sylfaen" w:hAnsi="Sylfaen"/>
          <w:lang w:val="ka-GE"/>
        </w:rPr>
        <w:t>4</w:t>
      </w:r>
      <w:r w:rsidRPr="007C2263">
        <w:rPr>
          <w:rFonts w:ascii="Sylfaen" w:hAnsi="Sylfaen"/>
          <w:lang w:val="ka-GE"/>
        </w:rPr>
        <w:t xml:space="preserve"> ათასი ლარი;</w:t>
      </w:r>
    </w:p>
    <w:p w:rsidR="008377BC" w:rsidRPr="00A5493C" w:rsidRDefault="008377BC" w:rsidP="008377BC">
      <w:pPr>
        <w:pStyle w:val="ListParagraph"/>
        <w:numPr>
          <w:ilvl w:val="0"/>
          <w:numId w:val="7"/>
        </w:numPr>
        <w:spacing w:after="0" w:line="240" w:lineRule="auto"/>
        <w:ind w:left="360"/>
        <w:jc w:val="both"/>
        <w:rPr>
          <w:rFonts w:ascii="Sylfaen" w:hAnsi="Sylfaen"/>
          <w:color w:val="000000" w:themeColor="text1"/>
        </w:rPr>
      </w:pPr>
      <w:r w:rsidRPr="00A5493C">
        <w:rPr>
          <w:rFonts w:ascii="Sylfaen" w:hAnsi="Sylfaen" w:cs="Sylfaen"/>
          <w:bCs/>
          <w:color w:val="000000" w:themeColor="text1"/>
          <w:shd w:val="clear" w:color="auto" w:fill="FFFFFF"/>
          <w:lang w:val="ka-GE"/>
        </w:rPr>
        <w:t>„უკრაინაში მიმდინარე საომარი მოქმედებების გამო საქართველოში შემოსული უკრაინის მოქალაქეთა და უკრაინაში მუდმივი ცხოვრების უფლების მქონე პირთათვის სოციალურ-ეკონომიკური მხარდაჭერის ღონისძიებების შესახებ“ საქართველოს მთავრობის 2022 წლის 13 ივლისის N1254 განკარგულების შესაბამისად სსიპ</w:t>
      </w:r>
      <w:r w:rsidRPr="00A5493C">
        <w:rPr>
          <w:rFonts w:ascii="Sylfaen" w:hAnsi="Sylfaen" w:cs="Sylfaen"/>
          <w:bCs/>
          <w:color w:val="000000" w:themeColor="text1"/>
          <w:shd w:val="clear" w:color="auto" w:fill="FFFFFF"/>
          <w:lang w:val="ru-RU"/>
        </w:rPr>
        <w:t xml:space="preserve"> -</w:t>
      </w:r>
      <w:r w:rsidRPr="00A5493C">
        <w:rPr>
          <w:rFonts w:ascii="Sylfaen" w:hAnsi="Sylfaen" w:cs="Sylfaen"/>
          <w:bCs/>
          <w:color w:val="000000" w:themeColor="text1"/>
          <w:shd w:val="clear" w:color="auto" w:fill="FFFFFF"/>
          <w:lang w:val="ka-GE"/>
        </w:rPr>
        <w:t xml:space="preserve"> სოციალური მომსახურების სააგენტო </w:t>
      </w:r>
      <w:r w:rsidRPr="00A5493C">
        <w:rPr>
          <w:rFonts w:ascii="Sylfaen" w:hAnsi="Sylfaen" w:cs="Sylfaen"/>
          <w:bCs/>
          <w:color w:val="000000" w:themeColor="text1"/>
          <w:shd w:val="clear" w:color="auto" w:fill="FFFFFF"/>
          <w:lang w:val="ka-GE"/>
        </w:rPr>
        <w:lastRenderedPageBreak/>
        <w:t>ახორციელებდა დახმარების გაცემას ოჯახზე თვეში 300 ლარის ოდენობით, ხოლო საარსებო პირობების უზრუნველსაყოფად -</w:t>
      </w:r>
      <w:r w:rsidRPr="00A5493C">
        <w:rPr>
          <w:rFonts w:ascii="Sylfaen" w:hAnsi="Sylfaen" w:cs="Sylfaen"/>
          <w:bCs/>
          <w:color w:val="000000" w:themeColor="text1"/>
          <w:shd w:val="clear" w:color="auto" w:fill="FFFFFF"/>
          <w:lang w:val="ru-RU"/>
        </w:rPr>
        <w:t xml:space="preserve"> </w:t>
      </w:r>
      <w:r w:rsidRPr="00A5493C">
        <w:rPr>
          <w:rFonts w:ascii="Sylfaen" w:hAnsi="Sylfaen" w:cs="Sylfaen"/>
          <w:bCs/>
          <w:color w:val="000000" w:themeColor="text1"/>
          <w:shd w:val="clear" w:color="auto" w:fill="FFFFFF"/>
          <w:lang w:val="ka-GE"/>
        </w:rPr>
        <w:t xml:space="preserve">პირზე 45 ლარის ოდენობით. ამ მიზნით </w:t>
      </w:r>
      <w:r w:rsidRPr="00A5493C">
        <w:rPr>
          <w:rFonts w:ascii="Sylfaen" w:hAnsi="Sylfaen"/>
          <w:color w:val="000000" w:themeColor="text1"/>
          <w:lang w:val="ka-GE"/>
        </w:rPr>
        <w:t xml:space="preserve">იანვარში </w:t>
      </w:r>
      <w:r w:rsidRPr="00A5493C">
        <w:rPr>
          <w:rFonts w:ascii="Sylfaen" w:hAnsi="Sylfaen" w:cs="Sylfaen"/>
          <w:bCs/>
          <w:color w:val="000000" w:themeColor="text1"/>
          <w:shd w:val="clear" w:color="auto" w:fill="FFFFFF"/>
          <w:lang w:val="ka-GE"/>
        </w:rPr>
        <w:t xml:space="preserve">დახმარება გაეწია 1 883 ოჯახს </w:t>
      </w:r>
      <w:r w:rsidRPr="00A5493C">
        <w:rPr>
          <w:rFonts w:ascii="Sylfaen" w:hAnsi="Sylfaen" w:cs="Sylfaen"/>
          <w:color w:val="000000" w:themeColor="text1"/>
          <w:lang w:val="ka-GE"/>
        </w:rPr>
        <w:t>(3 492 პირს), თებერვალში - 1 913 ოჯახს (3 527 პირს), მარტში - 2 084 ოჯახს (3 872 პირს)</w:t>
      </w:r>
      <w:r w:rsidRPr="00A5493C">
        <w:rPr>
          <w:rFonts w:ascii="Sylfaen" w:hAnsi="Sylfaen" w:cs="Sylfaen"/>
          <w:bCs/>
          <w:color w:val="000000" w:themeColor="text1"/>
          <w:lang w:val="ka-GE"/>
        </w:rPr>
        <w:t xml:space="preserve">, </w:t>
      </w:r>
      <w:r w:rsidRPr="00A5493C">
        <w:rPr>
          <w:rFonts w:ascii="Sylfaen" w:hAnsi="Sylfaen" w:cs="Sylfaen"/>
          <w:color w:val="000000" w:themeColor="text1"/>
          <w:lang w:val="ka-GE"/>
        </w:rPr>
        <w:t>აპრილში - 2 018 ოჯახს (3 742 პირს), მაისში - 2 151 ოჯახს (3 958 პირს), ივნისში - 2 230 ოჯახს (4</w:t>
      </w:r>
      <w:r w:rsidRPr="00A5493C">
        <w:rPr>
          <w:rFonts w:ascii="Sylfaen" w:hAnsi="Sylfaen" w:cs="Sylfaen"/>
          <w:color w:val="000000" w:themeColor="text1"/>
        </w:rPr>
        <w:t xml:space="preserve"> </w:t>
      </w:r>
      <w:r w:rsidRPr="00A5493C">
        <w:rPr>
          <w:rFonts w:ascii="Sylfaen" w:hAnsi="Sylfaen" w:cs="Sylfaen"/>
          <w:color w:val="000000" w:themeColor="text1"/>
          <w:lang w:val="ka-GE"/>
        </w:rPr>
        <w:t xml:space="preserve">076 პირს), </w:t>
      </w:r>
      <w:r w:rsidRPr="00A5493C">
        <w:rPr>
          <w:rFonts w:ascii="Sylfaen" w:hAnsi="Sylfaen" w:cs="Sylfaen"/>
          <w:bCs/>
          <w:color w:val="000000" w:themeColor="text1"/>
          <w:lang w:val="ka-GE"/>
        </w:rPr>
        <w:t xml:space="preserve">ივლისში - 2 066 ოჯახს (3 741 პირს), აგვისტოში - 2 119 ოჯახს (3 836 პირს), სექტემბერში - 2 272 ოჯახს (4 089 პირს), </w:t>
      </w:r>
      <w:r w:rsidRPr="00A5493C">
        <w:rPr>
          <w:rFonts w:ascii="Sylfaen" w:hAnsi="Sylfaen" w:cs="Sylfaen"/>
          <w:bCs/>
          <w:color w:val="000000" w:themeColor="text1"/>
          <w:shd w:val="clear" w:color="auto" w:fill="FFFFFF"/>
          <w:lang w:val="ka-GE"/>
        </w:rPr>
        <w:t>ოქტომბერში - 2 363 ოჯახს (4 263 პირს), ნოემბერში - 2 375 ოჯახს (4 291 პირს), ხოლო დეკემბერში - 2 381 ოჯახს (4 292 პირს);</w:t>
      </w:r>
    </w:p>
    <w:p w:rsidR="008377BC" w:rsidRPr="00417225" w:rsidRDefault="008377BC" w:rsidP="008377BC">
      <w:pPr>
        <w:pStyle w:val="ListParagraph"/>
        <w:numPr>
          <w:ilvl w:val="0"/>
          <w:numId w:val="7"/>
        </w:numPr>
        <w:spacing w:after="0" w:line="240" w:lineRule="auto"/>
        <w:ind w:left="360"/>
        <w:jc w:val="both"/>
        <w:rPr>
          <w:rFonts w:ascii="Sylfaen" w:hAnsi="Sylfaen"/>
          <w:color w:val="000000" w:themeColor="text1"/>
        </w:rPr>
      </w:pPr>
      <w:r w:rsidRPr="00417225">
        <w:rPr>
          <w:rFonts w:ascii="Sylfaen" w:hAnsi="Sylfaen"/>
          <w:color w:val="000000" w:themeColor="text1"/>
          <w:shd w:val="clear" w:color="auto" w:fill="FFFFFF"/>
          <w:lang w:val="ka-GE"/>
        </w:rPr>
        <w:t xml:space="preserve">საქართველოს მთავრობის დავალებების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ხაზით </w:t>
      </w:r>
      <w:r w:rsidRPr="00417225">
        <w:rPr>
          <w:rFonts w:ascii="Sylfaen" w:hAnsi="Sylfaen"/>
          <w:color w:val="000000" w:themeColor="text1"/>
          <w:shd w:val="clear" w:color="auto" w:fill="FFFFFF"/>
        </w:rPr>
        <w:t xml:space="preserve">მიმდინარეობდა </w:t>
      </w:r>
      <w:r w:rsidRPr="00417225">
        <w:rPr>
          <w:rFonts w:ascii="Sylfaen" w:hAnsi="Sylfaen"/>
          <w:color w:val="000000" w:themeColor="text1"/>
          <w:shd w:val="clear" w:color="auto" w:fill="FFFFFF"/>
          <w:lang w:val="ka-GE"/>
        </w:rPr>
        <w:t xml:space="preserve">სტიქიური მოვლენების შედეგად დაზარალებული ოჯახების საკომპენსაციო თანხებით უზრუნველყოფა, კერძოდ: 2023 წლის 8 სექტემბერს გურიის რეგიონში სტიქიური მოვლენების შედეგად დაზარალებული ოჯახების საკუთრებაში რეგისტრირებული საცხოვრებელი სახლების სანაცვლოდ </w:t>
      </w:r>
      <w:r w:rsidRPr="00417225">
        <w:rPr>
          <w:rFonts w:ascii="Sylfaen" w:hAnsi="Sylfaen"/>
          <w:color w:val="000000" w:themeColor="text1"/>
          <w:lang w:val="ka-GE"/>
        </w:rPr>
        <w:t xml:space="preserve">565 ოჯახზე გაიცა </w:t>
      </w:r>
      <w:r w:rsidRPr="00417225">
        <w:rPr>
          <w:rFonts w:ascii="Sylfaen" w:hAnsi="Sylfaen"/>
          <w:color w:val="000000" w:themeColor="text1"/>
          <w:shd w:val="clear" w:color="auto" w:fill="FFFFFF"/>
          <w:lang w:val="ka-GE"/>
        </w:rPr>
        <w:t>საკომპენსაციო თანხა (</w:t>
      </w:r>
      <w:r w:rsidRPr="00417225">
        <w:rPr>
          <w:rFonts w:ascii="Sylfaen" w:hAnsi="Sylfaen"/>
          <w:color w:val="000000" w:themeColor="text1"/>
          <w:shd w:val="clear" w:color="auto" w:fill="FFFFFF"/>
        </w:rPr>
        <w:t>39</w:t>
      </w:r>
      <w:r w:rsidRPr="00417225">
        <w:rPr>
          <w:rFonts w:ascii="Sylfaen" w:hAnsi="Sylfaen"/>
          <w:color w:val="000000" w:themeColor="text1"/>
          <w:shd w:val="clear" w:color="auto" w:fill="FFFFFF"/>
          <w:lang w:val="ka-GE"/>
        </w:rPr>
        <w:t>8</w:t>
      </w:r>
      <w:r w:rsidRPr="00417225">
        <w:rPr>
          <w:rFonts w:ascii="Sylfaen" w:hAnsi="Sylfaen"/>
          <w:color w:val="000000" w:themeColor="text1"/>
          <w:shd w:val="clear" w:color="auto" w:fill="FFFFFF"/>
        </w:rPr>
        <w:t xml:space="preserve"> </w:t>
      </w:r>
      <w:r w:rsidRPr="00417225">
        <w:rPr>
          <w:rFonts w:ascii="Sylfaen" w:hAnsi="Sylfaen"/>
          <w:color w:val="000000" w:themeColor="text1"/>
          <w:shd w:val="clear" w:color="auto" w:fill="FFFFFF"/>
          <w:lang w:val="ka-GE"/>
        </w:rPr>
        <w:t xml:space="preserve">ოჯახზე - თითოეულ ოჯახზე 50.0 ათასი ლარის ოდენობით, ხოლო </w:t>
      </w:r>
      <w:r w:rsidRPr="00417225">
        <w:rPr>
          <w:rFonts w:ascii="Sylfaen" w:hAnsi="Sylfaen"/>
          <w:color w:val="000000" w:themeColor="text1"/>
          <w:shd w:val="clear" w:color="auto" w:fill="FFFFFF"/>
        </w:rPr>
        <w:t>16</w:t>
      </w:r>
      <w:r w:rsidRPr="00417225">
        <w:rPr>
          <w:rFonts w:ascii="Sylfaen" w:hAnsi="Sylfaen"/>
          <w:color w:val="000000" w:themeColor="text1"/>
          <w:shd w:val="clear" w:color="auto" w:fill="FFFFFF"/>
          <w:lang w:val="ka-GE"/>
        </w:rPr>
        <w:t>7</w:t>
      </w:r>
      <w:r w:rsidRPr="00417225">
        <w:rPr>
          <w:rFonts w:ascii="Sylfaen" w:hAnsi="Sylfaen"/>
          <w:color w:val="000000" w:themeColor="text1"/>
          <w:shd w:val="clear" w:color="auto" w:fill="FFFFFF"/>
        </w:rPr>
        <w:t xml:space="preserve"> </w:t>
      </w:r>
      <w:r w:rsidRPr="00417225">
        <w:rPr>
          <w:rFonts w:ascii="Sylfaen" w:hAnsi="Sylfaen"/>
          <w:color w:val="000000" w:themeColor="text1"/>
          <w:shd w:val="clear" w:color="auto" w:fill="FFFFFF"/>
          <w:lang w:val="ka-GE"/>
        </w:rPr>
        <w:t xml:space="preserve">ოჯახზე - თითოეულ ოჯახზე 30.0 ათასი ლარის ოდენობით) ჯამურად </w:t>
      </w:r>
      <w:r w:rsidRPr="00417225">
        <w:rPr>
          <w:rFonts w:ascii="Sylfaen" w:hAnsi="Sylfaen"/>
          <w:color w:val="000000" w:themeColor="text1"/>
          <w:shd w:val="clear" w:color="auto" w:fill="FFFFFF"/>
        </w:rPr>
        <w:t>24.</w:t>
      </w:r>
      <w:r w:rsidRPr="00417225">
        <w:rPr>
          <w:rFonts w:ascii="Sylfaen" w:hAnsi="Sylfaen"/>
          <w:color w:val="000000" w:themeColor="text1"/>
          <w:shd w:val="clear" w:color="auto" w:fill="FFFFFF"/>
          <w:lang w:val="ka-GE"/>
        </w:rPr>
        <w:t>9</w:t>
      </w:r>
      <w:r w:rsidRPr="00417225">
        <w:rPr>
          <w:rFonts w:ascii="Sylfaen" w:hAnsi="Sylfaen"/>
          <w:color w:val="000000" w:themeColor="text1"/>
          <w:shd w:val="clear" w:color="auto" w:fill="FFFFFF"/>
        </w:rPr>
        <w:t xml:space="preserve"> </w:t>
      </w:r>
      <w:r w:rsidRPr="00417225">
        <w:rPr>
          <w:rFonts w:ascii="Sylfaen" w:hAnsi="Sylfaen"/>
          <w:color w:val="000000" w:themeColor="text1"/>
          <w:shd w:val="clear" w:color="auto" w:fill="FFFFFF"/>
          <w:lang w:val="ka-GE"/>
        </w:rPr>
        <w:t xml:space="preserve">მლნ ლარის ოდენობით; ჭიათურის მუნიციპალიტეტის სოფელ ითხვისში მომხდარი </w:t>
      </w:r>
      <w:r w:rsidRPr="00417225">
        <w:rPr>
          <w:rFonts w:ascii="Sylfaen" w:hAnsi="Sylfaen"/>
          <w:color w:val="000000" w:themeColor="text1"/>
        </w:rPr>
        <w:t>ანთროპოგენურ</w:t>
      </w:r>
      <w:r w:rsidRPr="00417225">
        <w:rPr>
          <w:rFonts w:ascii="Sylfaen" w:hAnsi="Sylfaen"/>
          <w:color w:val="000000" w:themeColor="text1"/>
          <w:lang w:val="ka-GE"/>
        </w:rPr>
        <w:t xml:space="preserve">ი კატასტროფის შედეგად დაზარალებულ 7 ოჯახზე გაიცა საკომპენსაციო თანხა (თითოეულ ოჯახზე 30 ათასი ლარის ოდენობით) ჯამურად 210.0 ათასი ლარის ოდენობით; </w:t>
      </w:r>
      <w:r w:rsidRPr="00417225">
        <w:rPr>
          <w:rFonts w:ascii="Sylfaen" w:hAnsi="Sylfaen"/>
          <w:color w:val="000000" w:themeColor="text1"/>
          <w:shd w:val="clear" w:color="auto" w:fill="FFFFFF"/>
          <w:lang w:val="ka-GE"/>
        </w:rPr>
        <w:t xml:space="preserve">ადიგენის მუნიციპალიტეტში სტიქიური მოვლენების შედეგად დაზარალებულ 49  ოჯახზე გაიცა საკომპენსაციო თანხა (24 ოჯახზე - თითოეულ ოჯახზე 50.0 ათასი ლარის ოდენობით, ხოლო 25 ოჯახზე - თითოეულ ოჯახზე 30.0 ათასი ლარის ოდენობით) ჯამურად 1.95 მლნ ლარის ოდენობით; 2024 წლის მაისში </w:t>
      </w:r>
      <w:r w:rsidRPr="00417225">
        <w:rPr>
          <w:rFonts w:ascii="Sylfaen" w:hAnsi="Sylfaen"/>
          <w:color w:val="000000" w:themeColor="text1"/>
        </w:rPr>
        <w:t xml:space="preserve">განვითარებული </w:t>
      </w:r>
      <w:r w:rsidRPr="00417225">
        <w:rPr>
          <w:rFonts w:ascii="Sylfaen" w:hAnsi="Sylfaen"/>
          <w:color w:val="000000" w:themeColor="text1"/>
          <w:lang w:val="ka-GE"/>
        </w:rPr>
        <w:t xml:space="preserve">სტიქიური მოვლენების შედეგად ახალგორის, ერედვის, თიღვის და </w:t>
      </w:r>
      <w:r w:rsidRPr="00417225">
        <w:rPr>
          <w:rFonts w:ascii="Sylfaen" w:hAnsi="Sylfaen"/>
          <w:color w:val="000000" w:themeColor="text1"/>
        </w:rPr>
        <w:t xml:space="preserve">ქურთის </w:t>
      </w:r>
      <w:r w:rsidRPr="00417225">
        <w:rPr>
          <w:rFonts w:ascii="Sylfaen" w:hAnsi="Sylfaen"/>
          <w:color w:val="000000" w:themeColor="text1"/>
          <w:lang w:val="ka-GE"/>
        </w:rPr>
        <w:t>მუნიციპალიტეტებში დაზარალებულ 229 ოჯახ</w:t>
      </w:r>
      <w:r w:rsidRPr="00417225">
        <w:rPr>
          <w:rFonts w:ascii="Sylfaen" w:hAnsi="Sylfaen"/>
          <w:color w:val="000000" w:themeColor="text1"/>
        </w:rPr>
        <w:t>ზე</w:t>
      </w:r>
      <w:r w:rsidRPr="00417225">
        <w:rPr>
          <w:rFonts w:ascii="Sylfaen" w:hAnsi="Sylfaen"/>
          <w:color w:val="000000" w:themeColor="text1"/>
          <w:lang w:val="ka-GE"/>
        </w:rPr>
        <w:t xml:space="preserve"> (თითოეულ ოჯახზე 1 000 ლარის ოდენობით) საკომპენსაციო თანხები ჯამურად 229.0 ათასი ლარის ოდენობით</w:t>
      </w:r>
      <w:r w:rsidRPr="00417225">
        <w:rPr>
          <w:rFonts w:ascii="Sylfaen" w:hAnsi="Sylfaen"/>
          <w:color w:val="000000" w:themeColor="text1"/>
          <w:shd w:val="clear" w:color="auto" w:fill="FFFFFF"/>
          <w:lang w:val="ka-GE"/>
        </w:rPr>
        <w:t xml:space="preserve"> (ამასთან, საქართველოს მთავრობის სარეზერვო ფონდიდან შესაბამის მუნიციპალიტეტებს (ახალგორის, ერედვის, თიღვის, </w:t>
      </w:r>
      <w:r w:rsidRPr="00417225">
        <w:rPr>
          <w:rFonts w:ascii="Sylfaen" w:hAnsi="Sylfaen"/>
          <w:color w:val="000000" w:themeColor="text1"/>
          <w:shd w:val="clear" w:color="auto" w:fill="FFFFFF"/>
        </w:rPr>
        <w:t>ქურთის</w:t>
      </w:r>
      <w:r w:rsidRPr="00417225">
        <w:rPr>
          <w:rFonts w:ascii="Sylfaen" w:hAnsi="Sylfaen"/>
          <w:color w:val="000000" w:themeColor="text1"/>
          <w:shd w:val="clear" w:color="auto" w:fill="FFFFFF"/>
          <w:lang w:val="ka-GE"/>
        </w:rPr>
        <w:t>, ბოლნისის, მარნეულის და თეთრიწყაროს მუნიციპალიტეტები) გამოეყო 586.0 ათასი ლარი, დაზარალებულ 293 ოჯახ</w:t>
      </w:r>
      <w:r w:rsidRPr="00417225">
        <w:rPr>
          <w:rFonts w:ascii="Sylfaen" w:hAnsi="Sylfaen"/>
          <w:color w:val="000000" w:themeColor="text1"/>
          <w:shd w:val="clear" w:color="auto" w:fill="FFFFFF"/>
        </w:rPr>
        <w:t>ზე  </w:t>
      </w:r>
      <w:r w:rsidRPr="00417225">
        <w:rPr>
          <w:rFonts w:ascii="Sylfaen" w:hAnsi="Sylfaen"/>
          <w:color w:val="000000" w:themeColor="text1"/>
          <w:shd w:val="clear" w:color="auto" w:fill="FFFFFF"/>
          <w:lang w:val="ka-GE"/>
        </w:rPr>
        <w:t>დამატებით თითოეულ ოჯახზე 2 000 ლარის გამოყოფის მიზნით</w:t>
      </w:r>
      <w:r>
        <w:rPr>
          <w:rFonts w:ascii="Sylfaen" w:hAnsi="Sylfaen"/>
          <w:color w:val="000000" w:themeColor="text1"/>
          <w:shd w:val="clear" w:color="auto" w:fill="FFFFFF"/>
          <w:lang w:val="ka-GE"/>
        </w:rPr>
        <w:t>).</w:t>
      </w:r>
      <w:r w:rsidRPr="00417225">
        <w:rPr>
          <w:rFonts w:ascii="Sylfaen" w:hAnsi="Sylfaen"/>
          <w:color w:val="000000" w:themeColor="text1"/>
          <w:shd w:val="clear" w:color="auto" w:fill="FFFFFF"/>
          <w:lang w:val="ka-GE"/>
        </w:rPr>
        <w:t xml:space="preserve"> </w:t>
      </w:r>
    </w:p>
    <w:p w:rsidR="00B16519" w:rsidRPr="002A723F" w:rsidRDefault="00B16519" w:rsidP="00545EFF">
      <w:pPr>
        <w:pStyle w:val="ListParagraph"/>
        <w:spacing w:after="0" w:line="240" w:lineRule="auto"/>
        <w:ind w:left="360"/>
        <w:jc w:val="both"/>
        <w:rPr>
          <w:rFonts w:ascii="Sylfaen" w:hAnsi="Sylfaen"/>
          <w:highlight w:val="yellow"/>
          <w:lang w:val="ka-GE"/>
        </w:rPr>
      </w:pPr>
    </w:p>
    <w:p w:rsidR="007A1DBB" w:rsidRPr="002C1FCF" w:rsidRDefault="007A1DBB" w:rsidP="00545EFF">
      <w:pPr>
        <w:pStyle w:val="Heading1"/>
        <w:spacing w:line="240" w:lineRule="auto"/>
        <w:jc w:val="center"/>
        <w:rPr>
          <w:rFonts w:ascii="Sylfaen" w:hAnsi="Sylfaen" w:cs="Sylfaen"/>
          <w:b/>
          <w:color w:val="auto"/>
          <w:sz w:val="22"/>
          <w:szCs w:val="22"/>
        </w:rPr>
      </w:pPr>
      <w:r w:rsidRPr="002C1FCF">
        <w:rPr>
          <w:rFonts w:ascii="Sylfaen" w:hAnsi="Sylfaen" w:cs="Sylfaen"/>
          <w:b/>
          <w:color w:val="auto"/>
          <w:sz w:val="22"/>
          <w:szCs w:val="22"/>
        </w:rPr>
        <w:t>საქართველოს 20</w:t>
      </w:r>
      <w:r w:rsidRPr="002C1FCF">
        <w:rPr>
          <w:rFonts w:ascii="Sylfaen" w:hAnsi="Sylfaen" w:cs="Sylfaen"/>
          <w:b/>
          <w:color w:val="auto"/>
          <w:sz w:val="22"/>
          <w:szCs w:val="22"/>
          <w:lang w:val="ka-GE"/>
        </w:rPr>
        <w:t>2</w:t>
      </w:r>
      <w:r w:rsidR="00C10B78" w:rsidRPr="002C1FCF">
        <w:rPr>
          <w:rFonts w:ascii="Sylfaen" w:hAnsi="Sylfaen" w:cs="Sylfaen"/>
          <w:b/>
          <w:color w:val="auto"/>
          <w:sz w:val="22"/>
          <w:szCs w:val="22"/>
          <w:lang w:val="ka-GE"/>
        </w:rPr>
        <w:t>5</w:t>
      </w:r>
      <w:r w:rsidRPr="002C1FCF">
        <w:rPr>
          <w:rFonts w:ascii="Sylfaen" w:hAnsi="Sylfaen" w:cs="Sylfaen"/>
          <w:b/>
          <w:color w:val="auto"/>
          <w:sz w:val="22"/>
          <w:szCs w:val="22"/>
        </w:rPr>
        <w:t xml:space="preserve"> წლის ბიუჯეტის საპროგნოზო მაჩვენებლები</w:t>
      </w:r>
    </w:p>
    <w:p w:rsidR="00B55EA7" w:rsidRPr="002C1FCF" w:rsidRDefault="00B55EA7" w:rsidP="00B55EA7"/>
    <w:p w:rsidR="002C1FCF" w:rsidRPr="002C1FCF" w:rsidRDefault="002C1FCF" w:rsidP="002C1FCF">
      <w:pPr>
        <w:spacing w:line="240" w:lineRule="auto"/>
        <w:ind w:firstLine="540"/>
        <w:jc w:val="both"/>
        <w:rPr>
          <w:rFonts w:ascii="Sylfaen" w:hAnsi="Sylfaen"/>
          <w:lang w:val="ka-GE"/>
        </w:rPr>
      </w:pPr>
      <w:r w:rsidRPr="002C1FCF">
        <w:rPr>
          <w:rFonts w:ascii="Sylfaen" w:hAnsi="Sylfaen"/>
          <w:lang w:val="ka-GE"/>
        </w:rPr>
        <w:t>2025 წლის დადებითი ეკონომიკური ტენდენციების გათვალისწინებით, მიმდინარე წლის ივნისში განახლდა მაკროეკონომიკური პროგნოზები და გადასახადების საპროგნოზო მაჩვენებლები.</w:t>
      </w:r>
    </w:p>
    <w:p w:rsidR="002C1FCF" w:rsidRPr="002C1FCF" w:rsidRDefault="002C1FCF" w:rsidP="002C1FCF">
      <w:pPr>
        <w:spacing w:after="0" w:line="240" w:lineRule="auto"/>
        <w:ind w:firstLine="540"/>
        <w:jc w:val="both"/>
        <w:rPr>
          <w:rFonts w:ascii="Sylfaen" w:hAnsi="Sylfaen"/>
          <w:lang w:val="fr-FR"/>
        </w:rPr>
      </w:pPr>
      <w:r w:rsidRPr="002C1FCF">
        <w:rPr>
          <w:rFonts w:ascii="Sylfaen" w:hAnsi="Sylfaen"/>
          <w:b/>
          <w:bCs/>
          <w:lang w:val="ka-GE"/>
        </w:rPr>
        <w:t>ნაერთი ბიუჯეტის შემოსავლების</w:t>
      </w:r>
      <w:r w:rsidRPr="002C1FCF">
        <w:rPr>
          <w:rFonts w:ascii="Sylfaen" w:hAnsi="Sylfaen"/>
          <w:b/>
          <w:bCs/>
          <w:i/>
          <w:iCs/>
          <w:lang w:val="ka-GE"/>
        </w:rPr>
        <w:t xml:space="preserve"> </w:t>
      </w:r>
      <w:r w:rsidRPr="002C1FCF">
        <w:rPr>
          <w:rFonts w:ascii="Sylfaen" w:hAnsi="Sylfaen"/>
          <w:lang w:val="ka-GE"/>
        </w:rPr>
        <w:t>მოცულობა 2025</w:t>
      </w:r>
      <w:r w:rsidRPr="002C1FCF">
        <w:rPr>
          <w:rFonts w:ascii="Sylfaen" w:hAnsi="Sylfaen"/>
        </w:rPr>
        <w:t xml:space="preserve"> </w:t>
      </w:r>
      <w:r w:rsidRPr="002C1FCF">
        <w:rPr>
          <w:rFonts w:ascii="Sylfaen" w:hAnsi="Sylfaen"/>
          <w:lang w:val="ka-GE"/>
        </w:rPr>
        <w:t>წელს განისაზღვრა 27</w:t>
      </w:r>
      <w:r w:rsidRPr="002C1FCF">
        <w:rPr>
          <w:rFonts w:ascii="Sylfaen" w:hAnsi="Sylfaen"/>
        </w:rPr>
        <w:t xml:space="preserve"> </w:t>
      </w:r>
      <w:r w:rsidRPr="002C1FCF">
        <w:rPr>
          <w:rFonts w:ascii="Sylfaen" w:hAnsi="Sylfaen"/>
          <w:lang w:val="ka-GE"/>
        </w:rPr>
        <w:t>665</w:t>
      </w:r>
      <w:r w:rsidRPr="002C1FCF">
        <w:rPr>
          <w:rFonts w:ascii="Sylfaen" w:hAnsi="Sylfaen"/>
        </w:rPr>
        <w:t>.</w:t>
      </w:r>
      <w:r w:rsidRPr="002C1FCF">
        <w:rPr>
          <w:rFonts w:ascii="Sylfaen" w:hAnsi="Sylfaen"/>
          <w:lang w:val="ka-GE"/>
        </w:rPr>
        <w:t>0</w:t>
      </w:r>
      <w:r w:rsidRPr="002C1FCF">
        <w:rPr>
          <w:rFonts w:ascii="Sylfaen" w:hAnsi="Sylfaen"/>
        </w:rPr>
        <w:t xml:space="preserve"> </w:t>
      </w:r>
      <w:r w:rsidRPr="002C1FCF">
        <w:rPr>
          <w:rFonts w:ascii="Sylfaen" w:hAnsi="Sylfaen"/>
          <w:lang w:val="ka-GE"/>
        </w:rPr>
        <w:t>მლნ ლარით</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 xml:space="preserve">ის მიმართ  </w:t>
      </w:r>
      <w:r w:rsidRPr="002C1FCF">
        <w:rPr>
          <w:rFonts w:ascii="Sylfaen" w:hAnsi="Sylfaen"/>
        </w:rPr>
        <w:t>2</w:t>
      </w:r>
      <w:r w:rsidRPr="002C1FCF">
        <w:rPr>
          <w:rFonts w:ascii="Sylfaen" w:hAnsi="Sylfaen"/>
          <w:lang w:val="ka-GE"/>
        </w:rPr>
        <w:t>7</w:t>
      </w:r>
      <w:r w:rsidRPr="002C1FCF">
        <w:rPr>
          <w:rFonts w:ascii="Sylfaen" w:hAnsi="Sylfaen"/>
        </w:rPr>
        <w:t>.</w:t>
      </w:r>
      <w:r w:rsidRPr="002C1FCF">
        <w:rPr>
          <w:rFonts w:ascii="Sylfaen" w:hAnsi="Sylfaen"/>
          <w:lang w:val="ka-GE"/>
        </w:rPr>
        <w:t xml:space="preserve">6%-ს </w:t>
      </w:r>
      <w:r w:rsidRPr="002C1FCF">
        <w:rPr>
          <w:rFonts w:ascii="Sylfaen" w:hAnsi="Sylfaen"/>
        </w:rPr>
        <w:t>გაუტოლდა</w:t>
      </w:r>
      <w:r w:rsidRPr="002C1FCF">
        <w:rPr>
          <w:rFonts w:ascii="Sylfaen" w:hAnsi="Sylfaen"/>
          <w:lang w:val="fr-FR"/>
        </w:rPr>
        <w:t xml:space="preserve">. </w:t>
      </w:r>
    </w:p>
    <w:p w:rsidR="002C1FCF" w:rsidRPr="002C1FCF" w:rsidRDefault="002C1FCF" w:rsidP="002C1FCF">
      <w:pPr>
        <w:spacing w:after="0" w:line="240" w:lineRule="auto"/>
        <w:ind w:firstLine="540"/>
        <w:jc w:val="both"/>
        <w:rPr>
          <w:rFonts w:ascii="Sylfaen" w:hAnsi="Sylfaen"/>
          <w:lang w:val="ka-GE"/>
        </w:rPr>
      </w:pPr>
      <w:r w:rsidRPr="002C1FCF">
        <w:rPr>
          <w:rFonts w:ascii="Sylfaen" w:hAnsi="Sylfaen"/>
          <w:lang w:val="ka-GE"/>
        </w:rPr>
        <w:t>გადასახადების საპროგნოზო მოცულობა განისაზღვრა 25</w:t>
      </w:r>
      <w:r w:rsidRPr="002C1FCF">
        <w:rPr>
          <w:rFonts w:ascii="Sylfaen" w:hAnsi="Sylfaen"/>
        </w:rPr>
        <w:t xml:space="preserve"> </w:t>
      </w:r>
      <w:r w:rsidRPr="002C1FCF">
        <w:rPr>
          <w:rFonts w:ascii="Sylfaen" w:hAnsi="Sylfaen"/>
          <w:lang w:val="ka-GE"/>
        </w:rPr>
        <w:t>305</w:t>
      </w:r>
      <w:r w:rsidRPr="002C1FCF">
        <w:rPr>
          <w:rFonts w:ascii="Sylfaen" w:hAnsi="Sylfaen"/>
        </w:rPr>
        <w:t xml:space="preserve">.0 </w:t>
      </w:r>
      <w:r w:rsidRPr="002C1FCF">
        <w:rPr>
          <w:rFonts w:ascii="Sylfaen" w:hAnsi="Sylfaen"/>
          <w:lang w:val="ka-GE"/>
        </w:rPr>
        <w:t>მლნ ლარით</w:t>
      </w:r>
      <w:r w:rsidRPr="002C1FCF">
        <w:rPr>
          <w:rFonts w:ascii="Sylfaen" w:hAnsi="Sylfaen"/>
          <w:lang w:val="fr-FR"/>
        </w:rPr>
        <w:t xml:space="preserve">, </w:t>
      </w:r>
      <w:r w:rsidRPr="002C1FCF">
        <w:rPr>
          <w:rFonts w:ascii="Sylfaen" w:hAnsi="Sylfaen"/>
          <w:lang w:val="ka-GE"/>
        </w:rPr>
        <w:t xml:space="preserve">ხოლო მისი წილი </w:t>
      </w:r>
      <w:r w:rsidRPr="002C1FCF">
        <w:rPr>
          <w:rFonts w:ascii="Sylfaen" w:hAnsi="Sylfaen"/>
        </w:rPr>
        <w:t>მშპ</w:t>
      </w:r>
      <w:r w:rsidRPr="002C1FCF">
        <w:rPr>
          <w:rFonts w:ascii="Sylfaen" w:hAnsi="Sylfaen"/>
          <w:lang w:val="fr-FR"/>
        </w:rPr>
        <w:t>-</w:t>
      </w:r>
      <w:r w:rsidRPr="002C1FCF">
        <w:rPr>
          <w:rFonts w:ascii="Sylfaen" w:hAnsi="Sylfaen"/>
          <w:lang w:val="ka-GE"/>
        </w:rPr>
        <w:t xml:space="preserve">ის მიმართ </w:t>
      </w:r>
      <w:r w:rsidRPr="002C1FCF">
        <w:rPr>
          <w:rFonts w:ascii="Sylfaen" w:hAnsi="Sylfaen"/>
        </w:rPr>
        <w:t>2</w:t>
      </w:r>
      <w:r w:rsidRPr="002C1FCF">
        <w:rPr>
          <w:rFonts w:ascii="Sylfaen" w:hAnsi="Sylfaen"/>
          <w:lang w:val="ka-GE"/>
        </w:rPr>
        <w:t>5</w:t>
      </w:r>
      <w:r w:rsidRPr="002C1FCF">
        <w:rPr>
          <w:rFonts w:ascii="Sylfaen" w:hAnsi="Sylfaen"/>
        </w:rPr>
        <w:t>.</w:t>
      </w:r>
      <w:r w:rsidRPr="002C1FCF">
        <w:rPr>
          <w:rFonts w:ascii="Sylfaen" w:hAnsi="Sylfaen"/>
          <w:lang w:val="ka-GE"/>
        </w:rPr>
        <w:t>2%-ს შეადგენს. მათ შორის: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t>საშემოსავლო გადასახადის საპროგნოზო მაჩვენებელი შეადგენს 8 055.0 მლნ ლარს.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t>მოგების გადასახადის საპროგნოზო მაჩვენებელი შეადგენს 3 070.0 მლნ ლარს.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t>დამატებული ღირებულების საპროგნოზო მაჩვენებელი შეადგენს 10 170.0 მლნ ლარს.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t>აქციზის საპროგნოზო მაჩვენებელი შეადგენს 2 650.0 მლნ ლარს.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t>იმპორტის გადასახადის საპროგნოზო მაჩვენებელი შეადგენს 150.0 მლნ ლარს.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t>ქონების გადასახადის საპროგნოზო მაჩვენებელი შეადგენს  700.0 მლნ ლარს.</w:t>
      </w:r>
    </w:p>
    <w:p w:rsidR="002C1FCF" w:rsidRPr="002C1FCF" w:rsidRDefault="002C1FCF" w:rsidP="002C1FCF">
      <w:pPr>
        <w:pStyle w:val="ListParagraph"/>
        <w:numPr>
          <w:ilvl w:val="0"/>
          <w:numId w:val="8"/>
        </w:numPr>
        <w:spacing w:after="0" w:line="240" w:lineRule="auto"/>
        <w:jc w:val="both"/>
        <w:rPr>
          <w:rFonts w:ascii="Sylfaen" w:hAnsi="Sylfaen"/>
          <w:lang w:val="ka-GE"/>
        </w:rPr>
      </w:pPr>
      <w:r w:rsidRPr="002C1FCF">
        <w:rPr>
          <w:rFonts w:ascii="Sylfaen" w:hAnsi="Sylfaen"/>
          <w:lang w:val="ka-GE"/>
        </w:rPr>
        <w:lastRenderedPageBreak/>
        <w:t>სხვა გადასახადის საპროგნოზო მაჩვენებელი 510.0 მლნ ლარს.</w:t>
      </w:r>
    </w:p>
    <w:p w:rsidR="002C1FCF" w:rsidRPr="002C1FCF" w:rsidRDefault="002C1FCF" w:rsidP="002C1FCF">
      <w:pPr>
        <w:spacing w:after="0" w:line="240" w:lineRule="auto"/>
        <w:ind w:firstLine="540"/>
        <w:jc w:val="both"/>
        <w:rPr>
          <w:rFonts w:ascii="Sylfaen" w:hAnsi="Sylfaen"/>
          <w:b/>
          <w:bCs/>
          <w:lang w:val="ka-GE"/>
        </w:rPr>
      </w:pPr>
    </w:p>
    <w:p w:rsidR="002C1FCF" w:rsidRPr="002C1FCF" w:rsidRDefault="002C1FCF" w:rsidP="002C1FCF">
      <w:pPr>
        <w:spacing w:after="0" w:line="240" w:lineRule="auto"/>
        <w:ind w:firstLine="540"/>
        <w:jc w:val="both"/>
        <w:rPr>
          <w:rFonts w:ascii="Sylfaen" w:hAnsi="Sylfaen"/>
        </w:rPr>
      </w:pPr>
      <w:r w:rsidRPr="002C1FCF">
        <w:rPr>
          <w:rFonts w:ascii="Sylfaen" w:hAnsi="Sylfaen"/>
          <w:b/>
          <w:bCs/>
          <w:lang w:val="ka-GE"/>
        </w:rPr>
        <w:t>გრანტების</w:t>
      </w:r>
      <w:r w:rsidRPr="002C1FCF">
        <w:rPr>
          <w:rFonts w:ascii="Sylfaen" w:hAnsi="Sylfaen"/>
          <w:b/>
          <w:bCs/>
          <w:i/>
          <w:iCs/>
          <w:lang w:val="ka-GE"/>
        </w:rPr>
        <w:t xml:space="preserve"> </w:t>
      </w:r>
      <w:r w:rsidRPr="002C1FCF">
        <w:rPr>
          <w:rFonts w:ascii="Sylfaen" w:hAnsi="Sylfaen"/>
          <w:lang w:val="ka-GE"/>
        </w:rPr>
        <w:t>საპროგნოზო მოცულობა განისაზღვრა 290</w:t>
      </w:r>
      <w:r w:rsidRPr="002C1FCF">
        <w:rPr>
          <w:rFonts w:ascii="Sylfaen" w:hAnsi="Sylfaen"/>
        </w:rPr>
        <w:t>.</w:t>
      </w:r>
      <w:r w:rsidRPr="002C1FCF">
        <w:rPr>
          <w:rFonts w:ascii="Sylfaen" w:hAnsi="Sylfaen"/>
          <w:lang w:val="ka-GE"/>
        </w:rPr>
        <w:t>0</w:t>
      </w:r>
      <w:r w:rsidRPr="002C1FCF">
        <w:rPr>
          <w:rFonts w:ascii="Sylfaen" w:hAnsi="Sylfaen"/>
        </w:rPr>
        <w:t xml:space="preserve"> </w:t>
      </w:r>
      <w:r w:rsidRPr="002C1FCF">
        <w:rPr>
          <w:rFonts w:ascii="Sylfaen" w:hAnsi="Sylfaen"/>
          <w:lang w:val="ka-GE"/>
        </w:rPr>
        <w:t>მლნ ლარით, რაც მშპ-ს მიმართ 0.3%-ს შეადგენს;</w:t>
      </w:r>
    </w:p>
    <w:p w:rsidR="002C1FCF" w:rsidRPr="002C1FCF" w:rsidRDefault="002C1FCF" w:rsidP="002C1FCF">
      <w:pPr>
        <w:spacing w:after="0" w:line="240" w:lineRule="auto"/>
        <w:ind w:firstLine="540"/>
        <w:jc w:val="both"/>
        <w:rPr>
          <w:rFonts w:ascii="Sylfaen" w:hAnsi="Sylfaen"/>
          <w:lang w:val="ka-GE"/>
        </w:rPr>
      </w:pPr>
      <w:r w:rsidRPr="002C1FCF">
        <w:rPr>
          <w:rFonts w:ascii="Sylfaen" w:hAnsi="Sylfaen"/>
          <w:b/>
          <w:bCs/>
          <w:lang w:val="ka-GE"/>
        </w:rPr>
        <w:t>სხვა შემოსავლების</w:t>
      </w:r>
      <w:r w:rsidRPr="002C1FCF">
        <w:rPr>
          <w:rFonts w:ascii="Sylfaen" w:hAnsi="Sylfaen"/>
          <w:lang w:val="ka-GE"/>
        </w:rPr>
        <w:t xml:space="preserve"> საპროგნოზო მოცულობა განისაზღვრა 2 070</w:t>
      </w:r>
      <w:r w:rsidRPr="002C1FCF">
        <w:rPr>
          <w:rFonts w:ascii="Sylfaen" w:hAnsi="Sylfaen"/>
        </w:rPr>
        <w:t xml:space="preserve">.0 </w:t>
      </w:r>
      <w:r w:rsidRPr="002C1FCF">
        <w:rPr>
          <w:rFonts w:ascii="Sylfaen" w:hAnsi="Sylfaen"/>
          <w:lang w:val="ka-GE"/>
        </w:rPr>
        <w:t>მლნ ლარით</w:t>
      </w:r>
      <w:r w:rsidRPr="002C1FCF">
        <w:rPr>
          <w:rFonts w:ascii="Sylfaen" w:hAnsi="Sylfaen"/>
          <w:lang w:val="pt-BR"/>
        </w:rPr>
        <w:t xml:space="preserve">, </w:t>
      </w:r>
      <w:r w:rsidRPr="002C1FCF">
        <w:rPr>
          <w:rFonts w:ascii="Sylfaen" w:hAnsi="Sylfaen"/>
          <w:lang w:val="ka-GE"/>
        </w:rPr>
        <w:t xml:space="preserve">რაც </w:t>
      </w:r>
      <w:r w:rsidRPr="002C1FCF">
        <w:rPr>
          <w:rFonts w:ascii="Sylfaen" w:hAnsi="Sylfaen"/>
        </w:rPr>
        <w:t>მშპ</w:t>
      </w:r>
      <w:r w:rsidRPr="002C1FCF">
        <w:rPr>
          <w:rFonts w:ascii="Sylfaen" w:hAnsi="Sylfaen"/>
          <w:lang w:val="pt-BR"/>
        </w:rPr>
        <w:t>-</w:t>
      </w:r>
      <w:r w:rsidRPr="002C1FCF">
        <w:rPr>
          <w:rFonts w:ascii="Sylfaen" w:hAnsi="Sylfaen"/>
          <w:lang w:val="ka-GE"/>
        </w:rPr>
        <w:t xml:space="preserve">ს მიმართ </w:t>
      </w:r>
      <w:r w:rsidRPr="002C1FCF">
        <w:rPr>
          <w:rFonts w:ascii="Sylfaen" w:hAnsi="Sylfaen"/>
        </w:rPr>
        <w:t>2.</w:t>
      </w:r>
      <w:r w:rsidRPr="002C1FCF">
        <w:rPr>
          <w:rFonts w:ascii="Sylfaen" w:hAnsi="Sylfaen"/>
          <w:lang w:val="ka-GE"/>
        </w:rPr>
        <w:t>1%-ს შეადგენს;</w:t>
      </w:r>
    </w:p>
    <w:p w:rsidR="002C1FCF" w:rsidRPr="002C1FCF" w:rsidRDefault="002C1FCF" w:rsidP="002C1FCF">
      <w:pPr>
        <w:spacing w:after="0" w:line="240" w:lineRule="auto"/>
        <w:ind w:firstLine="540"/>
        <w:jc w:val="both"/>
        <w:rPr>
          <w:rFonts w:ascii="Sylfaen" w:hAnsi="Sylfaen"/>
          <w:lang w:val="fr-FR"/>
        </w:rPr>
      </w:pPr>
      <w:r w:rsidRPr="002C1FCF">
        <w:rPr>
          <w:rFonts w:ascii="Sylfaen" w:hAnsi="Sylfaen"/>
          <w:b/>
          <w:bCs/>
          <w:lang w:val="ka-GE"/>
        </w:rPr>
        <w:t>არაფინანსური აქტივების</w:t>
      </w:r>
      <w:r w:rsidRPr="002C1FCF">
        <w:rPr>
          <w:rFonts w:ascii="Sylfaen" w:hAnsi="Sylfaen"/>
          <w:lang w:val="ka-GE"/>
        </w:rPr>
        <w:t xml:space="preserve"> კლებიდან მისაღები თანხების მოცულობა განისაზღვრა 50</w:t>
      </w:r>
      <w:r w:rsidRPr="002C1FCF">
        <w:rPr>
          <w:rFonts w:ascii="Sylfaen" w:hAnsi="Sylfaen"/>
        </w:rPr>
        <w:t xml:space="preserve">0.0 </w:t>
      </w:r>
      <w:r w:rsidRPr="002C1FCF">
        <w:rPr>
          <w:rFonts w:ascii="Sylfaen" w:hAnsi="Sylfaen"/>
          <w:lang w:val="ka-GE"/>
        </w:rPr>
        <w:t>მლნ ლარით</w:t>
      </w:r>
      <w:r w:rsidRPr="002C1FCF">
        <w:rPr>
          <w:rFonts w:ascii="Sylfaen" w:hAnsi="Sylfaen"/>
          <w:lang w:val="pt-BR"/>
        </w:rPr>
        <w:t xml:space="preserve">, </w:t>
      </w:r>
      <w:r w:rsidRPr="002C1FCF">
        <w:rPr>
          <w:rFonts w:ascii="Sylfaen" w:hAnsi="Sylfaen"/>
          <w:lang w:val="ka-GE"/>
        </w:rPr>
        <w:t xml:space="preserve">რაც </w:t>
      </w:r>
      <w:r w:rsidRPr="002C1FCF">
        <w:rPr>
          <w:rFonts w:ascii="Sylfaen" w:hAnsi="Sylfaen"/>
        </w:rPr>
        <w:t>მშპ</w:t>
      </w:r>
      <w:r w:rsidRPr="002C1FCF">
        <w:rPr>
          <w:rFonts w:ascii="Sylfaen" w:hAnsi="Sylfaen"/>
          <w:lang w:val="fr-FR"/>
        </w:rPr>
        <w:t>-</w:t>
      </w:r>
      <w:r w:rsidRPr="002C1FCF">
        <w:rPr>
          <w:rFonts w:ascii="Sylfaen" w:hAnsi="Sylfaen"/>
          <w:lang w:val="ka-GE"/>
        </w:rPr>
        <w:t xml:space="preserve">ს </w:t>
      </w:r>
      <w:r w:rsidRPr="002C1FCF">
        <w:rPr>
          <w:rFonts w:ascii="Sylfaen" w:hAnsi="Sylfaen"/>
        </w:rPr>
        <w:t>0.</w:t>
      </w:r>
      <w:r w:rsidRPr="002C1FCF">
        <w:rPr>
          <w:rFonts w:ascii="Sylfaen" w:hAnsi="Sylfaen"/>
          <w:lang w:val="ka-GE"/>
        </w:rPr>
        <w:t>5%-ია</w:t>
      </w:r>
      <w:r w:rsidRPr="002C1FCF">
        <w:rPr>
          <w:rFonts w:ascii="Sylfaen" w:hAnsi="Sylfaen"/>
          <w:lang w:val="fr-FR"/>
        </w:rPr>
        <w:t>.</w:t>
      </w:r>
    </w:p>
    <w:p w:rsidR="002C1FCF" w:rsidRPr="00A5777B" w:rsidRDefault="002C1FCF" w:rsidP="002C1FCF">
      <w:pPr>
        <w:spacing w:after="0" w:line="240" w:lineRule="auto"/>
        <w:ind w:firstLine="540"/>
        <w:jc w:val="both"/>
        <w:rPr>
          <w:rFonts w:ascii="Sylfaen" w:hAnsi="Sylfaen"/>
          <w:lang w:val="pt-BR"/>
        </w:rPr>
      </w:pPr>
      <w:r w:rsidRPr="002C1FCF">
        <w:rPr>
          <w:rFonts w:ascii="Sylfaen" w:hAnsi="Sylfaen"/>
          <w:b/>
          <w:bCs/>
          <w:lang w:val="ka-GE"/>
        </w:rPr>
        <w:t>ფინანსური აქტივების</w:t>
      </w:r>
      <w:r w:rsidRPr="002C1FCF">
        <w:rPr>
          <w:rFonts w:ascii="Sylfaen" w:hAnsi="Sylfaen"/>
          <w:lang w:val="ka-GE"/>
        </w:rPr>
        <w:t xml:space="preserve"> კლებით მისაღები თანხების მოცულობა განისაზღვრა 320.0</w:t>
      </w:r>
      <w:r w:rsidRPr="002C1FCF">
        <w:rPr>
          <w:rFonts w:ascii="Sylfaen" w:hAnsi="Sylfaen"/>
        </w:rPr>
        <w:t xml:space="preserve"> </w:t>
      </w:r>
      <w:r w:rsidRPr="002C1FCF">
        <w:rPr>
          <w:rFonts w:ascii="Sylfaen" w:hAnsi="Sylfaen"/>
          <w:lang w:val="ka-GE"/>
        </w:rPr>
        <w:t>მლნ ლარით</w:t>
      </w:r>
      <w:r w:rsidRPr="002C1FCF">
        <w:rPr>
          <w:rFonts w:ascii="Sylfaen" w:hAnsi="Sylfaen"/>
          <w:lang w:val="pt-BR"/>
        </w:rPr>
        <w:t xml:space="preserve">, </w:t>
      </w:r>
      <w:r w:rsidRPr="002C1FCF">
        <w:rPr>
          <w:rFonts w:ascii="Sylfaen" w:hAnsi="Sylfaen"/>
          <w:lang w:val="ka-GE"/>
        </w:rPr>
        <w:t xml:space="preserve">რაც </w:t>
      </w:r>
      <w:r w:rsidRPr="002C1FCF">
        <w:rPr>
          <w:rFonts w:ascii="Sylfaen" w:hAnsi="Sylfaen"/>
        </w:rPr>
        <w:t>მშპ</w:t>
      </w:r>
      <w:r w:rsidRPr="002C1FCF">
        <w:rPr>
          <w:rFonts w:ascii="Sylfaen" w:hAnsi="Sylfaen"/>
          <w:lang w:val="fr-FR"/>
        </w:rPr>
        <w:t>-</w:t>
      </w:r>
      <w:r w:rsidRPr="002C1FCF">
        <w:rPr>
          <w:rFonts w:ascii="Sylfaen" w:hAnsi="Sylfaen"/>
          <w:lang w:val="ka-GE"/>
        </w:rPr>
        <w:t xml:space="preserve">ს </w:t>
      </w:r>
      <w:r w:rsidRPr="002C1FCF">
        <w:rPr>
          <w:rFonts w:ascii="Sylfaen" w:hAnsi="Sylfaen"/>
        </w:rPr>
        <w:t>0.</w:t>
      </w:r>
      <w:r w:rsidRPr="002C1FCF">
        <w:rPr>
          <w:rFonts w:ascii="Sylfaen" w:hAnsi="Sylfaen"/>
          <w:lang w:val="ka-GE"/>
        </w:rPr>
        <w:t>3%-ია</w:t>
      </w:r>
      <w:r w:rsidRPr="002C1FCF">
        <w:rPr>
          <w:rFonts w:ascii="Sylfaen" w:hAnsi="Sylfaen"/>
          <w:lang w:val="fr-FR"/>
        </w:rPr>
        <w:t>.</w:t>
      </w:r>
    </w:p>
    <w:p w:rsidR="002C1FCF" w:rsidRPr="00D77D3E" w:rsidRDefault="002C1FCF" w:rsidP="002C1FCF">
      <w:pPr>
        <w:spacing w:after="0" w:line="240" w:lineRule="auto"/>
        <w:ind w:firstLine="540"/>
        <w:jc w:val="both"/>
        <w:rPr>
          <w:rFonts w:ascii="Sylfaen" w:hAnsi="Sylfaen"/>
          <w:lang w:val="pt-BR"/>
        </w:rPr>
      </w:pPr>
      <w:r w:rsidRPr="00D77D3E">
        <w:rPr>
          <w:rFonts w:ascii="Sylfaen" w:hAnsi="Sylfaen"/>
          <w:b/>
          <w:bCs/>
          <w:lang w:val="ka-GE"/>
        </w:rPr>
        <w:t>ვალდებულებების ზრდის  </w:t>
      </w:r>
      <w:r w:rsidRPr="00D77D3E">
        <w:rPr>
          <w:rFonts w:ascii="Sylfaen" w:hAnsi="Sylfaen"/>
          <w:lang w:val="ka-GE"/>
        </w:rPr>
        <w:t>მოცულობა განისაზღვრა </w:t>
      </w:r>
      <w:r w:rsidRPr="00D77D3E">
        <w:rPr>
          <w:rFonts w:ascii="Sylfaen" w:hAnsi="Sylfaen"/>
        </w:rPr>
        <w:t xml:space="preserve">3 </w:t>
      </w:r>
      <w:r w:rsidR="00EE3C99" w:rsidRPr="00D77D3E">
        <w:rPr>
          <w:rFonts w:ascii="Sylfaen" w:hAnsi="Sylfaen"/>
          <w:lang w:val="ka-GE"/>
        </w:rPr>
        <w:t>425.9</w:t>
      </w:r>
      <w:r w:rsidRPr="00D77D3E">
        <w:rPr>
          <w:rFonts w:ascii="Sylfaen" w:hAnsi="Sylfaen"/>
          <w:lang w:val="ka-GE"/>
        </w:rPr>
        <w:t xml:space="preserve"> მლნ ლარით, რაც მთლიანი შიდა პროდუქტის </w:t>
      </w:r>
      <w:r w:rsidRPr="00D77D3E">
        <w:rPr>
          <w:rFonts w:ascii="Sylfaen" w:hAnsi="Sylfaen"/>
        </w:rPr>
        <w:t>3.</w:t>
      </w:r>
      <w:r w:rsidR="00D77D3E" w:rsidRPr="00D77D3E">
        <w:rPr>
          <w:rFonts w:ascii="Sylfaen" w:hAnsi="Sylfaen"/>
        </w:rPr>
        <w:t>4</w:t>
      </w:r>
      <w:r w:rsidRPr="00D77D3E">
        <w:rPr>
          <w:rFonts w:ascii="Sylfaen" w:hAnsi="Sylfaen"/>
          <w:lang w:val="ka-GE"/>
        </w:rPr>
        <w:t xml:space="preserve">%-ია. </w:t>
      </w:r>
    </w:p>
    <w:p w:rsidR="00B16519" w:rsidRPr="002A723F" w:rsidRDefault="00B16519" w:rsidP="00545EFF">
      <w:pPr>
        <w:spacing w:after="120" w:line="240" w:lineRule="auto"/>
        <w:ind w:firstLine="540"/>
        <w:jc w:val="both"/>
        <w:rPr>
          <w:rFonts w:ascii="Sylfaen" w:hAnsi="Sylfaen"/>
          <w:highlight w:val="yellow"/>
          <w:lang w:val="ka-GE"/>
        </w:rPr>
      </w:pPr>
    </w:p>
    <w:p w:rsidR="00BE6E0E" w:rsidRPr="00BE6E0E" w:rsidRDefault="00BE6E0E" w:rsidP="00BE6E0E">
      <w:pPr>
        <w:pStyle w:val="Norma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22"/>
          <w:szCs w:val="22"/>
          <w:lang w:val="fr-FR"/>
        </w:rPr>
      </w:pPr>
      <w:r>
        <w:rPr>
          <w:rFonts w:ascii="Sylfaen" w:hAnsi="Sylfaen" w:cs="Sylfaen"/>
          <w:noProof/>
          <w:sz w:val="22"/>
          <w:szCs w:val="22"/>
          <w:lang w:val="ka-GE"/>
        </w:rPr>
        <w:tab/>
      </w:r>
      <w:r w:rsidRPr="00BE6E0E">
        <w:rPr>
          <w:rFonts w:ascii="Sylfaen" w:hAnsi="Sylfaen" w:cs="Sylfaen"/>
          <w:noProof/>
          <w:sz w:val="22"/>
          <w:szCs w:val="22"/>
          <w:lang w:val="ka-GE"/>
        </w:rPr>
        <w:t>„საქართველოს 2025 წლის სახელმწიფო ბიუჯეტი შესახებ“ საქართველოს კანონის ასიგნებების დამტკიცებული გეგმა შეადგენს 27</w:t>
      </w:r>
      <w:r w:rsidRPr="00BE6E0E">
        <w:rPr>
          <w:rFonts w:ascii="Sylfaen" w:hAnsi="Sylfaen" w:cs="Sylfaen"/>
          <w:noProof/>
          <w:sz w:val="22"/>
          <w:szCs w:val="22"/>
        </w:rPr>
        <w:t xml:space="preserve"> </w:t>
      </w:r>
      <w:r w:rsidRPr="00BE6E0E">
        <w:rPr>
          <w:rFonts w:ascii="Sylfaen" w:hAnsi="Sylfaen" w:cs="Sylfaen"/>
          <w:noProof/>
          <w:sz w:val="22"/>
          <w:szCs w:val="22"/>
          <w:lang w:val="ka-GE"/>
        </w:rPr>
        <w:t xml:space="preserve">941.7 მლნ ლარს. </w:t>
      </w:r>
      <w:r w:rsidRPr="00BE6E0E">
        <w:rPr>
          <w:rFonts w:ascii="Sylfaen" w:hAnsi="Sylfaen"/>
          <w:sz w:val="22"/>
          <w:szCs w:val="22"/>
          <w:lang w:val="ka-GE"/>
        </w:rPr>
        <w:t>2025 წელს სახელმწიფო ბიუჯეტით დამტკიცებული ასიგნებები სხვადასხვა სფეროების მიხედვით შემდეგნაირად გადანაწილდა</w:t>
      </w:r>
      <w:r w:rsidRPr="00BE6E0E">
        <w:rPr>
          <w:rFonts w:ascii="Sylfaen" w:hAnsi="Sylfaen"/>
          <w:sz w:val="22"/>
          <w:szCs w:val="22"/>
          <w:lang w:val="fr-FR"/>
        </w:rPr>
        <w:t>:</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სოციალური სფერო -  7 202.0 მლნ ლარი;</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განათლება - 3 508.3 მლნ ლარი;</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ჯანმრთელობის დაცვა - 2 023.8 მლნ ლარი;</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ტრანსპორტი - 1 839.5 მლნ ლარი;</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სოფლის მეურნეობა - 686.6 მლნ ლარი;</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 xml:space="preserve">ენერგეტიკა - 70.5 მლნ ლარი; </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დასვენება, კულტურა, სპორტი, რელიგია - 648.4 მლნ ლარი;</w:t>
      </w:r>
    </w:p>
    <w:p w:rsidR="00BE6E0E" w:rsidRPr="00D35A46" w:rsidRDefault="00BE6E0E" w:rsidP="00BE6E0E">
      <w:pPr>
        <w:pStyle w:val="ListParagraph"/>
        <w:numPr>
          <w:ilvl w:val="0"/>
          <w:numId w:val="3"/>
        </w:numPr>
        <w:spacing w:after="200" w:line="240" w:lineRule="auto"/>
        <w:ind w:left="720"/>
        <w:jc w:val="both"/>
        <w:rPr>
          <w:rFonts w:ascii="Sylfaen" w:hAnsi="Sylfaen"/>
          <w:b/>
          <w:bCs/>
          <w:i/>
          <w:iCs/>
          <w:lang w:val="ka-GE"/>
        </w:rPr>
      </w:pPr>
      <w:r w:rsidRPr="00D35A46">
        <w:rPr>
          <w:rFonts w:ascii="Sylfaen" w:hAnsi="Sylfaen"/>
          <w:b/>
          <w:bCs/>
          <w:i/>
          <w:iCs/>
          <w:lang w:val="ka-GE"/>
        </w:rPr>
        <w:t>თავდაცვა, საზოგადოებრივი წესრიგი და უსაფრთხოება - 4 183.7 მლნ ლარი.</w:t>
      </w:r>
    </w:p>
    <w:p w:rsidR="007A1DBB" w:rsidRPr="002A723F" w:rsidRDefault="007A1DBB" w:rsidP="00545EFF">
      <w:pPr>
        <w:pStyle w:val="abzacixml"/>
        <w:tabs>
          <w:tab w:val="left" w:pos="360"/>
        </w:tabs>
        <w:jc w:val="both"/>
        <w:rPr>
          <w:rFonts w:ascii="Sylfaen" w:eastAsiaTheme="minorHAnsi" w:hAnsi="Sylfaen" w:cstheme="minorBidi"/>
          <w:sz w:val="22"/>
          <w:szCs w:val="22"/>
          <w:highlight w:val="yellow"/>
          <w:lang w:val="ka-GE" w:eastAsia="en-US"/>
        </w:rPr>
      </w:pPr>
    </w:p>
    <w:p w:rsidR="00255F51" w:rsidRPr="00C10B78" w:rsidRDefault="00255F51" w:rsidP="00255F51">
      <w:pPr>
        <w:pStyle w:val="Heading1"/>
        <w:spacing w:line="240" w:lineRule="auto"/>
        <w:jc w:val="center"/>
        <w:rPr>
          <w:rFonts w:ascii="Sylfaen" w:hAnsi="Sylfaen" w:cs="Sylfaen"/>
          <w:b/>
          <w:color w:val="auto"/>
          <w:sz w:val="22"/>
          <w:szCs w:val="22"/>
        </w:rPr>
      </w:pPr>
      <w:r w:rsidRPr="00C10B78">
        <w:rPr>
          <w:rFonts w:ascii="Sylfaen" w:hAnsi="Sylfaen" w:cs="Sylfaen"/>
          <w:b/>
          <w:color w:val="auto"/>
          <w:sz w:val="22"/>
          <w:szCs w:val="22"/>
        </w:rPr>
        <w:t>20</w:t>
      </w:r>
      <w:r w:rsidRPr="00C10B78">
        <w:rPr>
          <w:rFonts w:ascii="Sylfaen" w:hAnsi="Sylfaen" w:cs="Sylfaen"/>
          <w:b/>
          <w:color w:val="auto"/>
          <w:sz w:val="22"/>
          <w:szCs w:val="22"/>
          <w:lang w:val="ka-GE"/>
        </w:rPr>
        <w:t>2</w:t>
      </w:r>
      <w:r w:rsidR="00C10B78" w:rsidRPr="00C10B78">
        <w:rPr>
          <w:rFonts w:ascii="Sylfaen" w:hAnsi="Sylfaen" w:cs="Sylfaen"/>
          <w:b/>
          <w:color w:val="auto"/>
          <w:sz w:val="22"/>
          <w:szCs w:val="22"/>
          <w:lang w:val="ka-GE"/>
        </w:rPr>
        <w:t>5</w:t>
      </w:r>
      <w:r w:rsidRPr="00C10B78">
        <w:rPr>
          <w:rFonts w:ascii="Sylfaen" w:hAnsi="Sylfaen" w:cs="Sylfaen"/>
          <w:b/>
          <w:color w:val="auto"/>
          <w:sz w:val="22"/>
          <w:szCs w:val="22"/>
        </w:rPr>
        <w:t xml:space="preserve"> წლის </w:t>
      </w:r>
      <w:r w:rsidR="00C10B78" w:rsidRPr="00C10B78">
        <w:rPr>
          <w:rFonts w:ascii="Sylfaen" w:hAnsi="Sylfaen" w:cs="Sylfaen"/>
          <w:b/>
          <w:color w:val="auto"/>
          <w:sz w:val="22"/>
          <w:szCs w:val="22"/>
          <w:lang w:val="ka-GE"/>
        </w:rPr>
        <w:t>6</w:t>
      </w:r>
      <w:r w:rsidRPr="00C10B78">
        <w:rPr>
          <w:rFonts w:ascii="Sylfaen" w:hAnsi="Sylfaen" w:cs="Sylfaen"/>
          <w:b/>
          <w:color w:val="auto"/>
          <w:sz w:val="22"/>
          <w:szCs w:val="22"/>
        </w:rPr>
        <w:t xml:space="preserve"> თვის ნაერთი ბიუჯეტის შემოსულობების შესრულება</w:t>
      </w:r>
    </w:p>
    <w:p w:rsidR="00255F51" w:rsidRDefault="00255F51" w:rsidP="00255F51">
      <w:pPr>
        <w:pStyle w:val="ListParagraph"/>
        <w:spacing w:after="120" w:line="240" w:lineRule="auto"/>
        <w:ind w:left="360"/>
        <w:jc w:val="center"/>
        <w:rPr>
          <w:rFonts w:ascii="Sylfaen" w:hAnsi="Sylfaen"/>
          <w:b/>
          <w:lang w:val="ka-GE"/>
        </w:rPr>
      </w:pPr>
      <w:r w:rsidRPr="00C10B78">
        <w:rPr>
          <w:rFonts w:ascii="Sylfaen" w:hAnsi="Sylfaen"/>
          <w:b/>
          <w:lang w:val="ka-GE"/>
        </w:rPr>
        <w:t>(წინასწარი)</w:t>
      </w:r>
    </w:p>
    <w:p w:rsidR="002C1FCF" w:rsidRDefault="002C1FCF" w:rsidP="00255F51">
      <w:pPr>
        <w:pStyle w:val="ListParagraph"/>
        <w:spacing w:after="120" w:line="240" w:lineRule="auto"/>
        <w:ind w:left="360"/>
        <w:jc w:val="center"/>
        <w:rPr>
          <w:rFonts w:ascii="Sylfaen" w:hAnsi="Sylfaen"/>
          <w:b/>
          <w:lang w:val="ka-GE"/>
        </w:rPr>
      </w:pPr>
    </w:p>
    <w:p w:rsidR="002C1FCF" w:rsidRPr="00C95064" w:rsidRDefault="002C1FCF" w:rsidP="002C1FCF">
      <w:pPr>
        <w:pStyle w:val="ListParagraph"/>
        <w:spacing w:after="120" w:line="240" w:lineRule="auto"/>
        <w:ind w:left="360"/>
        <w:jc w:val="right"/>
        <w:rPr>
          <w:rFonts w:ascii="Sylfaen" w:hAnsi="Sylfaen"/>
          <w:b/>
          <w:bCs/>
          <w:i/>
          <w:iCs/>
          <w:color w:val="000000"/>
          <w:sz w:val="18"/>
          <w:szCs w:val="18"/>
          <w:lang w:val="ka-GE"/>
        </w:rPr>
      </w:pPr>
      <w:r w:rsidRPr="00C95064">
        <w:rPr>
          <w:rFonts w:ascii="Sylfaen" w:hAnsi="Sylfaen"/>
          <w:b/>
          <w:bCs/>
          <w:i/>
          <w:iCs/>
          <w:color w:val="000000"/>
          <w:sz w:val="18"/>
          <w:szCs w:val="18"/>
          <w:lang w:val="ka-GE"/>
        </w:rPr>
        <w:t>მლნ ლარი</w:t>
      </w:r>
    </w:p>
    <w:tbl>
      <w:tblPr>
        <w:tblW w:w="5000" w:type="pct"/>
        <w:tblLook w:val="04A0" w:firstRow="1" w:lastRow="0" w:firstColumn="1" w:lastColumn="0" w:noHBand="0" w:noVBand="1"/>
      </w:tblPr>
      <w:tblGrid>
        <w:gridCol w:w="2750"/>
        <w:gridCol w:w="2329"/>
        <w:gridCol w:w="2329"/>
        <w:gridCol w:w="2327"/>
      </w:tblGrid>
      <w:tr w:rsidR="002C1FCF" w:rsidRPr="002C1FCF" w:rsidTr="002C1FCF">
        <w:trPr>
          <w:trHeight w:val="683"/>
          <w:tblHeader/>
        </w:trPr>
        <w:tc>
          <w:tcPr>
            <w:tcW w:w="1412" w:type="pct"/>
            <w:tcBorders>
              <w:top w:val="dotted" w:sz="4" w:space="0" w:color="auto"/>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eastAsia="Times New Roman"/>
                <w:sz w:val="20"/>
                <w:szCs w:val="20"/>
              </w:rPr>
            </w:pPr>
            <w:r w:rsidRPr="002C1FCF">
              <w:rPr>
                <w:rFonts w:ascii="Sylfaen" w:eastAsia="Times New Roman" w:hAnsi="Sylfaen" w:cs="Arial"/>
                <w:b/>
                <w:bCs/>
                <w:sz w:val="20"/>
                <w:szCs w:val="20"/>
              </w:rPr>
              <w:t>დასახელება</w:t>
            </w:r>
          </w:p>
        </w:tc>
        <w:tc>
          <w:tcPr>
            <w:tcW w:w="1196" w:type="pct"/>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b/>
                <w:bCs/>
                <w:sz w:val="20"/>
                <w:szCs w:val="20"/>
                <w:lang w:val="ka-GE"/>
              </w:rPr>
            </w:pPr>
            <w:r w:rsidRPr="002C1FCF">
              <w:rPr>
                <w:rFonts w:ascii="Sylfaen" w:eastAsia="Times New Roman" w:hAnsi="Sylfaen"/>
                <w:b/>
                <w:bCs/>
                <w:sz w:val="20"/>
                <w:szCs w:val="20"/>
                <w:lang w:val="ka-GE"/>
              </w:rPr>
              <w:t>2025 წელი</w:t>
            </w:r>
          </w:p>
          <w:p w:rsidR="002C1FCF" w:rsidRPr="002C1FCF" w:rsidRDefault="002C1FCF" w:rsidP="002C1FCF">
            <w:pPr>
              <w:spacing w:after="0" w:line="240" w:lineRule="auto"/>
              <w:jc w:val="center"/>
              <w:rPr>
                <w:rFonts w:ascii="Sylfaen" w:eastAsia="Times New Roman" w:hAnsi="Sylfaen"/>
                <w:b/>
                <w:bCs/>
                <w:sz w:val="20"/>
                <w:szCs w:val="20"/>
              </w:rPr>
            </w:pPr>
            <w:r w:rsidRPr="002C1FCF">
              <w:rPr>
                <w:rFonts w:ascii="Sylfaen" w:eastAsia="Times New Roman" w:hAnsi="Sylfaen"/>
                <w:b/>
                <w:bCs/>
                <w:sz w:val="20"/>
                <w:szCs w:val="20"/>
                <w:lang w:val="ka-GE"/>
              </w:rPr>
              <w:t xml:space="preserve"> პროგნოზი</w:t>
            </w:r>
          </w:p>
        </w:tc>
        <w:tc>
          <w:tcPr>
            <w:tcW w:w="1196" w:type="pct"/>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b/>
                <w:bCs/>
                <w:sz w:val="20"/>
                <w:szCs w:val="20"/>
                <w:lang w:val="ka-GE"/>
              </w:rPr>
            </w:pPr>
            <w:r w:rsidRPr="002C1FCF">
              <w:rPr>
                <w:rFonts w:ascii="Sylfaen" w:eastAsia="Times New Roman" w:hAnsi="Sylfaen"/>
                <w:b/>
                <w:bCs/>
                <w:sz w:val="20"/>
                <w:szCs w:val="20"/>
                <w:lang w:val="ka-GE"/>
              </w:rPr>
              <w:t xml:space="preserve">2025 წელი </w:t>
            </w:r>
          </w:p>
          <w:p w:rsidR="002C1FCF" w:rsidRPr="002C1FCF" w:rsidRDefault="002C1FCF" w:rsidP="002C1FCF">
            <w:pPr>
              <w:spacing w:after="0" w:line="240" w:lineRule="auto"/>
              <w:jc w:val="center"/>
              <w:rPr>
                <w:rFonts w:ascii="Sylfaen" w:eastAsia="Times New Roman" w:hAnsi="Sylfaen"/>
                <w:b/>
                <w:bCs/>
                <w:sz w:val="20"/>
                <w:szCs w:val="20"/>
              </w:rPr>
            </w:pPr>
            <w:r w:rsidRPr="002C1FCF">
              <w:rPr>
                <w:rFonts w:ascii="Sylfaen" w:eastAsia="Times New Roman" w:hAnsi="Sylfaen"/>
                <w:b/>
                <w:bCs/>
                <w:sz w:val="20"/>
                <w:szCs w:val="20"/>
              </w:rPr>
              <w:t>6</w:t>
            </w:r>
            <w:r w:rsidRPr="002C1FCF">
              <w:rPr>
                <w:rFonts w:ascii="Sylfaen" w:eastAsia="Times New Roman" w:hAnsi="Sylfaen"/>
                <w:b/>
                <w:bCs/>
                <w:sz w:val="20"/>
                <w:szCs w:val="20"/>
                <w:lang w:val="ka-GE"/>
              </w:rPr>
              <w:t xml:space="preserve"> თვე ფაქტი</w:t>
            </w:r>
          </w:p>
        </w:tc>
        <w:tc>
          <w:tcPr>
            <w:tcW w:w="1195" w:type="pct"/>
            <w:tcBorders>
              <w:top w:val="dotted" w:sz="4" w:space="0" w:color="auto"/>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b/>
                <w:bCs/>
                <w:sz w:val="20"/>
                <w:szCs w:val="20"/>
              </w:rPr>
            </w:pPr>
            <w:r w:rsidRPr="002C1FCF">
              <w:rPr>
                <w:rFonts w:ascii="Sylfaen" w:eastAsia="Times New Roman" w:hAnsi="Sylfaen"/>
                <w:b/>
                <w:bCs/>
                <w:sz w:val="20"/>
                <w:szCs w:val="20"/>
              </w:rPr>
              <w:t>% შესრულება</w:t>
            </w:r>
          </w:p>
        </w:tc>
      </w:tr>
      <w:tr w:rsidR="002C1FCF" w:rsidRPr="002C1FCF" w:rsidTr="002C1FCF">
        <w:trPr>
          <w:trHeight w:val="300"/>
        </w:trPr>
        <w:tc>
          <w:tcPr>
            <w:tcW w:w="1412" w:type="pct"/>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b/>
                <w:bCs/>
                <w:sz w:val="20"/>
                <w:szCs w:val="20"/>
              </w:rPr>
            </w:pPr>
            <w:r w:rsidRPr="002C1FCF">
              <w:rPr>
                <w:rFonts w:ascii="Sylfaen" w:eastAsia="Times New Roman" w:hAnsi="Sylfaen"/>
                <w:b/>
                <w:bCs/>
                <w:sz w:val="20"/>
                <w:szCs w:val="20"/>
                <w:lang w:val="ka-GE"/>
              </w:rPr>
              <w:t>  შემოსავლები</w:t>
            </w:r>
          </w:p>
        </w:tc>
        <w:tc>
          <w:tcPr>
            <w:tcW w:w="1196" w:type="pct"/>
            <w:tcBorders>
              <w:top w:val="nil"/>
              <w:left w:val="nil"/>
              <w:bottom w:val="dotted" w:sz="4" w:space="0" w:color="auto"/>
              <w:right w:val="dotted" w:sz="4" w:space="0" w:color="auto"/>
            </w:tcBorders>
            <w:shd w:val="clear" w:color="auto" w:fill="auto"/>
            <w:noWrap/>
            <w:vAlign w:val="center"/>
            <w:hideMark/>
          </w:tcPr>
          <w:p w:rsidR="002C1FCF" w:rsidRPr="002C1FCF" w:rsidRDefault="002C1FCF" w:rsidP="002C1FCF">
            <w:pPr>
              <w:spacing w:after="0" w:line="240" w:lineRule="auto"/>
              <w:jc w:val="center"/>
              <w:rPr>
                <w:rFonts w:ascii="Sylfaen" w:eastAsia="Times New Roman" w:hAnsi="Sylfaen"/>
                <w:b/>
                <w:bCs/>
                <w:sz w:val="20"/>
                <w:szCs w:val="20"/>
              </w:rPr>
            </w:pPr>
            <w:r w:rsidRPr="002C1FCF">
              <w:rPr>
                <w:rFonts w:ascii="Sylfaen" w:eastAsia="Times New Roman" w:hAnsi="Sylfaen"/>
                <w:b/>
                <w:bCs/>
                <w:sz w:val="20"/>
                <w:szCs w:val="20"/>
                <w:lang w:val="ka-GE"/>
              </w:rPr>
              <w:t>27,665.0</w:t>
            </w:r>
          </w:p>
        </w:tc>
        <w:tc>
          <w:tcPr>
            <w:tcW w:w="1196"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b/>
                <w:bCs/>
                <w:sz w:val="20"/>
                <w:szCs w:val="20"/>
              </w:rPr>
            </w:pPr>
            <w:r w:rsidRPr="002C1FCF">
              <w:rPr>
                <w:rFonts w:ascii="Sylfaen" w:hAnsi="Sylfaen"/>
                <w:b/>
                <w:sz w:val="20"/>
                <w:szCs w:val="20"/>
                <w:lang w:val="ka-GE"/>
              </w:rPr>
              <w:t>14,028.4</w:t>
            </w:r>
          </w:p>
        </w:tc>
        <w:tc>
          <w:tcPr>
            <w:tcW w:w="1195"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b/>
                <w:bCs/>
                <w:sz w:val="20"/>
                <w:szCs w:val="20"/>
              </w:rPr>
            </w:pPr>
            <w:r w:rsidRPr="002C1FCF">
              <w:rPr>
                <w:rFonts w:ascii="Sylfaen" w:hAnsi="Sylfaen"/>
                <w:b/>
                <w:sz w:val="20"/>
                <w:szCs w:val="20"/>
              </w:rPr>
              <w:t>5</w:t>
            </w:r>
            <w:r w:rsidRPr="002C1FCF">
              <w:rPr>
                <w:rFonts w:ascii="Sylfaen" w:hAnsi="Sylfaen"/>
                <w:b/>
                <w:sz w:val="20"/>
                <w:szCs w:val="20"/>
                <w:lang w:val="ka-GE"/>
              </w:rPr>
              <w:t>0</w:t>
            </w:r>
            <w:r w:rsidRPr="002C1FCF">
              <w:rPr>
                <w:rFonts w:ascii="Sylfaen" w:hAnsi="Sylfaen"/>
                <w:b/>
                <w:sz w:val="20"/>
                <w:szCs w:val="20"/>
              </w:rPr>
              <w:t>.</w:t>
            </w:r>
            <w:r w:rsidRPr="002C1FCF">
              <w:rPr>
                <w:rFonts w:ascii="Sylfaen" w:hAnsi="Sylfaen"/>
                <w:b/>
                <w:sz w:val="20"/>
                <w:szCs w:val="20"/>
                <w:lang w:val="ka-GE"/>
              </w:rPr>
              <w:t>7</w:t>
            </w:r>
            <w:r w:rsidRPr="002C1FCF">
              <w:rPr>
                <w:rFonts w:ascii="Sylfaen" w:hAnsi="Sylfaen"/>
                <w:b/>
                <w:sz w:val="20"/>
                <w:szCs w:val="20"/>
              </w:rPr>
              <w:t>%</w:t>
            </w:r>
          </w:p>
        </w:tc>
      </w:tr>
      <w:tr w:rsidR="002C1FCF" w:rsidRPr="002C1FCF" w:rsidTr="002C1FCF">
        <w:trPr>
          <w:trHeight w:val="300"/>
        </w:trPr>
        <w:tc>
          <w:tcPr>
            <w:tcW w:w="1412" w:type="pct"/>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sz w:val="20"/>
                <w:szCs w:val="20"/>
              </w:rPr>
            </w:pPr>
            <w:r w:rsidRPr="002C1FCF">
              <w:rPr>
                <w:rFonts w:ascii="Sylfaen" w:eastAsia="Times New Roman" w:hAnsi="Sylfaen"/>
                <w:sz w:val="20"/>
                <w:szCs w:val="20"/>
                <w:lang w:val="ka-GE"/>
              </w:rPr>
              <w:t>        გადასახადები</w:t>
            </w:r>
          </w:p>
        </w:tc>
        <w:tc>
          <w:tcPr>
            <w:tcW w:w="1196" w:type="pct"/>
            <w:tcBorders>
              <w:top w:val="nil"/>
              <w:left w:val="nil"/>
              <w:bottom w:val="dotted" w:sz="4" w:space="0" w:color="auto"/>
              <w:right w:val="dotted" w:sz="4" w:space="0" w:color="auto"/>
            </w:tcBorders>
            <w:shd w:val="clear" w:color="auto" w:fill="auto"/>
            <w:noWrap/>
            <w:vAlign w:val="center"/>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eastAsia="Times New Roman" w:hAnsi="Sylfaen"/>
                <w:sz w:val="20"/>
                <w:szCs w:val="20"/>
                <w:lang w:val="ka-GE"/>
              </w:rPr>
              <w:t>25,305.0</w:t>
            </w:r>
          </w:p>
        </w:tc>
        <w:tc>
          <w:tcPr>
            <w:tcW w:w="1196"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hAnsi="Sylfaen"/>
                <w:sz w:val="20"/>
                <w:szCs w:val="20"/>
              </w:rPr>
              <w:t>1</w:t>
            </w:r>
            <w:r w:rsidRPr="002C1FCF">
              <w:rPr>
                <w:rFonts w:ascii="Sylfaen" w:hAnsi="Sylfaen"/>
                <w:sz w:val="20"/>
                <w:szCs w:val="20"/>
                <w:lang w:val="ka-GE"/>
              </w:rPr>
              <w:t>2,397.0</w:t>
            </w:r>
          </w:p>
        </w:tc>
        <w:tc>
          <w:tcPr>
            <w:tcW w:w="1195"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hAnsi="Sylfaen"/>
                <w:sz w:val="20"/>
                <w:szCs w:val="20"/>
                <w:lang w:val="ka-GE"/>
              </w:rPr>
              <w:t>49</w:t>
            </w:r>
            <w:r w:rsidRPr="002C1FCF">
              <w:rPr>
                <w:rFonts w:ascii="Sylfaen" w:hAnsi="Sylfaen"/>
                <w:sz w:val="20"/>
                <w:szCs w:val="20"/>
              </w:rPr>
              <w:t>.</w:t>
            </w:r>
            <w:r w:rsidRPr="002C1FCF">
              <w:rPr>
                <w:rFonts w:ascii="Sylfaen" w:hAnsi="Sylfaen"/>
                <w:sz w:val="20"/>
                <w:szCs w:val="20"/>
                <w:lang w:val="ka-GE"/>
              </w:rPr>
              <w:t>0</w:t>
            </w:r>
            <w:r w:rsidRPr="002C1FCF">
              <w:rPr>
                <w:rFonts w:ascii="Sylfaen" w:hAnsi="Sylfaen"/>
                <w:sz w:val="20"/>
                <w:szCs w:val="20"/>
              </w:rPr>
              <w:t>%</w:t>
            </w:r>
          </w:p>
        </w:tc>
      </w:tr>
      <w:tr w:rsidR="002C1FCF" w:rsidRPr="002C1FCF" w:rsidTr="002C1FCF">
        <w:trPr>
          <w:trHeight w:val="300"/>
        </w:trPr>
        <w:tc>
          <w:tcPr>
            <w:tcW w:w="1412" w:type="pct"/>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sz w:val="20"/>
                <w:szCs w:val="20"/>
              </w:rPr>
            </w:pPr>
            <w:r w:rsidRPr="002C1FCF">
              <w:rPr>
                <w:rFonts w:ascii="Sylfaen" w:eastAsia="Times New Roman" w:hAnsi="Sylfaen"/>
                <w:sz w:val="20"/>
                <w:szCs w:val="20"/>
                <w:lang w:val="ka-GE"/>
              </w:rPr>
              <w:t>        გრანტები</w:t>
            </w:r>
          </w:p>
        </w:tc>
        <w:tc>
          <w:tcPr>
            <w:tcW w:w="1196" w:type="pct"/>
            <w:tcBorders>
              <w:top w:val="nil"/>
              <w:left w:val="nil"/>
              <w:bottom w:val="dotted" w:sz="4" w:space="0" w:color="auto"/>
              <w:right w:val="dotted" w:sz="4" w:space="0" w:color="auto"/>
            </w:tcBorders>
            <w:shd w:val="clear" w:color="auto" w:fill="auto"/>
            <w:noWrap/>
            <w:vAlign w:val="center"/>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eastAsia="Times New Roman" w:hAnsi="Sylfaen"/>
                <w:sz w:val="20"/>
                <w:szCs w:val="20"/>
                <w:lang w:val="ka-GE"/>
              </w:rPr>
              <w:t>290.0</w:t>
            </w:r>
          </w:p>
        </w:tc>
        <w:tc>
          <w:tcPr>
            <w:tcW w:w="1196"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hAnsi="Sylfaen"/>
                <w:sz w:val="20"/>
                <w:szCs w:val="20"/>
                <w:lang w:val="ka-GE"/>
              </w:rPr>
              <w:t>130.7</w:t>
            </w:r>
          </w:p>
        </w:tc>
        <w:tc>
          <w:tcPr>
            <w:tcW w:w="1195"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hAnsi="Sylfaen"/>
                <w:sz w:val="20"/>
                <w:szCs w:val="20"/>
              </w:rPr>
              <w:t>4</w:t>
            </w:r>
            <w:r w:rsidRPr="002C1FCF">
              <w:rPr>
                <w:rFonts w:ascii="Sylfaen" w:hAnsi="Sylfaen"/>
                <w:sz w:val="20"/>
                <w:szCs w:val="20"/>
                <w:lang w:val="ka-GE"/>
              </w:rPr>
              <w:t>5.1</w:t>
            </w:r>
            <w:r w:rsidRPr="002C1FCF">
              <w:rPr>
                <w:rFonts w:ascii="Sylfaen" w:hAnsi="Sylfaen"/>
                <w:sz w:val="20"/>
                <w:szCs w:val="20"/>
              </w:rPr>
              <w:t>%</w:t>
            </w:r>
          </w:p>
        </w:tc>
      </w:tr>
      <w:tr w:rsidR="002C1FCF" w:rsidRPr="002C1FCF" w:rsidTr="002C1FCF">
        <w:trPr>
          <w:trHeight w:val="300"/>
        </w:trPr>
        <w:tc>
          <w:tcPr>
            <w:tcW w:w="1412" w:type="pct"/>
            <w:tcBorders>
              <w:top w:val="nil"/>
              <w:left w:val="dotted" w:sz="4" w:space="0" w:color="auto"/>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rPr>
                <w:rFonts w:ascii="Sylfaen" w:eastAsia="Times New Roman" w:hAnsi="Sylfaen"/>
                <w:sz w:val="20"/>
                <w:szCs w:val="20"/>
              </w:rPr>
            </w:pPr>
            <w:r w:rsidRPr="002C1FCF">
              <w:rPr>
                <w:rFonts w:ascii="Sylfaen" w:eastAsia="Times New Roman" w:hAnsi="Sylfaen"/>
                <w:sz w:val="20"/>
                <w:szCs w:val="20"/>
                <w:lang w:val="ka-GE"/>
              </w:rPr>
              <w:t>        სხვა შემოსავლები</w:t>
            </w:r>
          </w:p>
        </w:tc>
        <w:tc>
          <w:tcPr>
            <w:tcW w:w="1196" w:type="pct"/>
            <w:tcBorders>
              <w:top w:val="nil"/>
              <w:left w:val="nil"/>
              <w:bottom w:val="dotted" w:sz="4" w:space="0" w:color="auto"/>
              <w:right w:val="dotted" w:sz="4" w:space="0" w:color="auto"/>
            </w:tcBorders>
            <w:shd w:val="clear" w:color="auto" w:fill="auto"/>
            <w:vAlign w:val="center"/>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eastAsia="Times New Roman" w:hAnsi="Sylfaen"/>
                <w:sz w:val="20"/>
                <w:szCs w:val="20"/>
                <w:lang w:val="ka-GE"/>
              </w:rPr>
              <w:t>2,070.0</w:t>
            </w:r>
          </w:p>
        </w:tc>
        <w:tc>
          <w:tcPr>
            <w:tcW w:w="1196" w:type="pct"/>
            <w:tcBorders>
              <w:top w:val="nil"/>
              <w:left w:val="nil"/>
              <w:bottom w:val="dotted" w:sz="4" w:space="0" w:color="auto"/>
              <w:right w:val="dotted" w:sz="4" w:space="0" w:color="auto"/>
            </w:tcBorders>
            <w:shd w:val="clear" w:color="auto" w:fill="auto"/>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hAnsi="Sylfaen"/>
                <w:sz w:val="20"/>
                <w:szCs w:val="20"/>
              </w:rPr>
              <w:t>1,</w:t>
            </w:r>
            <w:r w:rsidRPr="002C1FCF">
              <w:rPr>
                <w:rFonts w:ascii="Sylfaen" w:hAnsi="Sylfaen"/>
                <w:sz w:val="20"/>
                <w:szCs w:val="20"/>
                <w:lang w:val="ka-GE"/>
              </w:rPr>
              <w:t>500.6</w:t>
            </w:r>
          </w:p>
        </w:tc>
        <w:tc>
          <w:tcPr>
            <w:tcW w:w="1195" w:type="pct"/>
            <w:tcBorders>
              <w:top w:val="nil"/>
              <w:left w:val="nil"/>
              <w:bottom w:val="dotted" w:sz="4" w:space="0" w:color="auto"/>
              <w:right w:val="dotted" w:sz="4" w:space="0" w:color="auto"/>
            </w:tcBorders>
            <w:shd w:val="clear" w:color="auto" w:fill="auto"/>
            <w:noWrap/>
            <w:hideMark/>
          </w:tcPr>
          <w:p w:rsidR="002C1FCF" w:rsidRPr="002C1FCF" w:rsidRDefault="002C1FCF" w:rsidP="002C1FCF">
            <w:pPr>
              <w:spacing w:after="0" w:line="240" w:lineRule="auto"/>
              <w:jc w:val="center"/>
              <w:rPr>
                <w:rFonts w:ascii="Sylfaen" w:eastAsia="Times New Roman" w:hAnsi="Sylfaen"/>
                <w:sz w:val="20"/>
                <w:szCs w:val="20"/>
              </w:rPr>
            </w:pPr>
            <w:r w:rsidRPr="002C1FCF">
              <w:rPr>
                <w:rFonts w:ascii="Sylfaen" w:hAnsi="Sylfaen"/>
                <w:sz w:val="20"/>
                <w:szCs w:val="20"/>
                <w:lang w:val="ka-GE"/>
              </w:rPr>
              <w:t>72</w:t>
            </w:r>
            <w:r w:rsidRPr="002C1FCF">
              <w:rPr>
                <w:rFonts w:ascii="Sylfaen" w:hAnsi="Sylfaen"/>
                <w:sz w:val="20"/>
                <w:szCs w:val="20"/>
              </w:rPr>
              <w:t>.</w:t>
            </w:r>
            <w:r w:rsidRPr="002C1FCF">
              <w:rPr>
                <w:rFonts w:ascii="Sylfaen" w:hAnsi="Sylfaen"/>
                <w:sz w:val="20"/>
                <w:szCs w:val="20"/>
                <w:lang w:val="ka-GE"/>
              </w:rPr>
              <w:t>5</w:t>
            </w:r>
            <w:r w:rsidRPr="002C1FCF">
              <w:rPr>
                <w:rFonts w:ascii="Sylfaen" w:hAnsi="Sylfaen"/>
                <w:sz w:val="20"/>
                <w:szCs w:val="20"/>
              </w:rPr>
              <w:t>%</w:t>
            </w:r>
          </w:p>
        </w:tc>
      </w:tr>
    </w:tbl>
    <w:p w:rsidR="002C1FCF" w:rsidRPr="002C1FCF" w:rsidRDefault="002C1FCF" w:rsidP="002C1FCF">
      <w:pPr>
        <w:pStyle w:val="ListParagraph"/>
        <w:spacing w:after="120" w:line="360" w:lineRule="auto"/>
        <w:ind w:left="360"/>
        <w:jc w:val="both"/>
        <w:rPr>
          <w:rFonts w:ascii="Sylfaen" w:hAnsi="Sylfaen"/>
          <w:color w:val="000000"/>
          <w:lang w:val="ka-GE"/>
        </w:rPr>
      </w:pPr>
    </w:p>
    <w:p w:rsidR="002C1FCF" w:rsidRPr="002C1FCF" w:rsidRDefault="002C1FCF" w:rsidP="002C1FCF">
      <w:pPr>
        <w:pStyle w:val="ListParagraph"/>
        <w:numPr>
          <w:ilvl w:val="0"/>
          <w:numId w:val="4"/>
        </w:numPr>
        <w:spacing w:after="120" w:line="240" w:lineRule="auto"/>
        <w:jc w:val="both"/>
        <w:rPr>
          <w:rFonts w:ascii="Sylfaen" w:eastAsia="Times New Roman" w:hAnsi="Sylfaen" w:cs="Times New Roman"/>
          <w:sz w:val="20"/>
          <w:szCs w:val="20"/>
          <w:lang w:val="ka-GE"/>
        </w:rPr>
      </w:pPr>
      <w:r w:rsidRPr="002C1FCF">
        <w:rPr>
          <w:rFonts w:ascii="Sylfaen" w:hAnsi="Sylfaen"/>
          <w:b/>
          <w:bCs/>
          <w:lang w:val="ka-GE"/>
        </w:rPr>
        <w:t xml:space="preserve">გადასახადების სახით </w:t>
      </w:r>
      <w:r w:rsidRPr="002C1FCF">
        <w:rPr>
          <w:rFonts w:ascii="Sylfaen" w:hAnsi="Sylfaen"/>
          <w:lang w:val="ka-GE"/>
        </w:rPr>
        <w:t xml:space="preserve">მობილიზებულია </w:t>
      </w:r>
      <w:r w:rsidRPr="002C1FCF">
        <w:rPr>
          <w:rFonts w:ascii="Sylfaen" w:hAnsi="Sylfaen"/>
        </w:rPr>
        <w:t>1</w:t>
      </w:r>
      <w:r w:rsidRPr="002C1FCF">
        <w:rPr>
          <w:rFonts w:ascii="Sylfaen" w:hAnsi="Sylfaen"/>
          <w:lang w:val="ka-GE"/>
        </w:rPr>
        <w:t>2 397.0 მლნ ლარი, რაც წლიური საპროგნოზო მაჩვენებლის   (25 305.0  მლნ ლარი)  49.0%-ია.</w:t>
      </w:r>
    </w:p>
    <w:p w:rsidR="002C1FCF" w:rsidRPr="002C1FCF" w:rsidRDefault="002C1FCF" w:rsidP="002C1FCF">
      <w:pPr>
        <w:pStyle w:val="ListParagraph"/>
        <w:numPr>
          <w:ilvl w:val="0"/>
          <w:numId w:val="4"/>
        </w:numPr>
        <w:spacing w:after="120" w:line="240" w:lineRule="auto"/>
        <w:jc w:val="both"/>
        <w:rPr>
          <w:rFonts w:ascii="Sylfaen" w:hAnsi="Sylfaen"/>
          <w:lang w:val="ka-GE"/>
        </w:rPr>
      </w:pPr>
      <w:r w:rsidRPr="002C1FCF">
        <w:rPr>
          <w:rFonts w:ascii="Sylfaen" w:hAnsi="Sylfaen"/>
          <w:b/>
          <w:bCs/>
          <w:lang w:val="ka-GE"/>
        </w:rPr>
        <w:t>გრანტების სახით</w:t>
      </w:r>
      <w:r w:rsidRPr="002C1FCF">
        <w:rPr>
          <w:rFonts w:ascii="Sylfaen" w:hAnsi="Sylfaen"/>
          <w:lang w:val="ka-GE"/>
        </w:rPr>
        <w:t xml:space="preserve"> </w:t>
      </w:r>
      <w:r w:rsidRPr="002C1FCF">
        <w:rPr>
          <w:rFonts w:ascii="Sylfaen" w:hAnsi="Sylfaen"/>
          <w:lang w:val="pt-BR"/>
        </w:rPr>
        <w:t xml:space="preserve">მობილიზებულია </w:t>
      </w:r>
      <w:r w:rsidRPr="002C1FCF">
        <w:rPr>
          <w:rFonts w:ascii="Sylfaen" w:hAnsi="Sylfaen"/>
          <w:lang w:val="ka-GE"/>
        </w:rPr>
        <w:t xml:space="preserve">130.7 </w:t>
      </w:r>
      <w:r w:rsidRPr="002C1FCF">
        <w:rPr>
          <w:rFonts w:ascii="Sylfaen" w:hAnsi="Sylfaen"/>
          <w:lang w:val="pt-BR"/>
        </w:rPr>
        <w:t xml:space="preserve">მლნ ლარი, </w:t>
      </w:r>
      <w:r w:rsidRPr="002C1FCF">
        <w:rPr>
          <w:rFonts w:ascii="Sylfaen" w:hAnsi="Sylfaen"/>
          <w:lang w:val="ka-GE"/>
        </w:rPr>
        <w:t>რაც წლიური საპროგნოზო მაჩვენებლის   (290.0  მლნ ლარი) </w:t>
      </w:r>
      <w:r w:rsidRPr="002C1FCF">
        <w:rPr>
          <w:rFonts w:ascii="Sylfaen" w:hAnsi="Sylfaen"/>
        </w:rPr>
        <w:t>4</w:t>
      </w:r>
      <w:r w:rsidRPr="002C1FCF">
        <w:rPr>
          <w:rFonts w:ascii="Sylfaen" w:hAnsi="Sylfaen"/>
          <w:lang w:val="ka-GE"/>
        </w:rPr>
        <w:t>5.1%-ია.</w:t>
      </w:r>
    </w:p>
    <w:p w:rsidR="002C1FCF" w:rsidRPr="002C1FCF" w:rsidRDefault="002C1FCF" w:rsidP="002C1FCF">
      <w:pPr>
        <w:pStyle w:val="ListParagraph"/>
        <w:numPr>
          <w:ilvl w:val="0"/>
          <w:numId w:val="4"/>
        </w:numPr>
        <w:spacing w:after="120" w:line="240" w:lineRule="auto"/>
        <w:jc w:val="both"/>
        <w:rPr>
          <w:rFonts w:ascii="Sylfaen" w:hAnsi="Sylfaen"/>
        </w:rPr>
      </w:pPr>
      <w:r w:rsidRPr="002C1FCF">
        <w:rPr>
          <w:rFonts w:ascii="Sylfaen" w:hAnsi="Sylfaen"/>
          <w:b/>
          <w:bCs/>
          <w:lang w:val="ka-GE"/>
        </w:rPr>
        <w:lastRenderedPageBreak/>
        <w:t>სხვა შემოსავლების სახით</w:t>
      </w:r>
      <w:r w:rsidRPr="002C1FCF">
        <w:rPr>
          <w:rFonts w:ascii="Sylfaen" w:hAnsi="Sylfaen"/>
          <w:lang w:val="ka-GE"/>
        </w:rPr>
        <w:t xml:space="preserve"> </w:t>
      </w:r>
      <w:r w:rsidRPr="002C1FCF">
        <w:rPr>
          <w:rFonts w:ascii="Sylfaen" w:hAnsi="Sylfaen"/>
          <w:lang w:val="pt-BR"/>
        </w:rPr>
        <w:t xml:space="preserve">მობილიზებულია 1 </w:t>
      </w:r>
      <w:r w:rsidRPr="002C1FCF">
        <w:rPr>
          <w:rFonts w:ascii="Sylfaen" w:hAnsi="Sylfaen"/>
          <w:lang w:val="ka-GE"/>
        </w:rPr>
        <w:t xml:space="preserve">500.6 </w:t>
      </w:r>
      <w:r w:rsidRPr="002C1FCF">
        <w:rPr>
          <w:rFonts w:ascii="Sylfaen" w:hAnsi="Sylfaen"/>
          <w:lang w:val="pt-BR"/>
        </w:rPr>
        <w:t xml:space="preserve">მლნ ლარი, </w:t>
      </w:r>
      <w:r w:rsidRPr="002C1FCF">
        <w:rPr>
          <w:rFonts w:ascii="Sylfaen" w:hAnsi="Sylfaen"/>
          <w:lang w:val="ka-GE"/>
        </w:rPr>
        <w:t>რაც წლიური საპროგნოზო მაჩვენებლის (2 070.0  მლნ ლარი)  72.</w:t>
      </w:r>
      <w:r w:rsidRPr="002C1FCF">
        <w:rPr>
          <w:rFonts w:ascii="Sylfaen" w:hAnsi="Sylfaen"/>
        </w:rPr>
        <w:t>5</w:t>
      </w:r>
      <w:r w:rsidRPr="002C1FCF">
        <w:rPr>
          <w:rFonts w:ascii="Sylfaen" w:hAnsi="Sylfaen"/>
          <w:lang w:val="ka-GE"/>
        </w:rPr>
        <w:t>%-ია.</w:t>
      </w:r>
    </w:p>
    <w:p w:rsidR="002C1FCF" w:rsidRPr="002C1FCF" w:rsidRDefault="002C1FCF" w:rsidP="002C1FCF">
      <w:pPr>
        <w:pStyle w:val="ListParagraph"/>
        <w:numPr>
          <w:ilvl w:val="0"/>
          <w:numId w:val="4"/>
        </w:numPr>
        <w:spacing w:after="120" w:line="240" w:lineRule="auto"/>
        <w:jc w:val="both"/>
        <w:rPr>
          <w:rFonts w:ascii="Sylfaen" w:hAnsi="Sylfaen"/>
          <w:lang w:val="fr-FR"/>
        </w:rPr>
      </w:pPr>
      <w:r w:rsidRPr="002C1FCF">
        <w:rPr>
          <w:rFonts w:ascii="Sylfaen" w:hAnsi="Sylfaen"/>
          <w:b/>
          <w:bCs/>
          <w:lang w:val="ka-GE"/>
        </w:rPr>
        <w:t xml:space="preserve">არაფინანსური აქტივების </w:t>
      </w:r>
      <w:r w:rsidRPr="002C1FCF">
        <w:rPr>
          <w:rFonts w:ascii="Sylfaen" w:hAnsi="Sylfaen"/>
          <w:lang w:val="ka-GE"/>
        </w:rPr>
        <w:t>კლებიდან მობილიზებულ იქნა 331</w:t>
      </w:r>
      <w:r w:rsidRPr="002C1FCF">
        <w:rPr>
          <w:rFonts w:ascii="Sylfaen" w:hAnsi="Sylfaen"/>
        </w:rPr>
        <w:t>.</w:t>
      </w:r>
      <w:r w:rsidRPr="002C1FCF">
        <w:rPr>
          <w:rFonts w:ascii="Sylfaen" w:hAnsi="Sylfaen"/>
          <w:lang w:val="ka-GE"/>
        </w:rPr>
        <w:t>3 მლნ ლარი</w:t>
      </w:r>
      <w:r w:rsidRPr="002C1FCF">
        <w:rPr>
          <w:rFonts w:ascii="Sylfaen" w:hAnsi="Sylfaen"/>
          <w:lang w:val="pt-B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500</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6</w:t>
      </w:r>
      <w:r w:rsidRPr="002C1FCF">
        <w:rPr>
          <w:rFonts w:ascii="Sylfaen" w:hAnsi="Sylfaen"/>
          <w:lang w:val="ka-GE"/>
        </w:rPr>
        <w:t>6</w:t>
      </w:r>
      <w:r w:rsidRPr="002C1FCF">
        <w:rPr>
          <w:rFonts w:ascii="Sylfaen" w:hAnsi="Sylfaen"/>
        </w:rPr>
        <w:t>.</w:t>
      </w:r>
      <w:r w:rsidRPr="002C1FCF">
        <w:rPr>
          <w:rFonts w:ascii="Sylfaen" w:hAnsi="Sylfaen"/>
          <w:lang w:val="ka-GE"/>
        </w:rPr>
        <w:t>3%-ია</w:t>
      </w:r>
      <w:r w:rsidRPr="002C1FCF">
        <w:rPr>
          <w:rFonts w:ascii="Sylfaen" w:hAnsi="Sylfaen"/>
          <w:lang w:val="fr-FR"/>
        </w:rPr>
        <w:t>.</w:t>
      </w:r>
    </w:p>
    <w:p w:rsidR="002C1FCF" w:rsidRPr="002C1FCF" w:rsidRDefault="002C1FCF" w:rsidP="002C1FCF">
      <w:pPr>
        <w:pStyle w:val="ListParagraph"/>
        <w:numPr>
          <w:ilvl w:val="0"/>
          <w:numId w:val="4"/>
        </w:numPr>
        <w:spacing w:after="120" w:line="240" w:lineRule="auto"/>
        <w:jc w:val="both"/>
        <w:rPr>
          <w:rFonts w:ascii="Sylfaen" w:hAnsi="Sylfaen"/>
          <w:lang w:val="fr-FR"/>
        </w:rPr>
      </w:pPr>
      <w:r w:rsidRPr="002C1FCF">
        <w:rPr>
          <w:rFonts w:ascii="Sylfaen" w:hAnsi="Sylfaen"/>
          <w:b/>
          <w:bCs/>
          <w:lang w:val="ka-GE"/>
        </w:rPr>
        <w:t>ფინანსური აქტივების</w:t>
      </w:r>
      <w:r w:rsidRPr="002C1FCF">
        <w:rPr>
          <w:rFonts w:ascii="Sylfaen" w:hAnsi="Sylfaen"/>
          <w:lang w:val="ka-GE"/>
        </w:rPr>
        <w:t xml:space="preserve"> კლებიდან მობილიზებულ იქნა 199</w:t>
      </w:r>
      <w:r w:rsidRPr="002C1FCF">
        <w:rPr>
          <w:rFonts w:ascii="Sylfaen" w:hAnsi="Sylfaen"/>
        </w:rPr>
        <w:t>.0</w:t>
      </w:r>
      <w:r w:rsidRPr="002C1FCF">
        <w:rPr>
          <w:rFonts w:ascii="Sylfaen" w:hAnsi="Sylfaen"/>
          <w:lang w:val="ka-GE"/>
        </w:rPr>
        <w:t xml:space="preserve"> მლნ ლარი</w:t>
      </w:r>
      <w:r w:rsidRPr="002C1FCF">
        <w:rPr>
          <w:rFonts w:ascii="Sylfaen" w:hAnsi="Sylfaen"/>
          <w:lang w:val="pt-BR"/>
        </w:rPr>
        <w:t xml:space="preserve">, </w:t>
      </w:r>
      <w:r w:rsidRPr="002C1FCF">
        <w:rPr>
          <w:rFonts w:ascii="Sylfaen" w:hAnsi="Sylfaen"/>
          <w:lang w:val="ka-GE"/>
        </w:rPr>
        <w:t>რაც საპროგნოზო</w:t>
      </w:r>
      <w:r w:rsidRPr="002C1FCF">
        <w:rPr>
          <w:rFonts w:ascii="Sylfaen" w:hAnsi="Sylfaen"/>
          <w:lang w:val="fr-FR"/>
        </w:rPr>
        <w:t xml:space="preserve">  </w:t>
      </w:r>
      <w:r w:rsidRPr="002C1FCF">
        <w:rPr>
          <w:rFonts w:ascii="Sylfaen" w:hAnsi="Sylfaen"/>
          <w:lang w:val="ka-GE"/>
        </w:rPr>
        <w:t>მაჩვენებლის</w:t>
      </w:r>
      <w:r w:rsidRPr="002C1FCF">
        <w:rPr>
          <w:rFonts w:ascii="Sylfaen" w:hAnsi="Sylfaen"/>
          <w:lang w:val="fr-FR"/>
        </w:rPr>
        <w:t xml:space="preserve"> (</w:t>
      </w:r>
      <w:r w:rsidRPr="002C1FCF">
        <w:rPr>
          <w:rFonts w:ascii="Sylfaen" w:hAnsi="Sylfaen"/>
          <w:lang w:val="ka-GE"/>
        </w:rPr>
        <w:t>320</w:t>
      </w:r>
      <w:r w:rsidRPr="002C1FCF">
        <w:rPr>
          <w:rFonts w:ascii="Sylfaen" w:hAnsi="Sylfaen"/>
        </w:rPr>
        <w:t xml:space="preserve">.0 </w:t>
      </w:r>
      <w:r w:rsidRPr="002C1FCF">
        <w:rPr>
          <w:rFonts w:ascii="Sylfaen" w:hAnsi="Sylfaen"/>
          <w:lang w:val="ka-GE"/>
        </w:rPr>
        <w:t>მლნ ლარი</w:t>
      </w:r>
      <w:r w:rsidRPr="002C1FCF">
        <w:rPr>
          <w:rFonts w:ascii="Sylfaen" w:hAnsi="Sylfaen"/>
          <w:lang w:val="fr-FR"/>
        </w:rPr>
        <w:t>) 6</w:t>
      </w:r>
      <w:r w:rsidRPr="002C1FCF">
        <w:rPr>
          <w:rFonts w:ascii="Sylfaen" w:hAnsi="Sylfaen"/>
          <w:lang w:val="ka-GE"/>
        </w:rPr>
        <w:t>2</w:t>
      </w:r>
      <w:r w:rsidRPr="002C1FCF">
        <w:rPr>
          <w:rFonts w:ascii="Sylfaen" w:hAnsi="Sylfaen"/>
        </w:rPr>
        <w:t>.</w:t>
      </w:r>
      <w:r w:rsidRPr="002C1FCF">
        <w:rPr>
          <w:rFonts w:ascii="Sylfaen" w:hAnsi="Sylfaen"/>
          <w:lang w:val="ka-GE"/>
        </w:rPr>
        <w:t>2%-ია</w:t>
      </w:r>
      <w:r w:rsidRPr="002C1FCF">
        <w:rPr>
          <w:rFonts w:ascii="Sylfaen" w:hAnsi="Sylfaen"/>
          <w:lang w:val="fr-FR"/>
        </w:rPr>
        <w:t>.</w:t>
      </w:r>
    </w:p>
    <w:p w:rsidR="00255F51" w:rsidRPr="00D84119" w:rsidRDefault="00255F51" w:rsidP="00A043B7">
      <w:pPr>
        <w:pStyle w:val="ListParagraph"/>
        <w:numPr>
          <w:ilvl w:val="0"/>
          <w:numId w:val="4"/>
        </w:numPr>
        <w:jc w:val="both"/>
      </w:pPr>
      <w:r w:rsidRPr="00D84119">
        <w:rPr>
          <w:rFonts w:ascii="Sylfaen" w:hAnsi="Sylfaen"/>
          <w:b/>
          <w:bCs/>
          <w:lang w:val="ka-GE"/>
        </w:rPr>
        <w:t xml:space="preserve">ვალდებულებების ზრდიდან </w:t>
      </w:r>
      <w:r w:rsidRPr="00D84119">
        <w:rPr>
          <w:rFonts w:ascii="Sylfaen" w:hAnsi="Sylfaen"/>
          <w:lang w:val="pt-BR"/>
        </w:rPr>
        <w:t xml:space="preserve">მობილიზებული იქნა იქნა </w:t>
      </w:r>
      <w:r w:rsidR="00EE3C99" w:rsidRPr="00D84119">
        <w:rPr>
          <w:rFonts w:ascii="Sylfaen" w:hAnsi="Sylfaen"/>
          <w:lang w:val="pt-BR"/>
        </w:rPr>
        <w:t>1 132.0</w:t>
      </w:r>
      <w:r w:rsidRPr="00D84119">
        <w:rPr>
          <w:rFonts w:ascii="Sylfaen" w:hAnsi="Sylfaen"/>
        </w:rPr>
        <w:t xml:space="preserve"> </w:t>
      </w:r>
      <w:r w:rsidRPr="00D84119">
        <w:rPr>
          <w:rFonts w:ascii="Sylfaen" w:hAnsi="Sylfaen"/>
          <w:lang w:val="pt-BR"/>
        </w:rPr>
        <w:t xml:space="preserve">მლნ ლარი, მათ შორის </w:t>
      </w:r>
      <w:r w:rsidR="00EE3C99" w:rsidRPr="00D84119">
        <w:rPr>
          <w:rFonts w:ascii="Sylfaen" w:hAnsi="Sylfaen"/>
        </w:rPr>
        <w:t>755</w:t>
      </w:r>
      <w:r w:rsidRPr="00D84119">
        <w:rPr>
          <w:rFonts w:ascii="Sylfaen" w:hAnsi="Sylfaen"/>
        </w:rPr>
        <w:t>.0</w:t>
      </w:r>
      <w:r w:rsidRPr="00D84119">
        <w:rPr>
          <w:rFonts w:ascii="Sylfaen" w:hAnsi="Sylfaen"/>
          <w:lang w:val="pt-BR"/>
        </w:rPr>
        <w:t> მლნ</w:t>
      </w:r>
      <w:r w:rsidR="00D84119" w:rsidRPr="00D84119">
        <w:rPr>
          <w:rFonts w:ascii="Sylfaen" w:hAnsi="Sylfaen"/>
          <w:lang w:val="pt-BR"/>
        </w:rPr>
        <w:t xml:space="preserve"> </w:t>
      </w:r>
      <w:r w:rsidRPr="00D84119">
        <w:rPr>
          <w:rFonts w:ascii="Sylfaen" w:hAnsi="Sylfaen"/>
          <w:lang w:val="pt-BR"/>
        </w:rPr>
        <w:t xml:space="preserve">ლარი  - საშინაო ფასიანი ქაღალდების გამოშვებით, </w:t>
      </w:r>
      <w:r w:rsidR="00EE3C99" w:rsidRPr="00D84119">
        <w:rPr>
          <w:rFonts w:ascii="Sylfaen" w:hAnsi="Sylfaen"/>
          <w:lang w:val="ka-GE"/>
        </w:rPr>
        <w:t xml:space="preserve">ხოლო </w:t>
      </w:r>
      <w:r w:rsidR="00EE3C99" w:rsidRPr="00D84119">
        <w:rPr>
          <w:rFonts w:ascii="Sylfaen" w:hAnsi="Sylfaen"/>
        </w:rPr>
        <w:t>377.0</w:t>
      </w:r>
      <w:r w:rsidRPr="00D84119">
        <w:rPr>
          <w:rFonts w:ascii="Sylfaen" w:hAnsi="Sylfaen"/>
        </w:rPr>
        <w:t xml:space="preserve"> </w:t>
      </w:r>
      <w:r w:rsidRPr="00D84119">
        <w:rPr>
          <w:rFonts w:ascii="Sylfaen" w:hAnsi="Sylfaen"/>
          <w:lang w:val="pt-BR"/>
        </w:rPr>
        <w:t>მლნ ლარი - საერთაშორისო საფინანსო ორგანიზაციებიდან და სხვა სახელმწიფოების მთავრობებისგან მიღებული საინვესტიციო შეღავათიანი კრედიტები</w:t>
      </w:r>
      <w:r w:rsidR="00EE3C99" w:rsidRPr="00D84119">
        <w:rPr>
          <w:rFonts w:ascii="Sylfaen" w:hAnsi="Sylfaen"/>
          <w:lang w:val="pt-BR"/>
        </w:rPr>
        <w:t>.</w:t>
      </w:r>
    </w:p>
    <w:p w:rsidR="00255F51" w:rsidRPr="002A723F" w:rsidRDefault="00255F51" w:rsidP="00255F51">
      <w:pPr>
        <w:pStyle w:val="ListParagraph"/>
        <w:ind w:left="360"/>
        <w:jc w:val="both"/>
        <w:rPr>
          <w:highlight w:val="yellow"/>
        </w:rPr>
      </w:pPr>
    </w:p>
    <w:p w:rsidR="007A1DBB" w:rsidRPr="00BC4F34" w:rsidRDefault="007A1DBB" w:rsidP="00545EFF">
      <w:pPr>
        <w:pStyle w:val="ListParagraph"/>
        <w:spacing w:after="120" w:line="240" w:lineRule="auto"/>
        <w:ind w:left="360"/>
        <w:jc w:val="both"/>
        <w:rPr>
          <w:rFonts w:ascii="Sylfaen" w:hAnsi="Sylfaen"/>
          <w:b/>
          <w:bCs/>
          <w:lang w:val="ru-RU"/>
        </w:rPr>
      </w:pPr>
    </w:p>
    <w:p w:rsidR="00CC2BB0" w:rsidRPr="00D84119" w:rsidRDefault="00CC2BB0" w:rsidP="00CC2BB0">
      <w:pPr>
        <w:pStyle w:val="Heading1"/>
        <w:spacing w:line="240" w:lineRule="auto"/>
        <w:jc w:val="center"/>
        <w:rPr>
          <w:rFonts w:ascii="Sylfaen" w:hAnsi="Sylfaen" w:cs="Sylfaen"/>
          <w:b/>
          <w:color w:val="auto"/>
          <w:sz w:val="22"/>
          <w:szCs w:val="22"/>
        </w:rPr>
      </w:pPr>
      <w:r w:rsidRPr="00D84119">
        <w:rPr>
          <w:rFonts w:ascii="Sylfaen" w:hAnsi="Sylfaen" w:cs="Sylfaen"/>
          <w:b/>
          <w:color w:val="auto"/>
          <w:sz w:val="22"/>
          <w:szCs w:val="22"/>
        </w:rPr>
        <w:t>საქართველოს 202</w:t>
      </w:r>
      <w:r w:rsidR="005A7ABA" w:rsidRPr="00D84119">
        <w:rPr>
          <w:rFonts w:ascii="Sylfaen" w:hAnsi="Sylfaen" w:cs="Sylfaen"/>
          <w:b/>
          <w:color w:val="auto"/>
          <w:sz w:val="22"/>
          <w:szCs w:val="22"/>
          <w:lang w:val="ka-GE"/>
        </w:rPr>
        <w:t>6</w:t>
      </w:r>
      <w:r w:rsidRPr="00D84119">
        <w:rPr>
          <w:rFonts w:ascii="Sylfaen" w:hAnsi="Sylfaen" w:cs="Sylfaen"/>
          <w:b/>
          <w:color w:val="auto"/>
          <w:sz w:val="22"/>
          <w:szCs w:val="22"/>
        </w:rPr>
        <w:t>-202</w:t>
      </w:r>
      <w:r w:rsidR="005A7ABA" w:rsidRPr="00D84119">
        <w:rPr>
          <w:rFonts w:ascii="Sylfaen" w:hAnsi="Sylfaen" w:cs="Sylfaen"/>
          <w:b/>
          <w:color w:val="auto"/>
          <w:sz w:val="22"/>
          <w:szCs w:val="22"/>
          <w:lang w:val="ka-GE"/>
        </w:rPr>
        <w:t>9</w:t>
      </w:r>
      <w:r w:rsidRPr="00D84119">
        <w:rPr>
          <w:rFonts w:ascii="Sylfaen" w:hAnsi="Sylfaen" w:cs="Sylfaen"/>
          <w:b/>
          <w:color w:val="auto"/>
          <w:sz w:val="22"/>
          <w:szCs w:val="22"/>
        </w:rPr>
        <w:t xml:space="preserve"> წლების შემოსულობების პროგნოზი</w:t>
      </w:r>
    </w:p>
    <w:p w:rsidR="00CC2BB0" w:rsidRPr="00D84119" w:rsidRDefault="00CC2BB0" w:rsidP="00CC2BB0">
      <w:pPr>
        <w:spacing w:line="240" w:lineRule="auto"/>
        <w:rPr>
          <w:rFonts w:ascii="Sylfaen" w:hAnsi="Sylfaen"/>
        </w:rPr>
      </w:pPr>
    </w:p>
    <w:p w:rsidR="00CC2BB0" w:rsidRPr="00D84119" w:rsidRDefault="00CC2BB0" w:rsidP="00CC2BB0">
      <w:pPr>
        <w:spacing w:after="120" w:line="240" w:lineRule="auto"/>
        <w:ind w:firstLine="720"/>
        <w:jc w:val="both"/>
        <w:rPr>
          <w:rFonts w:ascii="Sylfaen" w:hAnsi="Sylfaen"/>
          <w:lang w:val="fr-FR"/>
        </w:rPr>
      </w:pPr>
      <w:r w:rsidRPr="00D84119">
        <w:rPr>
          <w:rFonts w:ascii="Sylfaen" w:hAnsi="Sylfaen"/>
          <w:lang w:val="ka-GE"/>
        </w:rPr>
        <w:t xml:space="preserve">საშუალოვადიან პერიოდში საბიუჯეტო </w:t>
      </w:r>
      <w:r w:rsidRPr="00D84119">
        <w:rPr>
          <w:rFonts w:ascii="Sylfaen" w:hAnsi="Sylfaen"/>
          <w:lang w:val="ru-RU"/>
        </w:rPr>
        <w:t xml:space="preserve">შემოსულობების </w:t>
      </w:r>
      <w:r w:rsidRPr="00D84119">
        <w:rPr>
          <w:rFonts w:ascii="Sylfaen" w:hAnsi="Sylfaen"/>
          <w:lang w:val="ka-GE"/>
        </w:rPr>
        <w:t>პროგნოზების გათვლებისას, გათვალისწინებულ იქნა ფისკალურ სფეროში გასატარებელი ღონისძიებებიდან გამომდინარე მოსალოდნელი ცვლილებები და მის მიერ გამოწვეული შესაძლო შედეგები</w:t>
      </w:r>
      <w:r w:rsidRPr="00D84119">
        <w:rPr>
          <w:rFonts w:ascii="Sylfaen" w:hAnsi="Sylfaen"/>
          <w:lang w:val="fr-FR"/>
        </w:rPr>
        <w:t xml:space="preserve">. </w:t>
      </w:r>
      <w:r w:rsidRPr="00D84119">
        <w:rPr>
          <w:rFonts w:ascii="Sylfaen" w:hAnsi="Sylfaen"/>
          <w:lang w:val="ka-GE"/>
        </w:rPr>
        <w:t>202</w:t>
      </w:r>
      <w:r w:rsidR="005A7ABA" w:rsidRPr="00D84119">
        <w:rPr>
          <w:rFonts w:ascii="Sylfaen" w:hAnsi="Sylfaen"/>
          <w:lang w:val="ka-GE"/>
        </w:rPr>
        <w:t>6</w:t>
      </w:r>
      <w:r w:rsidRPr="00D84119">
        <w:rPr>
          <w:rFonts w:ascii="Sylfaen" w:hAnsi="Sylfaen"/>
          <w:lang w:val="fr-FR"/>
        </w:rPr>
        <w:t>-</w:t>
      </w:r>
      <w:r w:rsidRPr="00D84119">
        <w:rPr>
          <w:rFonts w:ascii="Sylfaen" w:hAnsi="Sylfaen"/>
          <w:lang w:val="ka-GE"/>
        </w:rPr>
        <w:t>202</w:t>
      </w:r>
      <w:r w:rsidR="005A7ABA" w:rsidRPr="00D84119">
        <w:rPr>
          <w:rFonts w:ascii="Sylfaen" w:hAnsi="Sylfaen"/>
          <w:lang w:val="ka-GE"/>
        </w:rPr>
        <w:t>9</w:t>
      </w:r>
      <w:r w:rsidRPr="00D84119">
        <w:rPr>
          <w:rFonts w:ascii="Sylfaen" w:hAnsi="Sylfaen"/>
        </w:rPr>
        <w:t xml:space="preserve"> </w:t>
      </w:r>
      <w:r w:rsidRPr="00D84119">
        <w:rPr>
          <w:rFonts w:ascii="Sylfaen" w:hAnsi="Sylfaen"/>
          <w:lang w:val="ka-GE"/>
        </w:rPr>
        <w:t>წლების ბიუჯეტის შემოსავლების საპროგნოზო  მაჩვენებელი მშპ-სთან მიმართებაში საშუალოდ 27.</w:t>
      </w:r>
      <w:r w:rsidR="005A7ABA" w:rsidRPr="00D84119">
        <w:rPr>
          <w:rFonts w:ascii="Sylfaen" w:hAnsi="Sylfaen"/>
          <w:lang w:val="ka-GE"/>
        </w:rPr>
        <w:t>3</w:t>
      </w:r>
      <w:r w:rsidRPr="00D84119">
        <w:rPr>
          <w:rFonts w:ascii="Sylfaen" w:hAnsi="Sylfaen"/>
          <w:lang w:val="ka-GE"/>
        </w:rPr>
        <w:t xml:space="preserve">%, ხოლო საგადასახადო შემოსავლების წილი საშუალოდ </w:t>
      </w:r>
      <w:r w:rsidRPr="00D84119">
        <w:rPr>
          <w:rFonts w:ascii="Sylfaen" w:hAnsi="Sylfaen"/>
        </w:rPr>
        <w:t>25.</w:t>
      </w:r>
      <w:r w:rsidR="005A7ABA" w:rsidRPr="00D84119">
        <w:rPr>
          <w:rFonts w:ascii="Sylfaen" w:hAnsi="Sylfaen"/>
          <w:lang w:val="ka-GE"/>
        </w:rPr>
        <w:t>3</w:t>
      </w:r>
      <w:r w:rsidRPr="00D84119">
        <w:rPr>
          <w:rFonts w:ascii="Sylfaen" w:hAnsi="Sylfaen"/>
          <w:lang w:val="ka-GE"/>
        </w:rPr>
        <w:t>%-ის დონეზეა ნავარაუდევი</w:t>
      </w:r>
      <w:r w:rsidRPr="00D84119">
        <w:rPr>
          <w:rFonts w:ascii="Sylfaen" w:hAnsi="Sylfaen"/>
          <w:lang w:val="fr-FR"/>
        </w:rPr>
        <w:t>.</w:t>
      </w:r>
    </w:p>
    <w:p w:rsidR="00CC2BB0" w:rsidRPr="005A7ABA" w:rsidRDefault="00CC2BB0" w:rsidP="00CC2BB0">
      <w:pPr>
        <w:spacing w:after="120" w:line="240" w:lineRule="auto"/>
        <w:ind w:firstLine="720"/>
        <w:jc w:val="both"/>
        <w:rPr>
          <w:rFonts w:ascii="Sylfaen" w:hAnsi="Sylfaen"/>
          <w:lang w:val="ka-GE"/>
        </w:rPr>
      </w:pPr>
      <w:r w:rsidRPr="00D84119">
        <w:rPr>
          <w:rFonts w:ascii="Sylfaen" w:hAnsi="Sylfaen"/>
          <w:lang w:val="ka-GE"/>
        </w:rPr>
        <w:t>202</w:t>
      </w:r>
      <w:r w:rsidR="005A7ABA" w:rsidRPr="00D84119">
        <w:rPr>
          <w:rFonts w:ascii="Sylfaen" w:hAnsi="Sylfaen"/>
        </w:rPr>
        <w:t>6</w:t>
      </w:r>
      <w:r w:rsidRPr="00D84119">
        <w:rPr>
          <w:rFonts w:ascii="Sylfaen" w:hAnsi="Sylfaen"/>
        </w:rPr>
        <w:t xml:space="preserve"> </w:t>
      </w:r>
      <w:r w:rsidRPr="00D84119">
        <w:rPr>
          <w:rFonts w:ascii="Sylfaen" w:hAnsi="Sylfaen"/>
          <w:lang w:val="ka-GE"/>
        </w:rPr>
        <w:t>წელს ნაერთი ბიუჯეტის სხვა შემოსავლების</w:t>
      </w:r>
      <w:r w:rsidRPr="00D84119">
        <w:rPr>
          <w:rFonts w:ascii="Sylfaen" w:hAnsi="Sylfaen"/>
          <w:lang w:val="fr-FR"/>
        </w:rPr>
        <w:t xml:space="preserve">  </w:t>
      </w:r>
      <w:r w:rsidRPr="00D84119">
        <w:rPr>
          <w:rFonts w:ascii="Sylfaen" w:hAnsi="Sylfaen"/>
          <w:lang w:val="ka-GE"/>
        </w:rPr>
        <w:t xml:space="preserve">წილი მთლიანი შიდა პროდუქტის მიმართ სავარაუდოდ </w:t>
      </w:r>
      <w:r w:rsidR="005A7ABA" w:rsidRPr="00D84119">
        <w:rPr>
          <w:rFonts w:ascii="Sylfaen" w:hAnsi="Sylfaen"/>
        </w:rPr>
        <w:t>2.0</w:t>
      </w:r>
      <w:r w:rsidRPr="00D84119">
        <w:rPr>
          <w:rFonts w:ascii="Sylfaen" w:hAnsi="Sylfaen"/>
          <w:lang w:val="ka-GE"/>
        </w:rPr>
        <w:t xml:space="preserve">%-ს </w:t>
      </w:r>
      <w:r w:rsidRPr="00D84119">
        <w:rPr>
          <w:rFonts w:ascii="Sylfaen" w:hAnsi="Sylfaen"/>
          <w:lang w:val="ru-RU"/>
        </w:rPr>
        <w:t>გაუტოლდება</w:t>
      </w:r>
      <w:r w:rsidRPr="00D84119">
        <w:rPr>
          <w:rFonts w:ascii="Sylfaen" w:hAnsi="Sylfaen"/>
          <w:lang w:val="ka-GE"/>
        </w:rPr>
        <w:t>,</w:t>
      </w:r>
      <w:r w:rsidRPr="00D84119">
        <w:rPr>
          <w:rFonts w:ascii="Sylfaen" w:hAnsi="Sylfaen"/>
          <w:lang w:val="fr-FR"/>
        </w:rPr>
        <w:t xml:space="preserve">  </w:t>
      </w:r>
      <w:r w:rsidRPr="00D84119">
        <w:rPr>
          <w:rFonts w:ascii="Sylfaen" w:hAnsi="Sylfaen"/>
          <w:lang w:val="ka-GE"/>
        </w:rPr>
        <w:t>ხოლო</w:t>
      </w:r>
      <w:r w:rsidRPr="00D84119">
        <w:rPr>
          <w:rFonts w:ascii="Sylfaen" w:hAnsi="Sylfaen"/>
          <w:lang w:val="fr-FR"/>
        </w:rPr>
        <w:t xml:space="preserve">  </w:t>
      </w:r>
      <w:r w:rsidRPr="00D84119">
        <w:rPr>
          <w:rFonts w:ascii="Sylfaen" w:hAnsi="Sylfaen"/>
          <w:lang w:val="ka-GE"/>
        </w:rPr>
        <w:t xml:space="preserve">არაფინანსური და ფინანსური აქტივების რეალიზაციიდან მისაღები თანხების მოცულობა </w:t>
      </w:r>
      <w:r w:rsidRPr="00D84119">
        <w:rPr>
          <w:rFonts w:ascii="Sylfaen" w:hAnsi="Sylfaen"/>
          <w:lang w:val="ru-RU"/>
        </w:rPr>
        <w:t>მშპ</w:t>
      </w:r>
      <w:r w:rsidRPr="00D84119">
        <w:rPr>
          <w:rFonts w:ascii="Sylfaen" w:hAnsi="Sylfaen"/>
          <w:lang w:val="fr-FR"/>
        </w:rPr>
        <w:t>-</w:t>
      </w:r>
      <w:r w:rsidRPr="00D84119">
        <w:rPr>
          <w:rFonts w:ascii="Sylfaen" w:hAnsi="Sylfaen"/>
          <w:lang w:val="ka-GE"/>
        </w:rPr>
        <w:t>თან მიმართებაში შესაბამისად 0</w:t>
      </w:r>
      <w:r w:rsidRPr="00D84119">
        <w:rPr>
          <w:rFonts w:ascii="Sylfaen" w:hAnsi="Sylfaen"/>
          <w:lang w:val="fr-FR"/>
        </w:rPr>
        <w:t>.</w:t>
      </w:r>
      <w:r w:rsidR="005A7ABA" w:rsidRPr="00D84119">
        <w:rPr>
          <w:rFonts w:ascii="Sylfaen" w:hAnsi="Sylfaen"/>
        </w:rPr>
        <w:t>3</w:t>
      </w:r>
      <w:r w:rsidRPr="00D84119">
        <w:rPr>
          <w:rFonts w:ascii="Sylfaen" w:hAnsi="Sylfaen"/>
        </w:rPr>
        <w:t xml:space="preserve"> </w:t>
      </w:r>
      <w:r w:rsidRPr="00D84119">
        <w:rPr>
          <w:rFonts w:ascii="Sylfaen" w:hAnsi="Sylfaen"/>
          <w:lang w:val="ka-GE"/>
        </w:rPr>
        <w:t>და 0</w:t>
      </w:r>
      <w:r w:rsidRPr="00D84119">
        <w:rPr>
          <w:rFonts w:ascii="Sylfaen" w:hAnsi="Sylfaen"/>
          <w:lang w:val="fr-FR"/>
        </w:rPr>
        <w:t>.</w:t>
      </w:r>
      <w:r w:rsidR="005A7ABA" w:rsidRPr="00D84119">
        <w:rPr>
          <w:rFonts w:ascii="Sylfaen" w:hAnsi="Sylfaen"/>
        </w:rPr>
        <w:t>2</w:t>
      </w:r>
      <w:r w:rsidRPr="00D84119">
        <w:rPr>
          <w:rFonts w:ascii="Sylfaen" w:hAnsi="Sylfaen"/>
        </w:rPr>
        <w:t xml:space="preserve"> </w:t>
      </w:r>
      <w:r w:rsidRPr="00D84119">
        <w:rPr>
          <w:rFonts w:ascii="Sylfaen" w:hAnsi="Sylfaen"/>
          <w:lang w:val="ka-GE"/>
        </w:rPr>
        <w:t>პროცენტი იქნება</w:t>
      </w:r>
      <w:r w:rsidRPr="00D84119">
        <w:rPr>
          <w:rFonts w:ascii="Sylfaen" w:hAnsi="Sylfaen"/>
          <w:lang w:val="fr-FR"/>
        </w:rPr>
        <w:t>.</w:t>
      </w:r>
    </w:p>
    <w:p w:rsidR="00CC2BB0" w:rsidRPr="002A723F" w:rsidRDefault="00CC2BB0" w:rsidP="00CC2BB0">
      <w:pPr>
        <w:spacing w:after="120" w:line="240" w:lineRule="auto"/>
        <w:ind w:firstLine="720"/>
        <w:jc w:val="both"/>
        <w:rPr>
          <w:rFonts w:ascii="Sylfaen" w:hAnsi="Sylfaen"/>
          <w:b/>
          <w:bCs/>
          <w:highlight w:val="yellow"/>
          <w:lang w:val="ka-GE"/>
        </w:rPr>
        <w:sectPr w:rsidR="00CC2BB0" w:rsidRPr="002A723F" w:rsidSect="007D5EB2">
          <w:footerReference w:type="default" r:id="rId10"/>
          <w:pgSz w:w="12240" w:h="15840"/>
          <w:pgMar w:top="540" w:right="1325" w:bottom="720" w:left="1170" w:header="720" w:footer="720" w:gutter="0"/>
          <w:cols w:space="720"/>
          <w:titlePg/>
          <w:docGrid w:linePitch="360"/>
        </w:sectPr>
      </w:pPr>
    </w:p>
    <w:p w:rsidR="007A1DBB" w:rsidRPr="00BC4F34" w:rsidRDefault="007A1DBB" w:rsidP="00545EFF">
      <w:pPr>
        <w:pStyle w:val="Heading1"/>
        <w:spacing w:line="240" w:lineRule="auto"/>
        <w:jc w:val="center"/>
        <w:rPr>
          <w:rFonts w:ascii="Sylfaen" w:hAnsi="Sylfaen" w:cs="Sylfaen"/>
          <w:b/>
          <w:color w:val="auto"/>
          <w:sz w:val="22"/>
          <w:szCs w:val="22"/>
          <w:lang w:val="ka-GE"/>
        </w:rPr>
      </w:pPr>
      <w:r w:rsidRPr="00BC4F34">
        <w:rPr>
          <w:rFonts w:ascii="Sylfaen" w:hAnsi="Sylfaen" w:cs="Sylfaen"/>
          <w:b/>
          <w:color w:val="auto"/>
          <w:sz w:val="22"/>
          <w:szCs w:val="22"/>
        </w:rPr>
        <w:lastRenderedPageBreak/>
        <w:t>ბიუჯეტის ძირითადი მაჩვენებლები</w:t>
      </w:r>
      <w:r w:rsidRPr="00BC4F34">
        <w:rPr>
          <w:rFonts w:ascii="Sylfaen" w:hAnsi="Sylfaen" w:cs="Sylfaen"/>
          <w:b/>
          <w:color w:val="auto"/>
          <w:sz w:val="22"/>
          <w:szCs w:val="22"/>
          <w:lang w:val="ka-GE"/>
        </w:rPr>
        <w:t xml:space="preserve"> </w:t>
      </w:r>
      <w:r w:rsidR="00C0629C" w:rsidRPr="00BC4F34">
        <w:rPr>
          <w:rFonts w:ascii="Sylfaen" w:hAnsi="Sylfaen" w:cs="Sylfaen"/>
          <w:b/>
          <w:color w:val="auto"/>
          <w:sz w:val="22"/>
          <w:szCs w:val="22"/>
          <w:lang w:val="ka-GE"/>
        </w:rPr>
        <w:t xml:space="preserve"> </w:t>
      </w:r>
    </w:p>
    <w:p w:rsidR="007A1DBB" w:rsidRPr="00BC4F34" w:rsidRDefault="007A1DBB" w:rsidP="00C21770">
      <w:pPr>
        <w:shd w:val="clear" w:color="auto" w:fill="FFFFFF" w:themeFill="background1"/>
        <w:spacing w:after="0" w:line="240" w:lineRule="auto"/>
        <w:jc w:val="right"/>
        <w:rPr>
          <w:rFonts w:ascii="Sylfaen" w:hAnsi="Sylfaen"/>
          <w:i/>
          <w:sz w:val="12"/>
          <w:szCs w:val="12"/>
          <w:lang w:val="ka-GE"/>
        </w:rPr>
      </w:pPr>
      <w:r w:rsidRPr="00BC4F34">
        <w:rPr>
          <w:rFonts w:ascii="Sylfaen" w:hAnsi="Sylfaen"/>
          <w:i/>
          <w:sz w:val="12"/>
          <w:szCs w:val="12"/>
          <w:lang w:val="ka-GE"/>
        </w:rPr>
        <w:t xml:space="preserve"> მლნ ლარი</w:t>
      </w:r>
    </w:p>
    <w:tbl>
      <w:tblPr>
        <w:tblW w:w="5294" w:type="pct"/>
        <w:tblInd w:w="-289" w:type="dxa"/>
        <w:tblLook w:val="04A0" w:firstRow="1" w:lastRow="0" w:firstColumn="1" w:lastColumn="0" w:noHBand="0" w:noVBand="1"/>
      </w:tblPr>
      <w:tblGrid>
        <w:gridCol w:w="1234"/>
        <w:gridCol w:w="683"/>
        <w:gridCol w:w="683"/>
        <w:gridCol w:w="617"/>
        <w:gridCol w:w="7"/>
        <w:gridCol w:w="677"/>
        <w:gridCol w:w="683"/>
        <w:gridCol w:w="618"/>
        <w:gridCol w:w="7"/>
        <w:gridCol w:w="678"/>
        <w:gridCol w:w="684"/>
        <w:gridCol w:w="618"/>
        <w:gridCol w:w="7"/>
        <w:gridCol w:w="678"/>
        <w:gridCol w:w="684"/>
        <w:gridCol w:w="618"/>
        <w:gridCol w:w="7"/>
        <w:gridCol w:w="678"/>
        <w:gridCol w:w="684"/>
        <w:gridCol w:w="618"/>
        <w:gridCol w:w="7"/>
        <w:gridCol w:w="678"/>
        <w:gridCol w:w="684"/>
        <w:gridCol w:w="618"/>
        <w:gridCol w:w="7"/>
        <w:gridCol w:w="678"/>
        <w:gridCol w:w="684"/>
        <w:gridCol w:w="618"/>
      </w:tblGrid>
      <w:tr w:rsidR="00BC4F34" w:rsidRPr="00BC4F34" w:rsidTr="00BC4F34">
        <w:trPr>
          <w:trHeight w:val="375"/>
        </w:trPr>
        <w:tc>
          <w:tcPr>
            <w:tcW w:w="408" w:type="pct"/>
            <w:vMerge w:val="restar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Sylfaen" w:eastAsia="Times New Roman" w:hAnsi="Sylfaen" w:cs="Sylfaen"/>
                <w:b/>
                <w:bCs/>
                <w:sz w:val="10"/>
                <w:szCs w:val="10"/>
              </w:rPr>
              <w:t>დ</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ა</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ა</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ხ</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ე</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ლ</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ე</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ბ</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ა</w:t>
            </w:r>
          </w:p>
        </w:tc>
        <w:tc>
          <w:tcPr>
            <w:tcW w:w="658" w:type="pct"/>
            <w:gridSpan w:val="4"/>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2023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ფაქტი</w:t>
            </w:r>
          </w:p>
        </w:tc>
        <w:tc>
          <w:tcPr>
            <w:tcW w:w="656" w:type="pct"/>
            <w:gridSpan w:val="4"/>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2024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ფაქტი</w:t>
            </w:r>
            <w:r w:rsidRPr="00BC4F34">
              <w:rPr>
                <w:rFonts w:ascii="Arial" w:eastAsia="Times New Roman" w:hAnsi="Arial" w:cs="Arial"/>
                <w:b/>
                <w:bCs/>
                <w:sz w:val="10"/>
                <w:szCs w:val="10"/>
              </w:rPr>
              <w:t xml:space="preserve"> </w:t>
            </w:r>
          </w:p>
        </w:tc>
        <w:tc>
          <w:tcPr>
            <w:tcW w:w="656" w:type="pct"/>
            <w:gridSpan w:val="4"/>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2025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პროგნოზი</w:t>
            </w:r>
          </w:p>
        </w:tc>
        <w:tc>
          <w:tcPr>
            <w:tcW w:w="656" w:type="pct"/>
            <w:gridSpan w:val="4"/>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2026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პროგნოზი</w:t>
            </w:r>
          </w:p>
        </w:tc>
        <w:tc>
          <w:tcPr>
            <w:tcW w:w="656" w:type="pct"/>
            <w:gridSpan w:val="4"/>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2027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პროგნოზი</w:t>
            </w:r>
          </w:p>
        </w:tc>
        <w:tc>
          <w:tcPr>
            <w:tcW w:w="656" w:type="pct"/>
            <w:gridSpan w:val="4"/>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2028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პროგნოზი</w:t>
            </w:r>
          </w:p>
        </w:tc>
        <w:tc>
          <w:tcPr>
            <w:tcW w:w="654" w:type="pct"/>
            <w:gridSpan w:val="3"/>
            <w:tcBorders>
              <w:top w:val="single" w:sz="4" w:space="0" w:color="808080"/>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xml:space="preserve">2029 </w:t>
            </w:r>
            <w:r w:rsidRPr="00BC4F34">
              <w:rPr>
                <w:rFonts w:ascii="Sylfaen" w:eastAsia="Times New Roman" w:hAnsi="Sylfaen" w:cs="Sylfaen"/>
                <w:b/>
                <w:bCs/>
                <w:sz w:val="10"/>
                <w:szCs w:val="10"/>
              </w:rPr>
              <w:t>წლის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პროგნოზი</w:t>
            </w:r>
          </w:p>
        </w:tc>
      </w:tr>
      <w:tr w:rsidR="00BC4F34" w:rsidRPr="00BC4F34" w:rsidTr="00BC4F34">
        <w:trPr>
          <w:trHeight w:val="1151"/>
        </w:trPr>
        <w:tc>
          <w:tcPr>
            <w:tcW w:w="408" w:type="pct"/>
            <w:vMerge/>
            <w:tcBorders>
              <w:top w:val="single" w:sz="4" w:space="0" w:color="808080"/>
              <w:left w:val="single" w:sz="4" w:space="0" w:color="808080"/>
              <w:bottom w:val="single" w:sz="4" w:space="0" w:color="808080"/>
              <w:right w:val="single" w:sz="4" w:space="0" w:color="808080"/>
            </w:tcBorders>
            <w:vAlign w:val="center"/>
            <w:hideMark/>
          </w:tcPr>
          <w:p w:rsidR="00BC4F34" w:rsidRPr="00BC4F34" w:rsidRDefault="00BC4F34" w:rsidP="00BC4F34">
            <w:pPr>
              <w:spacing w:after="0" w:line="240" w:lineRule="auto"/>
              <w:rPr>
                <w:rFonts w:ascii="Arial" w:eastAsia="Times New Roman" w:hAnsi="Arial" w:cs="Arial"/>
                <w:b/>
                <w:bCs/>
                <w:sz w:val="10"/>
                <w:szCs w:val="10"/>
              </w:rPr>
            </w:pP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c>
          <w:tcPr>
            <w:tcW w:w="226" w:type="pct"/>
            <w:gridSpan w:val="2"/>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c>
          <w:tcPr>
            <w:tcW w:w="226" w:type="pct"/>
            <w:gridSpan w:val="2"/>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c>
          <w:tcPr>
            <w:tcW w:w="226" w:type="pct"/>
            <w:gridSpan w:val="2"/>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c>
          <w:tcPr>
            <w:tcW w:w="226" w:type="pct"/>
            <w:gridSpan w:val="2"/>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c>
          <w:tcPr>
            <w:tcW w:w="226" w:type="pct"/>
            <w:gridSpan w:val="2"/>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c>
          <w:tcPr>
            <w:tcW w:w="226" w:type="pct"/>
            <w:gridSpan w:val="2"/>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ნაერთი ბიუჯეტი</w:t>
            </w:r>
          </w:p>
        </w:tc>
        <w:tc>
          <w:tcPr>
            <w:tcW w:w="226"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სახელმწიფო ბიუჯეტი</w:t>
            </w:r>
          </w:p>
        </w:tc>
        <w:tc>
          <w:tcPr>
            <w:tcW w:w="204" w:type="pct"/>
            <w:tcBorders>
              <w:top w:val="nil"/>
              <w:left w:val="nil"/>
              <w:bottom w:val="single" w:sz="4" w:space="0" w:color="808080"/>
              <w:right w:val="single" w:sz="4" w:space="0" w:color="808080"/>
            </w:tcBorders>
            <w:shd w:val="clear" w:color="auto" w:fill="auto"/>
            <w:textDirection w:val="btLr"/>
            <w:vAlign w:val="center"/>
            <w:hideMark/>
          </w:tcPr>
          <w:p w:rsidR="00BC4F34" w:rsidRPr="00BC4F34" w:rsidRDefault="00BC4F34" w:rsidP="00BC4F34">
            <w:pPr>
              <w:spacing w:after="0" w:line="240" w:lineRule="auto"/>
              <w:jc w:val="center"/>
              <w:rPr>
                <w:rFonts w:ascii="Sylfaen" w:eastAsia="Times New Roman" w:hAnsi="Sylfaen" w:cs="Calibri"/>
                <w:b/>
                <w:bCs/>
                <w:sz w:val="10"/>
                <w:szCs w:val="10"/>
              </w:rPr>
            </w:pPr>
            <w:r w:rsidRPr="00BC4F34">
              <w:rPr>
                <w:rFonts w:ascii="Sylfaen" w:eastAsia="Times New Roman" w:hAnsi="Sylfaen" w:cs="Calibri"/>
                <w:b/>
                <w:bCs/>
                <w:sz w:val="10"/>
                <w:szCs w:val="10"/>
              </w:rPr>
              <w:t>ა/რესპ-ების და მუნიციპალიტეტების ბიუჯეტები</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შემოსავლები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22,124.2</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18,716.5</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4,589.4</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25,722.8</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21,848.8</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5,338.9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27,664.9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23,524.9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5,696.1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29,850.0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25,320.0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5,840.0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32,100.0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27,240.0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6,170.0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34,750.0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29,570.0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6,490.0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37,651.0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32,046.0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6,915.0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გადასახადები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19,732.6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16,994.2</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2,738.4</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23,290.0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20,196.5</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3,093.5</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25,305.0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21,885.0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3,420.0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27,400.0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23,600.0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3,800.0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29,600.0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25,470.0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4,130.0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32,200.0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27,690.0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4,510.0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35,036.0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30,136.0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4,900.0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გრანტები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331.3</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325.8</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1,173.3</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345.3</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335.9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1,458.6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289.9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289.9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1,526.1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1,300.0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1,300.0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1,300.0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1,300.0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სხვა</w:t>
            </w:r>
            <w:r w:rsidRPr="00BC4F34">
              <w:rPr>
                <w:rFonts w:ascii="Arial" w:eastAsia="Times New Roman" w:hAnsi="Arial" w:cs="Arial"/>
                <w:sz w:val="10"/>
                <w:szCs w:val="10"/>
              </w:rPr>
              <w:t xml:space="preserve"> </w:t>
            </w:r>
            <w:r w:rsidRPr="00BC4F34">
              <w:rPr>
                <w:rFonts w:ascii="Sylfaen" w:eastAsia="Times New Roman" w:hAnsi="Sylfaen" w:cs="Sylfaen"/>
                <w:sz w:val="10"/>
                <w:szCs w:val="10"/>
              </w:rPr>
              <w:t>შემოსავლები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2,060.2</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1,396.5</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677.6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2,087.5</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1,316.4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786.9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2,070.0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1,350.0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750.0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1,420.0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1,470.0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1,580.0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680.0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2,315.0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1,610.0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715.0</w:t>
            </w:r>
          </w:p>
        </w:tc>
      </w:tr>
      <w:tr w:rsidR="00BC4F34" w:rsidRPr="00BC4F34" w:rsidTr="00BC4F34">
        <w:trPr>
          <w:trHeight w:val="6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ხარჯები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17,913.7</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15,293.5</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2,809.8</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20,697.9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17,673.7</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3,183.1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23,030.0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19,548.3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3,625.0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25,345.0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21,492.0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3,963.0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27,250.0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23,068.0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4,292.0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29,440.0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24,837.0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4,713.0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31,838.0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26,801.0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5,147.0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შრომის</w:t>
            </w:r>
            <w:r w:rsidRPr="00BC4F34">
              <w:rPr>
                <w:rFonts w:ascii="Arial" w:eastAsia="Times New Roman" w:hAnsi="Arial" w:cs="Arial"/>
                <w:sz w:val="10"/>
                <w:szCs w:val="10"/>
              </w:rPr>
              <w:t xml:space="preserve"> </w:t>
            </w:r>
            <w:r w:rsidRPr="00BC4F34">
              <w:rPr>
                <w:rFonts w:ascii="Sylfaen" w:eastAsia="Times New Roman" w:hAnsi="Sylfaen" w:cs="Sylfaen"/>
                <w:sz w:val="10"/>
                <w:szCs w:val="10"/>
              </w:rPr>
              <w:t>ანაზღაურება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2,679.1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2,177.2</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502.0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3,149.6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2,586.0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563.6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3,695.0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3,043.0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652.0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4,100.0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3,355.0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745.0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3,575.0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825.0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4,800.0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3,890.0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910.0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5,153.0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4,158.0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995.0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საქონელი</w:t>
            </w:r>
            <w:r w:rsidRPr="00BC4F34">
              <w:rPr>
                <w:rFonts w:ascii="Arial" w:eastAsia="Times New Roman" w:hAnsi="Arial" w:cs="Arial"/>
                <w:sz w:val="10"/>
                <w:szCs w:val="10"/>
              </w:rPr>
              <w:t xml:space="preserve"> </w:t>
            </w:r>
            <w:r w:rsidRPr="00BC4F34">
              <w:rPr>
                <w:rFonts w:ascii="Sylfaen" w:eastAsia="Times New Roman" w:hAnsi="Sylfaen" w:cs="Sylfaen"/>
                <w:sz w:val="10"/>
                <w:szCs w:val="10"/>
              </w:rPr>
              <w:t>და</w:t>
            </w:r>
            <w:r w:rsidRPr="00BC4F34">
              <w:rPr>
                <w:rFonts w:ascii="Arial" w:eastAsia="Times New Roman" w:hAnsi="Arial" w:cs="Arial"/>
                <w:sz w:val="10"/>
                <w:szCs w:val="10"/>
              </w:rPr>
              <w:t xml:space="preserve"> </w:t>
            </w:r>
            <w:r w:rsidRPr="00BC4F34">
              <w:rPr>
                <w:rFonts w:ascii="Sylfaen" w:eastAsia="Times New Roman" w:hAnsi="Sylfaen" w:cs="Sylfaen"/>
                <w:sz w:val="10"/>
                <w:szCs w:val="10"/>
              </w:rPr>
              <w:t>მომსახურება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2,760.3</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2,139.0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621.3</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2,987.9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2,301.3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686.6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3,355.0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2,525.4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829.6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3,650.0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2,770.0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880.0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3,950.0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2,995.0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955.0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4,250.0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3,165.0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1,085.0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4,548.0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3,363.0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1,185.0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პროცენტი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1,195.1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1,182.2</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26.7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1,483.8</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1,472.4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1,765.0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1,745.0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1,925.0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1,925.0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2,020.0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2,020.0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2,140.0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2,140.0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2,268.0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2,268.0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სუბსიდიები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2,167.6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943.9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1,223.7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2,560.1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1,165.2</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1,395.0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2,560.0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1,028.6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1,531.4</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1,240.0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1,760.0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3,200.0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1,305.0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1,895.0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3,480.0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1,395.0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2,085.0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3,800.0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1,515.0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2,285.0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გრანტები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240.1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406.7</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9.3</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248.7</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379.6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325.0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423.6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სოციალური</w:t>
            </w:r>
            <w:r w:rsidRPr="00BC4F34">
              <w:rPr>
                <w:rFonts w:ascii="Arial" w:eastAsia="Times New Roman" w:hAnsi="Arial" w:cs="Arial"/>
                <w:sz w:val="10"/>
                <w:szCs w:val="10"/>
              </w:rPr>
              <w:t xml:space="preserve"> </w:t>
            </w:r>
            <w:r w:rsidRPr="00BC4F34">
              <w:rPr>
                <w:rFonts w:ascii="Sylfaen" w:eastAsia="Times New Roman" w:hAnsi="Sylfaen" w:cs="Sylfaen"/>
                <w:sz w:val="10"/>
                <w:szCs w:val="10"/>
              </w:rPr>
              <w:t>უზრუნველყოფა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7,111.9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6,805.9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306.0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8,144.7</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7,787.3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357.4</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8,830.0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8,446.3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383.7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9,700.0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9,317.0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383.0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10,500.0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10,098.0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11,330.0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10,918.0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412.0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12,369.0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11,927.0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442.0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სხვა</w:t>
            </w:r>
            <w:r w:rsidRPr="00BC4F34">
              <w:rPr>
                <w:rFonts w:ascii="Arial" w:eastAsia="Times New Roman" w:hAnsi="Arial" w:cs="Arial"/>
                <w:sz w:val="10"/>
                <w:szCs w:val="10"/>
              </w:rPr>
              <w:t xml:space="preserve"> </w:t>
            </w:r>
            <w:r w:rsidRPr="00BC4F34">
              <w:rPr>
                <w:rFonts w:ascii="Sylfaen" w:eastAsia="Times New Roman" w:hAnsi="Sylfaen" w:cs="Sylfaen"/>
                <w:sz w:val="10"/>
                <w:szCs w:val="10"/>
              </w:rPr>
              <w:t>ხარჯები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1,759.6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1,638.7</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120.9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2,123.1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1,981.9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141.2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2,336.4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163.6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2,680.0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2,510.0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2,890.0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3,150.0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2,954.0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196.0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3,410.0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3,195.0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215.0</w:t>
            </w:r>
          </w:p>
        </w:tc>
      </w:tr>
      <w:tr w:rsidR="00BC4F34" w:rsidRPr="00BC4F34" w:rsidTr="00BC4F34">
        <w:trPr>
          <w:trHeight w:val="63"/>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საოპერაციო</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სალდო</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4,210.5</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3,422.9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1,779.6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5,024.9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4,175.2</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2,155.9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4,634.9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3,976.6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2,071.1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4,505.0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3,828.0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1,877.0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4,850.0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4,172.0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1,878.0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5,310.0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4,733.0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1,777.0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5,813.0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5,245.0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1,768.0</w:t>
            </w:r>
          </w:p>
        </w:tc>
      </w:tr>
      <w:tr w:rsidR="00BC4F34" w:rsidRPr="00BC4F34" w:rsidTr="00BC4F34">
        <w:trPr>
          <w:trHeight w:val="155"/>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48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არაფინანსური</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აქტივების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ცვლილება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6,099.3</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5,404.5</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1,686.9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7,107.0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6,321.8</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2,091.3</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7,128.6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6,349.4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2,192.0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7,050.0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6,225.0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2,025.0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7,500.0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6,625.0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2,075.0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8,100.0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7,360.0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8,748.0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7,855.0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2,093.0</w:t>
            </w:r>
          </w:p>
        </w:tc>
      </w:tr>
      <w:tr w:rsidR="00BC4F34" w:rsidRPr="00BC4F34" w:rsidTr="00BC4F34">
        <w:trPr>
          <w:trHeight w:val="345"/>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ზრდა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6,532.8</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5,607.8</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1,917.0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7,666.2</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6,623.1</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2,349.2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7,628.6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6,649.4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2,392.0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7,350.0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6,400.0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2,150.0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7,800.0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6,800.0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2,200.0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8,400.0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7,535.0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2,065.0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9,048.0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8,030.0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2,218.0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კლება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433.5</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203.4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230.2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559.2</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301.3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257.9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200.0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125.0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125.0</w:t>
            </w:r>
          </w:p>
        </w:tc>
      </w:tr>
      <w:tr w:rsidR="00BC4F34" w:rsidRPr="00BC4F34" w:rsidTr="00BC4F34">
        <w:trPr>
          <w:trHeight w:val="158"/>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მთლიანი</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სალდო</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-1,888.8</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-1,981.5</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92.7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-2,082.1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-2,146.6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64.5</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-2,493.7</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-2,372.8</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-120.9</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-2,545.0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-2,397.0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-148.0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-2,650.0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-2,453.0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-197.0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-2,790.0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-2,627.0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-163.0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-2,935.0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-2,610.0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-325.0</w:t>
            </w:r>
          </w:p>
        </w:tc>
      </w:tr>
      <w:tr w:rsidR="00BC4F34" w:rsidRPr="00BC4F34" w:rsidTr="00BC4F34">
        <w:trPr>
          <w:trHeight w:val="179"/>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51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ფინანსური</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აქტივების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ცვლილება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468.5</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394.9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46.5</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-109.1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-170.4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9.1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-507.8</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-356.9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-108.2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-185.0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102.0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-178.0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-85.0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112.0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-237.0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73.0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-203.0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225.0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-365.0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ზრდა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696.8</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685.7</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46.6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334.4</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365.3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301.4</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424.1</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280.0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469.0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442.0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442.0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403.0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403.0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555.0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555.0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კლება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228.4</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290.8</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0.1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443.5</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535.6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809.2</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781.0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108.2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465.0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367.0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178.0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527.0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277.0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493.0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243.0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655.0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330.0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405.0</w:t>
            </w:r>
          </w:p>
        </w:tc>
      </w:tr>
      <w:tr w:rsidR="00BC4F34" w:rsidRPr="00BC4F34" w:rsidTr="00BC4F34">
        <w:trPr>
          <w:trHeight w:val="96"/>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ვალდებულების</w:t>
            </w:r>
            <w:r w:rsidRPr="00BC4F34">
              <w:rPr>
                <w:rFonts w:ascii="Arial" w:eastAsia="Times New Roman" w:hAnsi="Arial" w:cs="Arial"/>
                <w:b/>
                <w:bCs/>
                <w:sz w:val="10"/>
                <w:szCs w:val="10"/>
              </w:rPr>
              <w:t xml:space="preserve"> </w:t>
            </w:r>
            <w:r w:rsidRPr="00BC4F34">
              <w:rPr>
                <w:rFonts w:ascii="Sylfaen" w:eastAsia="Times New Roman" w:hAnsi="Sylfaen" w:cs="Sylfaen"/>
                <w:b/>
                <w:bCs/>
                <w:sz w:val="10"/>
                <w:szCs w:val="10"/>
              </w:rPr>
              <w:t>ცვლილება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2,357.3</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2,376.4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-46.2</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1,973.0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1,976.2</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-55.5</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1,985.9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2,015.9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12.7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2,360.0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2,499.0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-30.0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2,565.0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2,565.0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2,700.0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2,700.0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2,835.0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2,835.0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-40.0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ზრდა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3,469.3</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3,469.3</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35.5</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3,266.6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3,260.6</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47.1</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3,425.9</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3,425.9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122.7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5,150.0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5,299.0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4,200.0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4,200.0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4,445.0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4,445.0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50.0</w:t>
            </w:r>
          </w:p>
        </w:tc>
      </w:tr>
      <w:tr w:rsidR="00BC4F34" w:rsidRPr="00BC4F34" w:rsidTr="00BC4F34">
        <w:trPr>
          <w:trHeight w:val="24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ind w:firstLineChars="200" w:firstLine="200"/>
              <w:rPr>
                <w:rFonts w:ascii="Arial" w:eastAsia="Times New Roman" w:hAnsi="Arial" w:cs="Arial"/>
                <w:sz w:val="10"/>
                <w:szCs w:val="10"/>
              </w:rPr>
            </w:pPr>
            <w:r w:rsidRPr="00BC4F34">
              <w:rPr>
                <w:rFonts w:ascii="Sylfaen" w:eastAsia="Times New Roman" w:hAnsi="Sylfaen" w:cs="Sylfaen"/>
                <w:sz w:val="10"/>
                <w:szCs w:val="10"/>
              </w:rPr>
              <w:t>კლება</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1,112.1</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1,092.9</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81.7</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1,293.6</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1,284.4</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102.6</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1,440.0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1,410.0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110.0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2,790.0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2,800.0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70.0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1,435.0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1,435.0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1,500.0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1,500.0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80.0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1,610.0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1,610.0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90.0</w:t>
            </w:r>
          </w:p>
        </w:tc>
      </w:tr>
      <w:tr w:rsidR="00BC4F34" w:rsidRPr="00BC4F34" w:rsidTr="00BC4F34">
        <w:trPr>
          <w:trHeight w:val="6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Arial" w:eastAsia="Times New Roman" w:hAnsi="Arial" w:cs="Arial"/>
                <w:b/>
                <w:bCs/>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sz w:val="10"/>
                <w:szCs w:val="10"/>
              </w:rPr>
            </w:pPr>
            <w:r w:rsidRPr="00BC4F34">
              <w:rPr>
                <w:rFonts w:ascii="Arial" w:eastAsia="Times New Roman" w:hAnsi="Arial" w:cs="Arial"/>
                <w:sz w:val="10"/>
                <w:szCs w:val="10"/>
              </w:rPr>
              <w:t> </w:t>
            </w:r>
          </w:p>
        </w:tc>
      </w:tr>
      <w:tr w:rsidR="00BC4F34" w:rsidRPr="00BC4F34" w:rsidTr="00BC4F34">
        <w:trPr>
          <w:trHeight w:val="300"/>
        </w:trPr>
        <w:tc>
          <w:tcPr>
            <w:tcW w:w="408" w:type="pct"/>
            <w:tcBorders>
              <w:top w:val="nil"/>
              <w:left w:val="single" w:sz="4" w:space="0" w:color="808080"/>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rPr>
                <w:rFonts w:ascii="Arial" w:eastAsia="Times New Roman" w:hAnsi="Arial" w:cs="Arial"/>
                <w:b/>
                <w:bCs/>
                <w:sz w:val="10"/>
                <w:szCs w:val="10"/>
              </w:rPr>
            </w:pPr>
            <w:r w:rsidRPr="00BC4F34">
              <w:rPr>
                <w:rFonts w:ascii="Sylfaen" w:eastAsia="Times New Roman" w:hAnsi="Sylfaen" w:cs="Sylfaen"/>
                <w:b/>
                <w:bCs/>
                <w:sz w:val="10"/>
                <w:szCs w:val="10"/>
              </w:rPr>
              <w:t>ბალანსი</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gridSpan w:val="2"/>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26"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c>
          <w:tcPr>
            <w:tcW w:w="204" w:type="pct"/>
            <w:tcBorders>
              <w:top w:val="nil"/>
              <w:left w:val="nil"/>
              <w:bottom w:val="single" w:sz="4" w:space="0" w:color="808080"/>
              <w:right w:val="single" w:sz="4" w:space="0" w:color="808080"/>
            </w:tcBorders>
            <w:shd w:val="clear" w:color="auto" w:fill="auto"/>
            <w:vAlign w:val="center"/>
            <w:hideMark/>
          </w:tcPr>
          <w:p w:rsidR="00BC4F34" w:rsidRPr="00BC4F34" w:rsidRDefault="00BC4F34" w:rsidP="00BC4F34">
            <w:pPr>
              <w:spacing w:after="0" w:line="240" w:lineRule="auto"/>
              <w:jc w:val="center"/>
              <w:rPr>
                <w:rFonts w:ascii="Arial" w:eastAsia="Times New Roman" w:hAnsi="Arial" w:cs="Arial"/>
                <w:b/>
                <w:bCs/>
                <w:sz w:val="10"/>
                <w:szCs w:val="10"/>
              </w:rPr>
            </w:pPr>
            <w:r w:rsidRPr="00BC4F34">
              <w:rPr>
                <w:rFonts w:ascii="Arial" w:eastAsia="Times New Roman" w:hAnsi="Arial" w:cs="Arial"/>
                <w:b/>
                <w:bCs/>
                <w:sz w:val="10"/>
                <w:szCs w:val="10"/>
              </w:rPr>
              <w:t>0.0</w:t>
            </w:r>
          </w:p>
        </w:tc>
      </w:tr>
    </w:tbl>
    <w:p w:rsidR="00BC4F34" w:rsidRDefault="00BC4F34" w:rsidP="00C21770">
      <w:pPr>
        <w:shd w:val="clear" w:color="auto" w:fill="FFFFFF" w:themeFill="background1"/>
        <w:spacing w:after="0" w:line="240" w:lineRule="auto"/>
        <w:jc w:val="right"/>
        <w:rPr>
          <w:rFonts w:ascii="Sylfaen" w:hAnsi="Sylfaen"/>
          <w:i/>
          <w:sz w:val="12"/>
          <w:szCs w:val="12"/>
          <w:highlight w:val="yellow"/>
          <w:lang w:val="ka-GE"/>
        </w:rPr>
      </w:pPr>
    </w:p>
    <w:p w:rsidR="00BC4F34" w:rsidRDefault="00BC4F34" w:rsidP="00C21770">
      <w:pPr>
        <w:shd w:val="clear" w:color="auto" w:fill="FFFFFF" w:themeFill="background1"/>
        <w:spacing w:after="0" w:line="240" w:lineRule="auto"/>
        <w:jc w:val="right"/>
        <w:rPr>
          <w:rFonts w:ascii="Sylfaen" w:hAnsi="Sylfaen"/>
          <w:i/>
          <w:sz w:val="12"/>
          <w:szCs w:val="12"/>
          <w:highlight w:val="yellow"/>
          <w:lang w:val="ka-GE"/>
        </w:rPr>
      </w:pPr>
    </w:p>
    <w:p w:rsidR="00BC4F34" w:rsidRDefault="00BC4F34" w:rsidP="00C21770">
      <w:pPr>
        <w:shd w:val="clear" w:color="auto" w:fill="FFFFFF" w:themeFill="background1"/>
        <w:spacing w:after="0" w:line="240" w:lineRule="auto"/>
        <w:jc w:val="right"/>
        <w:rPr>
          <w:rFonts w:ascii="Sylfaen" w:hAnsi="Sylfaen"/>
          <w:i/>
          <w:sz w:val="12"/>
          <w:szCs w:val="12"/>
          <w:highlight w:val="yellow"/>
          <w:lang w:val="ka-GE"/>
        </w:rPr>
      </w:pPr>
    </w:p>
    <w:p w:rsidR="00BC4F34" w:rsidRDefault="00BC4F34" w:rsidP="00C21770">
      <w:pPr>
        <w:shd w:val="clear" w:color="auto" w:fill="FFFFFF" w:themeFill="background1"/>
        <w:spacing w:after="0" w:line="240" w:lineRule="auto"/>
        <w:jc w:val="right"/>
        <w:rPr>
          <w:rFonts w:ascii="Sylfaen" w:hAnsi="Sylfaen"/>
          <w:i/>
          <w:sz w:val="12"/>
          <w:szCs w:val="12"/>
          <w:highlight w:val="yellow"/>
          <w:lang w:val="ka-GE"/>
        </w:rPr>
      </w:pPr>
    </w:p>
    <w:p w:rsidR="00BC4F34" w:rsidRPr="002A723F" w:rsidRDefault="00BC4F34" w:rsidP="00C21770">
      <w:pPr>
        <w:shd w:val="clear" w:color="auto" w:fill="FFFFFF" w:themeFill="background1"/>
        <w:spacing w:after="0" w:line="240" w:lineRule="auto"/>
        <w:jc w:val="right"/>
        <w:rPr>
          <w:rFonts w:ascii="Sylfaen" w:hAnsi="Sylfaen"/>
          <w:i/>
          <w:sz w:val="12"/>
          <w:szCs w:val="12"/>
          <w:highlight w:val="yellow"/>
          <w:lang w:val="ka-GE"/>
        </w:rPr>
      </w:pPr>
    </w:p>
    <w:p w:rsidR="007A1DBB" w:rsidRPr="006A71F5" w:rsidRDefault="007A1DBB" w:rsidP="00545EFF">
      <w:pPr>
        <w:spacing w:line="240" w:lineRule="auto"/>
        <w:jc w:val="center"/>
        <w:rPr>
          <w:rFonts w:ascii="Sylfaen" w:hAnsi="Sylfaen"/>
          <w:b/>
          <w:lang w:val="ka-GE"/>
        </w:rPr>
      </w:pPr>
      <w:r w:rsidRPr="006A71F5">
        <w:rPr>
          <w:rFonts w:ascii="Sylfaen" w:hAnsi="Sylfaen"/>
          <w:b/>
          <w:lang w:val="ka-GE"/>
        </w:rPr>
        <w:t>202</w:t>
      </w:r>
      <w:r w:rsidR="006A71F5" w:rsidRPr="006A71F5">
        <w:rPr>
          <w:rFonts w:ascii="Sylfaen" w:hAnsi="Sylfaen"/>
          <w:b/>
          <w:lang w:val="ru-RU"/>
        </w:rPr>
        <w:t>3</w:t>
      </w:r>
      <w:r w:rsidRPr="006A71F5">
        <w:rPr>
          <w:rFonts w:ascii="Sylfaen" w:hAnsi="Sylfaen"/>
          <w:b/>
          <w:lang w:val="ka-GE"/>
        </w:rPr>
        <w:t>-202</w:t>
      </w:r>
      <w:r w:rsidR="006A71F5" w:rsidRPr="006A71F5">
        <w:rPr>
          <w:rFonts w:ascii="Sylfaen" w:hAnsi="Sylfaen"/>
          <w:b/>
          <w:lang w:val="ru-RU"/>
        </w:rPr>
        <w:t>9</w:t>
      </w:r>
      <w:r w:rsidRPr="006A71F5">
        <w:rPr>
          <w:rFonts w:ascii="Sylfaen" w:hAnsi="Sylfaen"/>
          <w:b/>
          <w:lang w:val="ka-GE"/>
        </w:rPr>
        <w:t xml:space="preserve"> წლების სახელმწიფოს ერთიანი ბიუჯეტი</w:t>
      </w:r>
    </w:p>
    <w:p w:rsidR="007A1DBB" w:rsidRDefault="007A1DBB" w:rsidP="00545EFF">
      <w:pPr>
        <w:shd w:val="clear" w:color="auto" w:fill="FFFFFF" w:themeFill="background1"/>
        <w:spacing w:after="0" w:line="240" w:lineRule="auto"/>
        <w:jc w:val="right"/>
        <w:rPr>
          <w:rFonts w:ascii="Sylfaen" w:hAnsi="Sylfaen"/>
          <w:i/>
          <w:sz w:val="18"/>
          <w:szCs w:val="18"/>
          <w:lang w:val="ka-GE"/>
        </w:rPr>
      </w:pPr>
      <w:r w:rsidRPr="006A71F5">
        <w:rPr>
          <w:rFonts w:ascii="Sylfaen" w:hAnsi="Sylfaen"/>
          <w:i/>
          <w:sz w:val="18"/>
          <w:szCs w:val="18"/>
          <w:lang w:val="ka-GE"/>
        </w:rPr>
        <w:t>მლნ ლარი</w:t>
      </w:r>
    </w:p>
    <w:tbl>
      <w:tblPr>
        <w:tblW w:w="5000" w:type="pct"/>
        <w:tblLook w:val="04A0" w:firstRow="1" w:lastRow="0" w:firstColumn="1" w:lastColumn="0" w:noHBand="0" w:noVBand="1"/>
      </w:tblPr>
      <w:tblGrid>
        <w:gridCol w:w="4307"/>
        <w:gridCol w:w="1252"/>
        <w:gridCol w:w="1252"/>
        <w:gridCol w:w="1498"/>
        <w:gridCol w:w="1498"/>
        <w:gridCol w:w="1498"/>
        <w:gridCol w:w="1498"/>
        <w:gridCol w:w="1493"/>
      </w:tblGrid>
      <w:tr w:rsidR="006A71F5" w:rsidRPr="006A71F5" w:rsidTr="006A71F5">
        <w:trPr>
          <w:trHeight w:val="240"/>
        </w:trPr>
        <w:tc>
          <w:tcPr>
            <w:tcW w:w="1506" w:type="pct"/>
            <w:tcBorders>
              <w:top w:val="single" w:sz="4" w:space="0" w:color="808080"/>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Sylfaen" w:eastAsia="Times New Roman" w:hAnsi="Sylfaen" w:cs="Sylfaen"/>
                <w:b/>
                <w:bCs/>
                <w:sz w:val="14"/>
                <w:szCs w:val="14"/>
              </w:rPr>
              <w:t>დ</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ა</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ა</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ხ</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ე</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ლ</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ე</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ბ</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ა</w:t>
            </w:r>
          </w:p>
        </w:tc>
        <w:tc>
          <w:tcPr>
            <w:tcW w:w="438"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2023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ფაქტი</w:t>
            </w:r>
          </w:p>
        </w:tc>
        <w:tc>
          <w:tcPr>
            <w:tcW w:w="438"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2024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ფაქტი</w:t>
            </w:r>
            <w:r w:rsidRPr="006A71F5">
              <w:rPr>
                <w:rFonts w:ascii="Arial" w:eastAsia="Times New Roman" w:hAnsi="Arial" w:cs="Arial"/>
                <w:b/>
                <w:bCs/>
                <w:sz w:val="14"/>
                <w:szCs w:val="14"/>
              </w:rPr>
              <w:t xml:space="preserve"> </w:t>
            </w:r>
          </w:p>
        </w:tc>
        <w:tc>
          <w:tcPr>
            <w:tcW w:w="524"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2025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პროგნოზი</w:t>
            </w:r>
          </w:p>
        </w:tc>
        <w:tc>
          <w:tcPr>
            <w:tcW w:w="524"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2026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პროგნოზი</w:t>
            </w:r>
          </w:p>
        </w:tc>
        <w:tc>
          <w:tcPr>
            <w:tcW w:w="524"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2027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პროგნოზი</w:t>
            </w:r>
          </w:p>
        </w:tc>
        <w:tc>
          <w:tcPr>
            <w:tcW w:w="524"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2028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პროგნოზი</w:t>
            </w:r>
          </w:p>
        </w:tc>
        <w:tc>
          <w:tcPr>
            <w:tcW w:w="522" w:type="pct"/>
            <w:tcBorders>
              <w:top w:val="single" w:sz="4" w:space="0" w:color="808080"/>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xml:space="preserve">2029 </w:t>
            </w:r>
            <w:r w:rsidRPr="006A71F5">
              <w:rPr>
                <w:rFonts w:ascii="Sylfaen" w:eastAsia="Times New Roman" w:hAnsi="Sylfaen" w:cs="Sylfaen"/>
                <w:b/>
                <w:bCs/>
                <w:sz w:val="14"/>
                <w:szCs w:val="14"/>
              </w:rPr>
              <w:t>წლის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პროგნოზი</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შემოსავლები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25,548.1</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29,631.1</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31,654.9</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33,790.0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36,230.0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39,200.0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42,406.0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გადასახადები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19,732.6</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23,290.0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25,305.0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27,400.0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29,600.0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32,200.0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35,036.0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გრანტები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202.0</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197.4</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139.9</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150.0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150.0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სხვა</w:t>
            </w:r>
            <w:r w:rsidRPr="006A71F5">
              <w:rPr>
                <w:rFonts w:ascii="Arial" w:eastAsia="Times New Roman" w:hAnsi="Arial" w:cs="Arial"/>
                <w:sz w:val="14"/>
                <w:szCs w:val="14"/>
              </w:rPr>
              <w:t xml:space="preserve"> </w:t>
            </w:r>
            <w:r w:rsidRPr="006A71F5">
              <w:rPr>
                <w:rFonts w:ascii="Sylfaen" w:eastAsia="Times New Roman" w:hAnsi="Sylfaen" w:cs="Sylfaen"/>
                <w:sz w:val="14"/>
                <w:szCs w:val="14"/>
              </w:rPr>
              <w:t>შემოსავლები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5,613.4</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6,143.7</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6,210.0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6,240.0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6,480.0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6,850.0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7,220.0</w:t>
            </w:r>
          </w:p>
        </w:tc>
      </w:tr>
      <w:tr w:rsidR="006A71F5" w:rsidRPr="006A71F5" w:rsidTr="006A71F5">
        <w:trPr>
          <w:trHeight w:val="65"/>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ხარჯები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20,692.7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23,841.0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26,510.0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29,135.0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31,410.0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34,000.0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36,794.0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შრომის</w:t>
            </w:r>
            <w:r w:rsidRPr="006A71F5">
              <w:rPr>
                <w:rFonts w:ascii="Arial" w:eastAsia="Times New Roman" w:hAnsi="Arial" w:cs="Arial"/>
                <w:sz w:val="14"/>
                <w:szCs w:val="14"/>
              </w:rPr>
              <w:t xml:space="preserve"> </w:t>
            </w:r>
            <w:r w:rsidRPr="006A71F5">
              <w:rPr>
                <w:rFonts w:ascii="Sylfaen" w:eastAsia="Times New Roman" w:hAnsi="Sylfaen" w:cs="Sylfaen"/>
                <w:sz w:val="14"/>
                <w:szCs w:val="14"/>
              </w:rPr>
              <w:t>ანაზღაურება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3,916.2</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5,109.6</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5,695.0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6,310.0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6,830.0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7,490.0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8,150.0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საქონელი</w:t>
            </w:r>
            <w:r w:rsidRPr="006A71F5">
              <w:rPr>
                <w:rFonts w:ascii="Arial" w:eastAsia="Times New Roman" w:hAnsi="Arial" w:cs="Arial"/>
                <w:sz w:val="14"/>
                <w:szCs w:val="14"/>
              </w:rPr>
              <w:t xml:space="preserve"> </w:t>
            </w:r>
            <w:r w:rsidRPr="006A71F5">
              <w:rPr>
                <w:rFonts w:ascii="Sylfaen" w:eastAsia="Times New Roman" w:hAnsi="Sylfaen" w:cs="Sylfaen"/>
                <w:sz w:val="14"/>
                <w:szCs w:val="14"/>
              </w:rPr>
              <w:t>და</w:t>
            </w:r>
            <w:r w:rsidRPr="006A71F5">
              <w:rPr>
                <w:rFonts w:ascii="Arial" w:eastAsia="Times New Roman" w:hAnsi="Arial" w:cs="Arial"/>
                <w:sz w:val="14"/>
                <w:szCs w:val="14"/>
              </w:rPr>
              <w:t xml:space="preserve"> </w:t>
            </w:r>
            <w:r w:rsidRPr="006A71F5">
              <w:rPr>
                <w:rFonts w:ascii="Sylfaen" w:eastAsia="Times New Roman" w:hAnsi="Sylfaen" w:cs="Sylfaen"/>
                <w:sz w:val="14"/>
                <w:szCs w:val="14"/>
              </w:rPr>
              <w:t>მომსახურება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4,675.7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5,440.3</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5,655.0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6,080.0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6,530.0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7,000.0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7,470.0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პროცენტი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1,203.6</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1,488.0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1,770.0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1,930.0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2,025.0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2,145.0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2,273.0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სუბსიდიები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2,062.6</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2,112.8</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2,380.0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2,850.0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3,100.0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3,410.0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3,720.0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გრანტები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29.6</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27.1</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105.0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სოციალური</w:t>
            </w:r>
            <w:r w:rsidRPr="006A71F5">
              <w:rPr>
                <w:rFonts w:ascii="Arial" w:eastAsia="Times New Roman" w:hAnsi="Arial" w:cs="Arial"/>
                <w:sz w:val="14"/>
                <w:szCs w:val="14"/>
              </w:rPr>
              <w:t xml:space="preserve"> </w:t>
            </w:r>
            <w:r w:rsidRPr="006A71F5">
              <w:rPr>
                <w:rFonts w:ascii="Sylfaen" w:eastAsia="Times New Roman" w:hAnsi="Sylfaen" w:cs="Sylfaen"/>
                <w:sz w:val="14"/>
                <w:szCs w:val="14"/>
              </w:rPr>
              <w:t>უზრუნველყოფა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7,136.0</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8,184.3</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8,855.0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9,725.0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10,535.0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11,365.0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12,399.0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სხვა</w:t>
            </w:r>
            <w:r w:rsidRPr="006A71F5">
              <w:rPr>
                <w:rFonts w:ascii="Arial" w:eastAsia="Times New Roman" w:hAnsi="Arial" w:cs="Arial"/>
                <w:sz w:val="14"/>
                <w:szCs w:val="14"/>
              </w:rPr>
              <w:t xml:space="preserve"> </w:t>
            </w:r>
            <w:r w:rsidRPr="006A71F5">
              <w:rPr>
                <w:rFonts w:ascii="Sylfaen" w:eastAsia="Times New Roman" w:hAnsi="Sylfaen" w:cs="Sylfaen"/>
                <w:sz w:val="14"/>
                <w:szCs w:val="14"/>
              </w:rPr>
              <w:t>ხარჯები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1,669.2</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1,478.9</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2,050.0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2,180.0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2,340.0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2,550.0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2,752.0</w:t>
            </w:r>
          </w:p>
        </w:tc>
      </w:tr>
      <w:tr w:rsidR="006A71F5" w:rsidRPr="006A71F5" w:rsidTr="006A71F5">
        <w:trPr>
          <w:trHeight w:val="6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საოპერაციო</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სალდო</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4,855.3</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5,790.1</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5,144.9</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4,655.0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4,820.0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5,200.0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5,612.0</w:t>
            </w:r>
          </w:p>
        </w:tc>
      </w:tr>
      <w:tr w:rsidR="006A71F5" w:rsidRPr="006A71F5" w:rsidTr="006A71F5">
        <w:trPr>
          <w:trHeight w:val="216"/>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48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არაფინანსური</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აქტივების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ცვლილება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6,637.1</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7,536.5</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7,598.6</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7,425.0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7,860.0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8,440.0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8,970.0</w:t>
            </w:r>
          </w:p>
        </w:tc>
      </w:tr>
      <w:tr w:rsidR="006A71F5" w:rsidRPr="006A71F5" w:rsidTr="006A71F5">
        <w:trPr>
          <w:trHeight w:val="345"/>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ზრდა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7,107.6</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8,138.5</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8,108.6</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7,730.0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8,170.0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8,750.0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9,280.0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კლება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470.5</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602.0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305.0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310.0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310.0</w:t>
            </w:r>
          </w:p>
        </w:tc>
      </w:tr>
      <w:tr w:rsidR="006A71F5" w:rsidRPr="006A71F5" w:rsidTr="006A71F5">
        <w:trPr>
          <w:trHeight w:val="179"/>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მთლიანი</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სალდო</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-1,781.7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-1,746.3</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-2,453.7</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-2,770.0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-3,040.0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-3,240.0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-3,358.0</w:t>
            </w:r>
          </w:p>
        </w:tc>
      </w:tr>
      <w:tr w:rsidR="006A71F5" w:rsidRPr="006A71F5" w:rsidTr="006A71F5">
        <w:trPr>
          <w:trHeight w:val="128"/>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51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ფინანსური</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აქტივების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ცვლილება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584.0</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158.0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-517.8</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-460.0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-530.0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-595.0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-578.0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ზრდა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909.7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587.2</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461.8</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290.0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439.0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391.0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539.0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კლება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325.7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429.2</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979.6</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750.0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969.0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986.0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1,117.0</w:t>
            </w:r>
          </w:p>
        </w:tc>
      </w:tr>
      <w:tr w:rsidR="006A71F5" w:rsidRPr="006A71F5" w:rsidTr="006A71F5">
        <w:trPr>
          <w:trHeight w:val="6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ვალდებულების</w:t>
            </w:r>
            <w:r w:rsidRPr="006A71F5">
              <w:rPr>
                <w:rFonts w:ascii="Arial" w:eastAsia="Times New Roman" w:hAnsi="Arial" w:cs="Arial"/>
                <w:b/>
                <w:bCs/>
                <w:sz w:val="14"/>
                <w:szCs w:val="14"/>
              </w:rPr>
              <w:t xml:space="preserve"> </w:t>
            </w:r>
            <w:r w:rsidRPr="006A71F5">
              <w:rPr>
                <w:rFonts w:ascii="Sylfaen" w:eastAsia="Times New Roman" w:hAnsi="Sylfaen" w:cs="Sylfaen"/>
                <w:b/>
                <w:bCs/>
                <w:sz w:val="14"/>
                <w:szCs w:val="14"/>
              </w:rPr>
              <w:t>ცვლილება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2,365.7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1,904.3</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1,935.9</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2,310.0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2,510.0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2,645.0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2,780.0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ზრდა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3,546.4</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3,299.6</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3,425.9</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5,150.0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4,000.0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4,200.0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4,445.0</w:t>
            </w:r>
          </w:p>
        </w:tc>
      </w:tr>
      <w:tr w:rsidR="006A71F5" w:rsidRPr="006A71F5" w:rsidTr="006A71F5">
        <w:trPr>
          <w:trHeight w:val="24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ind w:firstLineChars="200" w:firstLine="280"/>
              <w:rPr>
                <w:rFonts w:ascii="Arial" w:eastAsia="Times New Roman" w:hAnsi="Arial" w:cs="Arial"/>
                <w:sz w:val="14"/>
                <w:szCs w:val="14"/>
              </w:rPr>
            </w:pPr>
            <w:r w:rsidRPr="006A71F5">
              <w:rPr>
                <w:rFonts w:ascii="Sylfaen" w:eastAsia="Times New Roman" w:hAnsi="Sylfaen" w:cs="Sylfaen"/>
                <w:sz w:val="14"/>
                <w:szCs w:val="14"/>
              </w:rPr>
              <w:t>კლება</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1,180.7</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1,395.3</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1,490.0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2,840.0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1,490.0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1,555.0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sz w:val="14"/>
                <w:szCs w:val="14"/>
              </w:rPr>
            </w:pPr>
            <w:r w:rsidRPr="006A71F5">
              <w:rPr>
                <w:rFonts w:ascii="Arial" w:eastAsia="Times New Roman" w:hAnsi="Arial" w:cs="Arial"/>
                <w:sz w:val="14"/>
                <w:szCs w:val="14"/>
              </w:rPr>
              <w:t>1,665.0</w:t>
            </w:r>
          </w:p>
        </w:tc>
      </w:tr>
      <w:tr w:rsidR="006A71F5" w:rsidRPr="006A71F5" w:rsidTr="006A71F5">
        <w:trPr>
          <w:trHeight w:val="6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 </w:t>
            </w:r>
          </w:p>
        </w:tc>
      </w:tr>
      <w:tr w:rsidR="006A71F5" w:rsidRPr="006A71F5" w:rsidTr="006A71F5">
        <w:trPr>
          <w:trHeight w:val="300"/>
        </w:trPr>
        <w:tc>
          <w:tcPr>
            <w:tcW w:w="1506" w:type="pct"/>
            <w:tcBorders>
              <w:top w:val="nil"/>
              <w:left w:val="single" w:sz="4" w:space="0" w:color="808080"/>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rPr>
                <w:rFonts w:ascii="Arial" w:eastAsia="Times New Roman" w:hAnsi="Arial" w:cs="Arial"/>
                <w:b/>
                <w:bCs/>
                <w:sz w:val="14"/>
                <w:szCs w:val="14"/>
              </w:rPr>
            </w:pPr>
            <w:r w:rsidRPr="006A71F5">
              <w:rPr>
                <w:rFonts w:ascii="Sylfaen" w:eastAsia="Times New Roman" w:hAnsi="Sylfaen" w:cs="Sylfaen"/>
                <w:b/>
                <w:bCs/>
                <w:sz w:val="14"/>
                <w:szCs w:val="14"/>
              </w:rPr>
              <w:t>ბალანსი</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c>
          <w:tcPr>
            <w:tcW w:w="438"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c>
          <w:tcPr>
            <w:tcW w:w="524"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c>
          <w:tcPr>
            <w:tcW w:w="522" w:type="pct"/>
            <w:tcBorders>
              <w:top w:val="nil"/>
              <w:left w:val="nil"/>
              <w:bottom w:val="single" w:sz="4" w:space="0" w:color="808080"/>
              <w:right w:val="single" w:sz="4" w:space="0" w:color="808080"/>
            </w:tcBorders>
            <w:shd w:val="clear" w:color="auto" w:fill="auto"/>
            <w:vAlign w:val="center"/>
            <w:hideMark/>
          </w:tcPr>
          <w:p w:rsidR="006A71F5" w:rsidRPr="006A71F5" w:rsidRDefault="006A71F5" w:rsidP="006A71F5">
            <w:pPr>
              <w:spacing w:after="0" w:line="240" w:lineRule="auto"/>
              <w:jc w:val="center"/>
              <w:rPr>
                <w:rFonts w:ascii="Arial" w:eastAsia="Times New Roman" w:hAnsi="Arial" w:cs="Arial"/>
                <w:b/>
                <w:bCs/>
                <w:sz w:val="14"/>
                <w:szCs w:val="14"/>
              </w:rPr>
            </w:pPr>
            <w:r w:rsidRPr="006A71F5">
              <w:rPr>
                <w:rFonts w:ascii="Arial" w:eastAsia="Times New Roman" w:hAnsi="Arial" w:cs="Arial"/>
                <w:b/>
                <w:bCs/>
                <w:sz w:val="14"/>
                <w:szCs w:val="14"/>
              </w:rPr>
              <w:t>0.0</w:t>
            </w:r>
          </w:p>
        </w:tc>
      </w:tr>
    </w:tbl>
    <w:p w:rsidR="006A71F5" w:rsidRDefault="006A71F5" w:rsidP="00545EFF">
      <w:pPr>
        <w:shd w:val="clear" w:color="auto" w:fill="FFFFFF" w:themeFill="background1"/>
        <w:spacing w:line="240" w:lineRule="auto"/>
        <w:jc w:val="both"/>
        <w:rPr>
          <w:rFonts w:ascii="Sylfaen" w:hAnsi="Sylfaen"/>
          <w:b/>
          <w:i/>
          <w:sz w:val="18"/>
          <w:szCs w:val="18"/>
          <w:highlight w:val="yellow"/>
          <w:lang w:val="ka-GE"/>
        </w:rPr>
      </w:pPr>
    </w:p>
    <w:p w:rsidR="00EB0205" w:rsidRPr="006A71F5" w:rsidRDefault="007A1DBB" w:rsidP="00545EFF">
      <w:pPr>
        <w:shd w:val="clear" w:color="auto" w:fill="FFFFFF" w:themeFill="background1"/>
        <w:spacing w:line="240" w:lineRule="auto"/>
        <w:jc w:val="both"/>
        <w:rPr>
          <w:rFonts w:ascii="Sylfaen" w:hAnsi="Sylfaen"/>
          <w:i/>
          <w:sz w:val="18"/>
          <w:szCs w:val="18"/>
          <w:lang w:val="ka-GE"/>
        </w:rPr>
      </w:pPr>
      <w:r w:rsidRPr="006A71F5">
        <w:rPr>
          <w:rFonts w:ascii="Sylfaen" w:hAnsi="Sylfaen"/>
          <w:b/>
          <w:i/>
          <w:sz w:val="18"/>
          <w:szCs w:val="18"/>
          <w:lang w:val="ka-GE"/>
        </w:rPr>
        <w:t>შენიშვნა:</w:t>
      </w:r>
      <w:r w:rsidRPr="006A71F5">
        <w:rPr>
          <w:rFonts w:ascii="Sylfaen" w:hAnsi="Sylfaen"/>
          <w:sz w:val="18"/>
          <w:szCs w:val="18"/>
          <w:lang w:val="ka-GE"/>
        </w:rPr>
        <w:t xml:space="preserve"> </w:t>
      </w:r>
      <w:r w:rsidRPr="006A71F5">
        <w:rPr>
          <w:rFonts w:ascii="Sylfaen" w:hAnsi="Sylfaen"/>
          <w:i/>
          <w:iCs/>
          <w:sz w:val="18"/>
          <w:szCs w:val="18"/>
          <w:lang w:val="ka-GE"/>
        </w:rPr>
        <w:t xml:space="preserve">ცხრილში წარმოდგენილია სახელმწიფოს ერთიანი ბიუჯეტის მონაცემები (საბაზისო სცენარის მიხედვით). </w:t>
      </w:r>
    </w:p>
    <w:p w:rsidR="00EB0205" w:rsidRPr="002A723F" w:rsidRDefault="00EB0205" w:rsidP="00545EFF">
      <w:pPr>
        <w:shd w:val="clear" w:color="auto" w:fill="FFFFFF" w:themeFill="background1"/>
        <w:spacing w:line="240" w:lineRule="auto"/>
        <w:jc w:val="both"/>
        <w:rPr>
          <w:rFonts w:ascii="Sylfaen" w:hAnsi="Sylfaen"/>
          <w:i/>
          <w:highlight w:val="yellow"/>
          <w:lang w:val="ka-GE"/>
        </w:rPr>
      </w:pPr>
    </w:p>
    <w:p w:rsidR="007A1DBB" w:rsidRPr="00696994" w:rsidRDefault="001653E2" w:rsidP="00545EFF">
      <w:pPr>
        <w:spacing w:line="240" w:lineRule="auto"/>
        <w:jc w:val="both"/>
        <w:rPr>
          <w:rFonts w:ascii="Sylfaen" w:eastAsiaTheme="majorEastAsia" w:hAnsi="Sylfaen" w:cs="Sylfaen"/>
          <w:b/>
        </w:rPr>
      </w:pPr>
      <w:r w:rsidRPr="002A723F">
        <w:rPr>
          <w:rFonts w:ascii="Sylfaen" w:hAnsi="Sylfaen"/>
          <w:i/>
          <w:highlight w:val="yellow"/>
          <w:lang w:val="ka-GE"/>
        </w:rPr>
        <w:br/>
      </w:r>
      <w:r w:rsidR="007A1DBB" w:rsidRPr="00696994">
        <w:rPr>
          <w:rFonts w:ascii="Sylfaen" w:eastAsiaTheme="majorEastAsia" w:hAnsi="Sylfaen" w:cs="Sylfaen"/>
          <w:b/>
        </w:rPr>
        <w:t>„ეკონომიკური თავისუფლების შესახებ“ საქართველოს ორგანული კანონით დადგენილი</w:t>
      </w:r>
      <w:r w:rsidR="00BE0D05" w:rsidRPr="00696994">
        <w:rPr>
          <w:rFonts w:ascii="Sylfaen" w:eastAsiaTheme="majorEastAsia" w:hAnsi="Sylfaen" w:cs="Sylfaen"/>
          <w:b/>
          <w:lang w:val="ka-GE"/>
        </w:rPr>
        <w:t xml:space="preserve"> </w:t>
      </w:r>
      <w:r w:rsidR="007A1DBB" w:rsidRPr="00696994">
        <w:rPr>
          <w:rFonts w:ascii="Sylfaen" w:eastAsiaTheme="majorEastAsia" w:hAnsi="Sylfaen" w:cs="Sylfaen"/>
          <w:b/>
        </w:rPr>
        <w:t>ზღვრული პარამეტრების გათვალისწინებით:</w:t>
      </w:r>
    </w:p>
    <w:p w:rsidR="007A1DBB" w:rsidRPr="00696994" w:rsidRDefault="007A1DBB" w:rsidP="00545EFF">
      <w:pPr>
        <w:spacing w:line="240" w:lineRule="auto"/>
        <w:jc w:val="both"/>
        <w:rPr>
          <w:rFonts w:ascii="Sylfaen" w:eastAsiaTheme="majorEastAsia" w:hAnsi="Sylfaen" w:cs="Sylfaen"/>
          <w:b/>
          <w:vanish/>
          <w:specVanish/>
        </w:rPr>
      </w:pPr>
    </w:p>
    <w:p w:rsidR="007A1DBB" w:rsidRPr="00696994" w:rsidRDefault="007A1DBB" w:rsidP="00545EFF">
      <w:pPr>
        <w:spacing w:after="0" w:line="240" w:lineRule="auto"/>
        <w:ind w:firstLine="709"/>
        <w:jc w:val="both"/>
        <w:rPr>
          <w:rFonts w:ascii="Sylfaen" w:hAnsi="Sylfaen"/>
          <w:lang w:val="ka-GE"/>
        </w:rPr>
      </w:pPr>
      <w:r w:rsidRPr="00696994">
        <w:rPr>
          <w:rFonts w:ascii="Sylfaen" w:hAnsi="Sylfaen"/>
          <w:lang w:val="ka-GE"/>
        </w:rPr>
        <w:t xml:space="preserve"> </w:t>
      </w:r>
    </w:p>
    <w:p w:rsidR="007A1DBB" w:rsidRPr="00696994" w:rsidRDefault="007A1DBB" w:rsidP="00545EFF">
      <w:pPr>
        <w:spacing w:after="0" w:line="240" w:lineRule="auto"/>
        <w:ind w:firstLine="709"/>
        <w:jc w:val="both"/>
        <w:rPr>
          <w:rFonts w:ascii="Sylfaen" w:hAnsi="Sylfaen"/>
          <w:lang w:val="ka-GE"/>
        </w:rPr>
      </w:pPr>
      <w:r w:rsidRPr="00696994">
        <w:rPr>
          <w:rFonts w:ascii="Sylfaen" w:hAnsi="Sylfaen"/>
          <w:lang w:val="ka-GE"/>
        </w:rPr>
        <w:t>ა) 202</w:t>
      </w:r>
      <w:r w:rsidR="004107E8">
        <w:rPr>
          <w:rFonts w:ascii="Sylfaen" w:hAnsi="Sylfaen"/>
          <w:lang w:val="ka-GE"/>
        </w:rPr>
        <w:t>6</w:t>
      </w:r>
      <w:r w:rsidRPr="00696994">
        <w:rPr>
          <w:rFonts w:ascii="Sylfaen" w:hAnsi="Sylfaen"/>
          <w:lang w:val="ka-GE"/>
        </w:rPr>
        <w:t xml:space="preserve"> წელს სახელმწიფოს ერთიანი ბიუჯეტის უარყოფითი მთლიანი სალდო </w:t>
      </w:r>
      <w:r w:rsidR="00E355E8" w:rsidRPr="00696994">
        <w:rPr>
          <w:rFonts w:ascii="Sylfaen" w:hAnsi="Sylfaen"/>
          <w:lang w:val="ka-GE"/>
        </w:rPr>
        <w:t>განისაზღვრება</w:t>
      </w:r>
      <w:r w:rsidRPr="00696994">
        <w:rPr>
          <w:rFonts w:ascii="Sylfaen" w:hAnsi="Sylfaen"/>
          <w:lang w:val="ka-GE"/>
        </w:rPr>
        <w:t xml:space="preserve"> </w:t>
      </w:r>
      <w:r w:rsidR="00326851" w:rsidRPr="00696994">
        <w:rPr>
          <w:rFonts w:ascii="Sylfaen" w:hAnsi="Sylfaen"/>
          <w:lang w:val="ka-GE"/>
        </w:rPr>
        <w:t>(−</w:t>
      </w:r>
      <w:r w:rsidR="00326851" w:rsidRPr="00696994">
        <w:rPr>
          <w:rFonts w:ascii="Sylfaen" w:hAnsi="Sylfaen"/>
        </w:rPr>
        <w:t>2,</w:t>
      </w:r>
      <w:r w:rsidR="004107E8">
        <w:rPr>
          <w:rFonts w:ascii="Sylfaen" w:hAnsi="Sylfaen"/>
          <w:lang w:val="ka-GE"/>
        </w:rPr>
        <w:t>770</w:t>
      </w:r>
      <w:r w:rsidR="00326851" w:rsidRPr="00696994">
        <w:rPr>
          <w:rFonts w:ascii="Sylfaen" w:hAnsi="Sylfaen"/>
        </w:rPr>
        <w:t>.0</w:t>
      </w:r>
      <w:r w:rsidR="00326851" w:rsidRPr="00696994">
        <w:rPr>
          <w:rFonts w:ascii="Sylfaen" w:hAnsi="Sylfaen"/>
          <w:lang w:val="ka-GE"/>
        </w:rPr>
        <w:t xml:space="preserve">) </w:t>
      </w:r>
      <w:r w:rsidRPr="00696994">
        <w:rPr>
          <w:rFonts w:ascii="Sylfaen" w:hAnsi="Sylfaen"/>
          <w:lang w:val="ka-GE"/>
        </w:rPr>
        <w:t>მლნ ლარით, რაც პროგნოზირებული მთლიანი შიდა პროდუქტის (მშპ-ის) 2.</w:t>
      </w:r>
      <w:r w:rsidR="004107E8">
        <w:rPr>
          <w:rFonts w:ascii="Sylfaen" w:hAnsi="Sylfaen"/>
          <w:lang w:val="ka-GE"/>
        </w:rPr>
        <w:t>6</w:t>
      </w:r>
      <w:r w:rsidRPr="00696994">
        <w:rPr>
          <w:rFonts w:ascii="Sylfaen" w:hAnsi="Sylfaen"/>
          <w:lang w:val="ka-GE"/>
        </w:rPr>
        <w:t>%-ს შეადგენს (დადგენილი ზღვარი – მშპ-ის 3%);</w:t>
      </w:r>
    </w:p>
    <w:p w:rsidR="003C2C7A" w:rsidRPr="00696994" w:rsidRDefault="003C2C7A" w:rsidP="003C2C7A">
      <w:pPr>
        <w:spacing w:line="240" w:lineRule="auto"/>
        <w:ind w:firstLine="709"/>
        <w:jc w:val="both"/>
        <w:rPr>
          <w:rFonts w:ascii="Sylfaen" w:hAnsi="Sylfaen"/>
          <w:lang w:val="ka-GE"/>
        </w:rPr>
      </w:pPr>
      <w:r w:rsidRPr="00696994">
        <w:rPr>
          <w:rFonts w:ascii="Sylfaen" w:hAnsi="Sylfaen"/>
          <w:lang w:val="ka-GE"/>
        </w:rPr>
        <w:t>ბ) 202</w:t>
      </w:r>
      <w:r w:rsidR="00C213C9">
        <w:rPr>
          <w:rFonts w:ascii="Sylfaen" w:hAnsi="Sylfaen"/>
          <w:lang w:val="ka-GE"/>
        </w:rPr>
        <w:t>6</w:t>
      </w:r>
      <w:r w:rsidRPr="00696994">
        <w:rPr>
          <w:rFonts w:ascii="Sylfaen" w:hAnsi="Sylfaen"/>
          <w:lang w:val="ka-GE"/>
        </w:rPr>
        <w:t xml:space="preserve"> წლის ბოლოსთვის საქართველოს მთავრობის ვალის ზღვრული მოცულობა </w:t>
      </w:r>
      <w:r w:rsidR="00326851" w:rsidRPr="00696994">
        <w:rPr>
          <w:rFonts w:ascii="Sylfaen" w:hAnsi="Sylfaen"/>
          <w:lang w:val="ka-GE"/>
        </w:rPr>
        <w:t xml:space="preserve">განისაზღვრება </w:t>
      </w:r>
      <w:r w:rsidRPr="00696994">
        <w:rPr>
          <w:rFonts w:ascii="Sylfaen" w:hAnsi="Sylfaen"/>
          <w:lang w:val="ka-GE"/>
        </w:rPr>
        <w:t xml:space="preserve">მთლიანი შიდა პროდუქტის </w:t>
      </w:r>
      <w:r w:rsidRPr="00696994">
        <w:rPr>
          <w:rFonts w:ascii="Sylfaen" w:hAnsi="Sylfaen"/>
          <w:shd w:val="clear" w:color="auto" w:fill="FFFFFF"/>
          <w:lang w:val="ka-GE"/>
        </w:rPr>
        <w:t xml:space="preserve">(მშპ-ის) </w:t>
      </w:r>
      <w:r w:rsidR="00326851" w:rsidRPr="00696994">
        <w:rPr>
          <w:rFonts w:ascii="Sylfaen" w:hAnsi="Sylfaen"/>
          <w:shd w:val="clear" w:color="auto" w:fill="FFFFFF"/>
        </w:rPr>
        <w:t>35.</w:t>
      </w:r>
      <w:r w:rsidR="004107E8">
        <w:rPr>
          <w:rFonts w:ascii="Sylfaen" w:hAnsi="Sylfaen"/>
          <w:shd w:val="clear" w:color="auto" w:fill="FFFFFF"/>
          <w:lang w:val="ru-RU"/>
        </w:rPr>
        <w:t>0</w:t>
      </w:r>
      <w:r w:rsidRPr="00696994">
        <w:rPr>
          <w:rFonts w:ascii="Sylfaen" w:hAnsi="Sylfaen"/>
          <w:shd w:val="clear" w:color="auto" w:fill="FFFFFF"/>
          <w:lang w:val="ka-GE"/>
        </w:rPr>
        <w:t>%-ი</w:t>
      </w:r>
      <w:r w:rsidR="00326851" w:rsidRPr="00696994">
        <w:rPr>
          <w:rFonts w:ascii="Sylfaen" w:hAnsi="Sylfaen"/>
          <w:shd w:val="clear" w:color="auto" w:fill="FFFFFF"/>
          <w:lang w:val="ka-GE"/>
        </w:rPr>
        <w:t>თ</w:t>
      </w:r>
      <w:r w:rsidRPr="00696994">
        <w:rPr>
          <w:rFonts w:ascii="Sylfaen" w:hAnsi="Sylfaen"/>
          <w:shd w:val="clear" w:color="auto" w:fill="FFFFFF"/>
          <w:lang w:val="ka-GE"/>
        </w:rPr>
        <w:t xml:space="preserve">, </w:t>
      </w:r>
      <w:r w:rsidR="00B3718F" w:rsidRPr="00696994">
        <w:rPr>
          <w:rFonts w:ascii="Sylfaen" w:hAnsi="Sylfaen"/>
          <w:shd w:val="clear" w:color="auto" w:fill="FFFFFF"/>
          <w:lang w:val="ka-GE"/>
        </w:rPr>
        <w:t>ხოლო</w:t>
      </w:r>
      <w:r w:rsidRPr="00696994">
        <w:rPr>
          <w:rFonts w:ascii="Sylfaen" w:hAnsi="Sylfaen"/>
          <w:shd w:val="clear" w:color="auto" w:fill="FFFFFF"/>
          <w:lang w:val="ka-GE"/>
        </w:rPr>
        <w:t xml:space="preserve"> საჯარო და კერძო თანამშრომლობის პროექტების ფარგლებში აღებული ვალდებულებების მიმდინარე ღირებულების შეფასება (202</w:t>
      </w:r>
      <w:r w:rsidR="00C213C9">
        <w:rPr>
          <w:rFonts w:ascii="Sylfaen" w:hAnsi="Sylfaen"/>
          <w:shd w:val="clear" w:color="auto" w:fill="FFFFFF"/>
          <w:lang w:val="ka-GE"/>
        </w:rPr>
        <w:t>6</w:t>
      </w:r>
      <w:r w:rsidRPr="00696994">
        <w:rPr>
          <w:rFonts w:ascii="Sylfaen" w:hAnsi="Sylfaen"/>
          <w:shd w:val="clear" w:color="auto" w:fill="FFFFFF"/>
          <w:lang w:val="ka-GE"/>
        </w:rPr>
        <w:t xml:space="preserve"> წლის 31 დეკემბრის მდგომარეობით (წინასწარი</w:t>
      </w:r>
      <w:r w:rsidRPr="00696994">
        <w:rPr>
          <w:rFonts w:ascii="Sylfaen" w:hAnsi="Sylfaen"/>
          <w:shd w:val="clear" w:color="auto" w:fill="FFFFFF"/>
        </w:rPr>
        <w:t xml:space="preserve"> </w:t>
      </w:r>
      <w:r w:rsidRPr="00696994">
        <w:rPr>
          <w:rFonts w:ascii="Sylfaen" w:hAnsi="Sylfaen"/>
          <w:shd w:val="clear" w:color="auto" w:fill="FFFFFF"/>
          <w:lang w:val="ka-GE"/>
        </w:rPr>
        <w:t>მონაცემები)) − მთლიანი შიდა პროდუქტის (მშპ-ის) 0.0</w:t>
      </w:r>
      <w:r w:rsidR="00C213C9">
        <w:rPr>
          <w:rFonts w:ascii="Sylfaen" w:hAnsi="Sylfaen"/>
          <w:shd w:val="clear" w:color="auto" w:fill="FFFFFF"/>
          <w:lang w:val="ka-GE"/>
        </w:rPr>
        <w:t>1</w:t>
      </w:r>
      <w:r w:rsidRPr="00696994">
        <w:rPr>
          <w:rFonts w:ascii="Sylfaen" w:hAnsi="Sylfaen"/>
          <w:shd w:val="clear" w:color="auto" w:fill="FFFFFF"/>
          <w:lang w:val="ka-GE"/>
        </w:rPr>
        <w:t>%-ია</w:t>
      </w:r>
      <w:r w:rsidR="00326851" w:rsidRPr="00696994">
        <w:rPr>
          <w:rFonts w:ascii="Sylfaen" w:hAnsi="Sylfaen"/>
          <w:shd w:val="clear" w:color="auto" w:fill="FFFFFF"/>
          <w:lang w:val="ka-GE"/>
        </w:rPr>
        <w:t>თ</w:t>
      </w:r>
      <w:r w:rsidR="00B3718F" w:rsidRPr="00696994">
        <w:rPr>
          <w:rFonts w:ascii="Sylfaen" w:hAnsi="Sylfaen"/>
          <w:shd w:val="clear" w:color="auto" w:fill="FFFFFF"/>
          <w:lang w:val="ka-GE"/>
        </w:rPr>
        <w:t xml:space="preserve">, </w:t>
      </w:r>
      <w:r w:rsidR="00B3718F" w:rsidRPr="00696994">
        <w:rPr>
          <w:rFonts w:ascii="Sylfaen" w:hAnsi="Sylfaen" w:cs="Sylfaen"/>
          <w:bCs/>
          <w:noProof/>
          <w:lang w:val="ka-GE"/>
        </w:rPr>
        <w:t xml:space="preserve">რაც მთავრობის ვალის პროცენტულ ჯამურ მაჩვენებელზე არ ახდენს გავლენას </w:t>
      </w:r>
      <w:r w:rsidRPr="00696994">
        <w:rPr>
          <w:rFonts w:ascii="Sylfaen" w:hAnsi="Sylfaen"/>
          <w:shd w:val="clear" w:color="auto" w:fill="FFFFFF"/>
          <w:lang w:val="ka-GE"/>
        </w:rPr>
        <w:t>(დადგენილი ზღვარი – მშპ-ის 60%).</w:t>
      </w:r>
    </w:p>
    <w:p w:rsidR="007A1DBB" w:rsidRPr="002A723F" w:rsidRDefault="007A1DBB" w:rsidP="00545EFF">
      <w:pPr>
        <w:spacing w:line="240" w:lineRule="auto"/>
        <w:jc w:val="both"/>
        <w:rPr>
          <w:rFonts w:ascii="Sylfaen" w:hAnsi="Sylfaen" w:cs="Sylfaen"/>
          <w:i/>
          <w:noProof/>
          <w:highlight w:val="yellow"/>
          <w:lang w:val="ka-GE"/>
        </w:rPr>
      </w:pPr>
    </w:p>
    <w:p w:rsidR="00C46A3D" w:rsidRPr="002A723F" w:rsidRDefault="00C46A3D" w:rsidP="00545EFF">
      <w:pPr>
        <w:shd w:val="clear" w:color="auto" w:fill="FFFFFF" w:themeFill="background1"/>
        <w:spacing w:line="240" w:lineRule="auto"/>
        <w:jc w:val="both"/>
        <w:rPr>
          <w:rFonts w:ascii="Sylfaen" w:hAnsi="Sylfaen" w:cs="Sylfaen"/>
          <w:i/>
          <w:noProof/>
          <w:highlight w:val="yellow"/>
          <w:lang w:val="ka-GE"/>
        </w:rPr>
      </w:pPr>
    </w:p>
    <w:p w:rsidR="003B606C" w:rsidRPr="002A723F" w:rsidRDefault="00C46A3D" w:rsidP="00545EFF">
      <w:pPr>
        <w:spacing w:line="240" w:lineRule="auto"/>
        <w:jc w:val="both"/>
        <w:rPr>
          <w:rFonts w:ascii="Sylfaen" w:hAnsi="Sylfaen" w:cs="Sylfaen"/>
          <w:i/>
          <w:noProof/>
          <w:highlight w:val="yellow"/>
          <w:lang w:val="ka-GE"/>
        </w:rPr>
      </w:pPr>
      <w:r w:rsidRPr="002A723F">
        <w:rPr>
          <w:rFonts w:ascii="Sylfaen" w:hAnsi="Sylfaen" w:cs="Sylfaen"/>
          <w:i/>
          <w:noProof/>
          <w:highlight w:val="yellow"/>
          <w:lang w:val="ka-GE"/>
        </w:rPr>
        <w:t xml:space="preserve"> </w:t>
      </w:r>
    </w:p>
    <w:p w:rsidR="00C46A3D" w:rsidRPr="002A723F" w:rsidRDefault="00C46A3D" w:rsidP="00545EFF">
      <w:pPr>
        <w:spacing w:line="240" w:lineRule="auto"/>
        <w:jc w:val="both"/>
        <w:rPr>
          <w:rFonts w:ascii="Sylfaen" w:hAnsi="Sylfaen"/>
          <w:highlight w:val="yellow"/>
          <w:lang w:val="ka-GE"/>
        </w:rPr>
        <w:sectPr w:rsidR="00C46A3D" w:rsidRPr="002A723F" w:rsidSect="00BC4F34">
          <w:footerReference w:type="default" r:id="rId11"/>
          <w:pgSz w:w="15840" w:h="12240" w:orient="landscape"/>
          <w:pgMar w:top="630" w:right="814" w:bottom="994" w:left="720" w:header="720" w:footer="720" w:gutter="0"/>
          <w:cols w:space="720"/>
          <w:titlePg/>
          <w:docGrid w:linePitch="360"/>
        </w:sectPr>
      </w:pPr>
    </w:p>
    <w:p w:rsidR="007C7CDF" w:rsidRPr="00296883" w:rsidRDefault="007C7CDF" w:rsidP="00394598">
      <w:pPr>
        <w:pStyle w:val="Heading1"/>
        <w:spacing w:line="240" w:lineRule="auto"/>
        <w:jc w:val="center"/>
        <w:rPr>
          <w:rFonts w:ascii="Sylfaen" w:hAnsi="Sylfaen" w:cs="Sylfaen"/>
          <w:b/>
          <w:bCs/>
          <w:color w:val="auto"/>
          <w:sz w:val="22"/>
          <w:szCs w:val="22"/>
        </w:rPr>
      </w:pPr>
      <w:r w:rsidRPr="00296883">
        <w:rPr>
          <w:rFonts w:ascii="Sylfaen" w:hAnsi="Sylfaen" w:cs="Sylfaen"/>
          <w:b/>
          <w:bCs/>
          <w:color w:val="auto"/>
          <w:sz w:val="22"/>
          <w:szCs w:val="22"/>
        </w:rPr>
        <w:lastRenderedPageBreak/>
        <w:t>თავი III</w:t>
      </w:r>
    </w:p>
    <w:p w:rsidR="007C7CDF" w:rsidRPr="00296883" w:rsidRDefault="007C7CDF" w:rsidP="00545EFF">
      <w:pPr>
        <w:pStyle w:val="Heading1"/>
        <w:tabs>
          <w:tab w:val="left" w:pos="360"/>
        </w:tabs>
        <w:spacing w:before="100" w:beforeAutospacing="1" w:line="240" w:lineRule="auto"/>
        <w:jc w:val="center"/>
        <w:rPr>
          <w:rFonts w:ascii="Sylfaen" w:hAnsi="Sylfaen"/>
          <w:b/>
          <w:color w:val="auto"/>
          <w:sz w:val="22"/>
          <w:szCs w:val="22"/>
          <w:lang w:val="ka-GE"/>
        </w:rPr>
      </w:pPr>
      <w:r w:rsidRPr="00296883">
        <w:rPr>
          <w:rFonts w:ascii="Sylfaen" w:hAnsi="Sylfaen"/>
          <w:b/>
          <w:color w:val="auto"/>
          <w:sz w:val="22"/>
          <w:szCs w:val="22"/>
          <w:lang w:val="ka-GE"/>
        </w:rPr>
        <w:t>მხარჯავი დაწესებულებებისათვის გათვალისწინებული ასიგნებების და რიცხოვნობის ზღვრული მოცულობები, მათ მიერ დაგეგმილი პროგრამები და მათი დაფინანსება</w:t>
      </w:r>
    </w:p>
    <w:p w:rsidR="007C7CDF" w:rsidRPr="00296883" w:rsidRDefault="007C7CDF" w:rsidP="00545EFF">
      <w:pPr>
        <w:spacing w:line="240" w:lineRule="auto"/>
        <w:jc w:val="both"/>
        <w:rPr>
          <w:rFonts w:ascii="Sylfaen" w:hAnsi="Sylfaen"/>
          <w:lang w:val="ka-GE"/>
        </w:rPr>
      </w:pPr>
    </w:p>
    <w:p w:rsidR="005B7569" w:rsidRDefault="007C7CDF" w:rsidP="00545EFF">
      <w:pPr>
        <w:tabs>
          <w:tab w:val="left" w:pos="284"/>
          <w:tab w:val="left" w:pos="709"/>
        </w:tabs>
        <w:spacing w:after="0" w:line="240" w:lineRule="auto"/>
        <w:jc w:val="right"/>
        <w:rPr>
          <w:rFonts w:ascii="Sylfaen" w:hAnsi="Sylfaen"/>
          <w:b/>
          <w:i/>
          <w:sz w:val="16"/>
          <w:szCs w:val="16"/>
          <w:lang w:val="ka-GE"/>
        </w:rPr>
      </w:pPr>
      <w:r w:rsidRPr="00296883">
        <w:rPr>
          <w:rFonts w:ascii="Sylfaen" w:hAnsi="Sylfaen"/>
          <w:b/>
          <w:i/>
          <w:sz w:val="16"/>
          <w:szCs w:val="16"/>
          <w:lang w:val="ka-GE"/>
        </w:rPr>
        <w:t>ათასი ლარი</w:t>
      </w:r>
    </w:p>
    <w:tbl>
      <w:tblPr>
        <w:tblW w:w="5468" w:type="pct"/>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4A0" w:firstRow="1" w:lastRow="0" w:firstColumn="1" w:lastColumn="0" w:noHBand="0" w:noVBand="1"/>
      </w:tblPr>
      <w:tblGrid>
        <w:gridCol w:w="5806"/>
        <w:gridCol w:w="1245"/>
        <w:gridCol w:w="976"/>
        <w:gridCol w:w="976"/>
        <w:gridCol w:w="1056"/>
        <w:gridCol w:w="1056"/>
      </w:tblGrid>
      <w:tr w:rsidR="00DB6AC3" w:rsidRPr="00DB6AC3" w:rsidTr="004107E8">
        <w:trPr>
          <w:trHeight w:val="227"/>
          <w:tblHeader/>
          <w:jc w:val="center"/>
        </w:trPr>
        <w:tc>
          <w:tcPr>
            <w:tcW w:w="2612"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b/>
                <w:bCs/>
                <w:color w:val="000000"/>
                <w:sz w:val="18"/>
                <w:szCs w:val="18"/>
              </w:rPr>
            </w:pPr>
            <w:r w:rsidRPr="00DB6AC3">
              <w:rPr>
                <w:rFonts w:ascii="Sylfaen" w:eastAsia="Times New Roman" w:hAnsi="Sylfaen" w:cs="Calibri"/>
                <w:b/>
                <w:bCs/>
                <w:color w:val="000000"/>
                <w:sz w:val="18"/>
                <w:szCs w:val="18"/>
              </w:rPr>
              <w:t>დასახელება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b/>
                <w:bCs/>
                <w:color w:val="000000"/>
                <w:sz w:val="18"/>
                <w:szCs w:val="18"/>
              </w:rPr>
            </w:pPr>
            <w:r w:rsidRPr="00DB6AC3">
              <w:rPr>
                <w:rFonts w:ascii="Sylfaen" w:eastAsia="Times New Roman" w:hAnsi="Sylfaen" w:cs="Calibri"/>
                <w:b/>
                <w:bCs/>
                <w:color w:val="000000"/>
                <w:sz w:val="18"/>
                <w:szCs w:val="18"/>
              </w:rPr>
              <w:t>2026 წლის  მომუშავეთა რიცხოვნობა</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b/>
                <w:bCs/>
                <w:color w:val="000000"/>
                <w:sz w:val="18"/>
                <w:szCs w:val="18"/>
              </w:rPr>
            </w:pPr>
            <w:r w:rsidRPr="00DB6AC3">
              <w:rPr>
                <w:rFonts w:ascii="Sylfaen" w:eastAsia="Times New Roman" w:hAnsi="Sylfaen" w:cs="Calibri"/>
                <w:b/>
                <w:bCs/>
                <w:color w:val="000000"/>
                <w:sz w:val="18"/>
                <w:szCs w:val="18"/>
              </w:rPr>
              <w:t>2026 წელი</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b/>
                <w:bCs/>
                <w:color w:val="000000"/>
                <w:sz w:val="18"/>
                <w:szCs w:val="18"/>
              </w:rPr>
            </w:pPr>
            <w:r w:rsidRPr="00DB6AC3">
              <w:rPr>
                <w:rFonts w:ascii="Sylfaen" w:eastAsia="Times New Roman" w:hAnsi="Sylfaen" w:cs="Calibri"/>
                <w:b/>
                <w:bCs/>
                <w:color w:val="000000"/>
                <w:sz w:val="18"/>
                <w:szCs w:val="18"/>
              </w:rPr>
              <w:t>2027 წელი</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b/>
                <w:bCs/>
                <w:color w:val="000000"/>
                <w:sz w:val="18"/>
                <w:szCs w:val="18"/>
              </w:rPr>
            </w:pPr>
            <w:r w:rsidRPr="00DB6AC3">
              <w:rPr>
                <w:rFonts w:ascii="Sylfaen" w:eastAsia="Times New Roman" w:hAnsi="Sylfaen" w:cs="Calibri"/>
                <w:b/>
                <w:bCs/>
                <w:color w:val="000000"/>
                <w:sz w:val="18"/>
                <w:szCs w:val="18"/>
              </w:rPr>
              <w:t>2028 წელი</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b/>
                <w:bCs/>
                <w:color w:val="000000"/>
                <w:sz w:val="18"/>
                <w:szCs w:val="18"/>
              </w:rPr>
            </w:pPr>
            <w:r w:rsidRPr="00DB6AC3">
              <w:rPr>
                <w:rFonts w:ascii="Sylfaen" w:eastAsia="Times New Roman" w:hAnsi="Sylfaen" w:cs="Calibri"/>
                <w:b/>
                <w:bCs/>
                <w:color w:val="000000"/>
                <w:sz w:val="18"/>
                <w:szCs w:val="18"/>
              </w:rPr>
              <w:t>2029 წელი</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პარლამენტი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708</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91,544.0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96,121.0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100,927.0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105,973.0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პრეზიდენტის ადმინისტრაცია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69</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ბიზნესომბუდსმენის აპარატი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მთავრობის ადმინისტრაცია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212</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30,000.0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32,000.0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32,000.0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აუდიტის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341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26,241.0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27,016.0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27,814.0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28,636.0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ცენტრალური საარჩევნო კომისია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506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43,745.0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45,745.0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138,872.0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145,022.0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საკონსტიტუციო სასამართლო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83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7,300.0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7,800.0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8,300.0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8,800.0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უზენაესი სასამართლო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225</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21,800.0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23,800.0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26,000.0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28,500.0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საერთო სასამართლოები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1,949</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147,210.0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173,000.0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იუსტიციის უმაღლესი საბჭო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99</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12,600.0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12,600.0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1,650.0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27</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1,380.0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1,460.0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1,650.0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24</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1,430.0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1,470.0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1,250.0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1,330.0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1,420.0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1,505.0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1,320.0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1,480.0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1,480.0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25</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1,280.0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1,370.0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1,470.0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1,800.0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29</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1,260.0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1,450.0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სახელმწიფო უსაფრთხოების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3,850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256,000.0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263,000.0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268,000.0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276,000.0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პროკურატურა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1,024</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93,250.0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96,500.0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99,500.0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104,500.0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46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5,300.0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5,900.0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ფინანსთა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5,168</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128,000.0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141,250.0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148,600.0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ეკონომიკისა და მდგრადი განვითარების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643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900,000.0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860,000.0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800,000.0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800,000.0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505390">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lastRenderedPageBreak/>
              <w:t>საქართველოს ინფრასტრუქტურის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270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2,265,000.0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2,660,000.0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2,960,000.0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3,445,000.0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იუსტიციის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5,261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440,000.0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448,000.0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455,000.0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505,000.0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2,719</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9,300,000.0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9,870,000.0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10,450,000.0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11,030,000.0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საგარეო საქმეთა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726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215,300.0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215,400.0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215,800.0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216,000.0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თავდაცვის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41,176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1,817,000.0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1,968,000.0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2,128,000.0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2,288,000.0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შინაგან საქმეთა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32,651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1,437,000.0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1,467,000.0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1,497,000.0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1,527,000.0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გარემოს დაცვისა და სოფლის მეურნეობის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4,123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795,600.0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810,000.0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810,000.0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865,000.0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განათლების, მეცნიერებისა და ახალგაზრდობის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1,691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3,196,600.0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3,196,600.0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3,276,600.0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3,322,400.0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კულტურის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7,138</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312,500.0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325,000.0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330,000.0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სპორტის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176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312,300.0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315,300.0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319,500.0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323,000.0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რეგიონული განვითარების სამინისტრო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80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იურიდიული დახმარების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216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16,300.0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17,000.0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17,800.0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ვეტერანების საქმეთა სახელმწიფო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192</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22,000.0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23,000.0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24,000.0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25,000.0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საქართველოს ფინანსური მონიტორინგის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33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5,050.0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5,100.0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5,150.0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5,200.0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პერსონალურ მონაცემთა დაცვის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84</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სახელმწიფო დაცვის სპეციალური სამსახური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4,179</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115,000.0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128,000.0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სახალხო დამცველის აპარატი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123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10,800.0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11,800.0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საზოგადოებრივი მაუწყებელი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101,190.0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101,190.0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101,190.0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101,190.0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საქართველოს კონკურენციისა და მომხმარებლის დაცვის სააგენტო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92</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75</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4,500.0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საპატრიარქო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25,000.0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25,000.0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25,000.0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ლევან სამხარაულის სახელობის სასამართლო ექსპერტიზის ეროვნული ბიურო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19,000.0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20,000.0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21,000.0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22,000.0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საქართველოს სტატისტიკის ეროვნული სამსახური – საქსტატი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213</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18,000.0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18,500.0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19,000.0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19,500.0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საქართველოს მეცნიერებათა ეროვნული აკადემია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164</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5,900.0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6,000.0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6,200.0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6,500.0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საქართველოს სავაჭრო-სამრეწველო პალატა</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51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2,400.0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2,800.0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რელიგიის საკითხთა სახელმწიფო სააგენტო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22</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7,700.0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7,800.0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7,800.0 </w:t>
            </w:r>
          </w:p>
        </w:tc>
      </w:tr>
      <w:tr w:rsidR="00DB6AC3" w:rsidRPr="00DB6AC3" w:rsidTr="004107E8">
        <w:trPr>
          <w:trHeight w:val="227"/>
          <w:jc w:val="center"/>
        </w:trPr>
        <w:tc>
          <w:tcPr>
            <w:tcW w:w="2612" w:type="pct"/>
            <w:shd w:val="clear" w:color="auto" w:fill="auto"/>
            <w:noWrap/>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სსიპ - სახელმწიფო გრანტის </w:t>
            </w:r>
            <w:r w:rsidR="00CB5744">
              <w:rPr>
                <w:rFonts w:ascii="Sylfaen" w:eastAsia="Times New Roman" w:hAnsi="Sylfaen" w:cs="Calibri"/>
                <w:color w:val="000000"/>
                <w:sz w:val="16"/>
                <w:szCs w:val="16"/>
                <w:lang w:val="ka-GE"/>
              </w:rPr>
              <w:t xml:space="preserve">მართვის </w:t>
            </w:r>
            <w:r w:rsidRPr="00DB6AC3">
              <w:rPr>
                <w:rFonts w:ascii="Sylfaen" w:eastAsia="Times New Roman" w:hAnsi="Sylfaen" w:cs="Calibri"/>
                <w:color w:val="000000"/>
                <w:sz w:val="16"/>
                <w:szCs w:val="16"/>
              </w:rPr>
              <w:t>სააგენტო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16</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1,600.0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1,800.0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სახელმწიფო ენის დეპარტამენტი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14</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1,200.0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საჯარო  და  კერძო თანამშრომლობის სააგენტო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10</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700.0 </w:t>
            </w:r>
          </w:p>
        </w:tc>
      </w:tr>
      <w:tr w:rsidR="00DB6AC3" w:rsidRPr="00DB6AC3" w:rsidTr="004107E8">
        <w:trPr>
          <w:trHeight w:val="227"/>
          <w:jc w:val="center"/>
        </w:trPr>
        <w:tc>
          <w:tcPr>
            <w:tcW w:w="2612" w:type="pct"/>
            <w:shd w:val="clear" w:color="auto" w:fill="auto"/>
            <w:noWrap/>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lastRenderedPageBreak/>
              <w:t xml:space="preserve">სსიპ - </w:t>
            </w:r>
            <w:r w:rsidR="00CB5744">
              <w:rPr>
                <w:rFonts w:ascii="Sylfaen" w:eastAsia="Times New Roman" w:hAnsi="Sylfaen" w:cs="Calibri"/>
                <w:color w:val="000000"/>
                <w:sz w:val="16"/>
                <w:szCs w:val="16"/>
                <w:lang w:val="ka-GE"/>
              </w:rPr>
              <w:t xml:space="preserve">საქართველოს </w:t>
            </w:r>
            <w:r w:rsidRPr="00DB6AC3">
              <w:rPr>
                <w:rFonts w:ascii="Sylfaen" w:eastAsia="Times New Roman" w:hAnsi="Sylfaen" w:cs="Calibri"/>
                <w:color w:val="000000"/>
                <w:sz w:val="16"/>
                <w:szCs w:val="16"/>
              </w:rPr>
              <w:t>სახელმწიფო სიმბოლიკისა და ჰერალდიკის დეპარტამენტი</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15</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753.0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828.0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911.0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1,000.0 </w:t>
            </w:r>
          </w:p>
        </w:tc>
      </w:tr>
      <w:tr w:rsidR="00DB6AC3" w:rsidRPr="00DB6AC3" w:rsidTr="004107E8">
        <w:trPr>
          <w:trHeight w:val="227"/>
          <w:jc w:val="center"/>
        </w:trPr>
        <w:tc>
          <w:tcPr>
            <w:tcW w:w="2612" w:type="pct"/>
            <w:shd w:val="clear" w:color="auto" w:fill="auto"/>
            <w:vAlign w:val="center"/>
            <w:hideMark/>
          </w:tcPr>
          <w:p w:rsidR="00DB6AC3" w:rsidRPr="00DB6AC3" w:rsidRDefault="00DB6AC3" w:rsidP="00DB6AC3">
            <w:pPr>
              <w:spacing w:after="0" w:line="240" w:lineRule="auto"/>
              <w:rPr>
                <w:rFonts w:ascii="Sylfaen" w:eastAsia="Times New Roman" w:hAnsi="Sylfaen" w:cs="Calibri"/>
                <w:color w:val="000000"/>
                <w:sz w:val="16"/>
                <w:szCs w:val="16"/>
              </w:rPr>
            </w:pPr>
            <w:r w:rsidRPr="00DB6AC3">
              <w:rPr>
                <w:rFonts w:ascii="Sylfaen" w:eastAsia="Times New Roman" w:hAnsi="Sylfaen" w:cs="Calibri"/>
                <w:color w:val="000000"/>
                <w:sz w:val="16"/>
                <w:szCs w:val="16"/>
              </w:rPr>
              <w:t>სსიპ - ანტიკორუფციული ბიურო</w:t>
            </w:r>
          </w:p>
        </w:tc>
        <w:tc>
          <w:tcPr>
            <w:tcW w:w="560"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121</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13,700.0 </w:t>
            </w:r>
          </w:p>
        </w:tc>
        <w:tc>
          <w:tcPr>
            <w:tcW w:w="439"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14,200.0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14,700.0 </w:t>
            </w:r>
          </w:p>
        </w:tc>
        <w:tc>
          <w:tcPr>
            <w:tcW w:w="475" w:type="pct"/>
            <w:shd w:val="clear" w:color="auto" w:fill="auto"/>
            <w:vAlign w:val="center"/>
            <w:hideMark/>
          </w:tcPr>
          <w:p w:rsidR="00DB6AC3" w:rsidRPr="00DB6AC3" w:rsidRDefault="00DB6AC3" w:rsidP="00DB6AC3">
            <w:pPr>
              <w:spacing w:after="0" w:line="240" w:lineRule="auto"/>
              <w:jc w:val="center"/>
              <w:rPr>
                <w:rFonts w:ascii="Sylfaen" w:eastAsia="Times New Roman" w:hAnsi="Sylfaen" w:cs="Calibri"/>
                <w:color w:val="000000"/>
                <w:sz w:val="16"/>
                <w:szCs w:val="16"/>
              </w:rPr>
            </w:pPr>
            <w:r w:rsidRPr="00DB6AC3">
              <w:rPr>
                <w:rFonts w:ascii="Sylfaen" w:eastAsia="Times New Roman" w:hAnsi="Sylfaen" w:cs="Calibri"/>
                <w:color w:val="000000"/>
                <w:sz w:val="16"/>
                <w:szCs w:val="16"/>
              </w:rPr>
              <w:t xml:space="preserve">                     15,000.0 </w:t>
            </w:r>
          </w:p>
        </w:tc>
      </w:tr>
    </w:tbl>
    <w:p w:rsidR="00284BD9" w:rsidRDefault="00284BD9" w:rsidP="00545EFF">
      <w:pPr>
        <w:tabs>
          <w:tab w:val="left" w:pos="284"/>
          <w:tab w:val="left" w:pos="709"/>
        </w:tabs>
        <w:spacing w:after="0" w:line="240" w:lineRule="auto"/>
        <w:jc w:val="right"/>
        <w:rPr>
          <w:rFonts w:ascii="Sylfaen" w:hAnsi="Sylfaen"/>
          <w:b/>
          <w:i/>
          <w:sz w:val="16"/>
          <w:szCs w:val="16"/>
          <w:lang w:val="ka-GE"/>
        </w:rPr>
      </w:pPr>
    </w:p>
    <w:p w:rsidR="00284BD9" w:rsidRPr="00296883" w:rsidRDefault="00284BD9" w:rsidP="00545EFF">
      <w:pPr>
        <w:tabs>
          <w:tab w:val="left" w:pos="284"/>
          <w:tab w:val="left" w:pos="709"/>
        </w:tabs>
        <w:spacing w:after="0" w:line="240" w:lineRule="auto"/>
        <w:jc w:val="right"/>
        <w:rPr>
          <w:rFonts w:ascii="Sylfaen" w:hAnsi="Sylfaen"/>
          <w:b/>
          <w:i/>
          <w:sz w:val="16"/>
          <w:szCs w:val="16"/>
          <w:lang w:val="ka-GE"/>
        </w:rPr>
      </w:pPr>
    </w:p>
    <w:p w:rsidR="007C7CDF" w:rsidRPr="00644997" w:rsidRDefault="007C7CDF" w:rsidP="00545EFF">
      <w:pPr>
        <w:tabs>
          <w:tab w:val="left" w:pos="284"/>
          <w:tab w:val="left" w:pos="709"/>
        </w:tabs>
        <w:spacing w:after="0" w:line="240" w:lineRule="auto"/>
        <w:jc w:val="right"/>
        <w:rPr>
          <w:rFonts w:ascii="Sylfaen" w:hAnsi="Sylfaen"/>
          <w:b/>
          <w:i/>
          <w:sz w:val="16"/>
          <w:szCs w:val="16"/>
          <w:lang w:val="ka-GE"/>
        </w:rPr>
      </w:pPr>
    </w:p>
    <w:p w:rsidR="005B7569" w:rsidRPr="00644997" w:rsidRDefault="005B7569" w:rsidP="00545EFF">
      <w:pPr>
        <w:tabs>
          <w:tab w:val="left" w:pos="284"/>
          <w:tab w:val="left" w:pos="709"/>
        </w:tabs>
        <w:spacing w:after="0" w:line="240" w:lineRule="auto"/>
        <w:jc w:val="right"/>
        <w:rPr>
          <w:rFonts w:ascii="Sylfaen" w:hAnsi="Sylfaen"/>
          <w:b/>
          <w:i/>
          <w:sz w:val="16"/>
          <w:szCs w:val="16"/>
          <w:lang w:val="ka-GE"/>
        </w:rPr>
      </w:pPr>
    </w:p>
    <w:p w:rsidR="005B7569" w:rsidRPr="00644997" w:rsidRDefault="005B7569" w:rsidP="00545EFF">
      <w:pPr>
        <w:tabs>
          <w:tab w:val="left" w:pos="284"/>
          <w:tab w:val="left" w:pos="709"/>
        </w:tabs>
        <w:spacing w:after="0" w:line="240" w:lineRule="auto"/>
        <w:jc w:val="right"/>
        <w:rPr>
          <w:rFonts w:ascii="Sylfaen" w:hAnsi="Sylfaen"/>
          <w:b/>
          <w:i/>
          <w:sz w:val="16"/>
          <w:szCs w:val="16"/>
          <w:lang w:val="ka-GE"/>
        </w:rPr>
      </w:pPr>
    </w:p>
    <w:p w:rsidR="005B7569" w:rsidRPr="00644997" w:rsidRDefault="005B7569" w:rsidP="00545EFF">
      <w:pPr>
        <w:tabs>
          <w:tab w:val="left" w:pos="284"/>
          <w:tab w:val="left" w:pos="709"/>
        </w:tabs>
        <w:spacing w:after="0" w:line="240" w:lineRule="auto"/>
        <w:jc w:val="right"/>
        <w:rPr>
          <w:rFonts w:ascii="Sylfaen" w:hAnsi="Sylfaen"/>
          <w:b/>
          <w:i/>
          <w:sz w:val="16"/>
          <w:szCs w:val="16"/>
          <w:lang w:val="ka-GE"/>
        </w:rPr>
      </w:pPr>
    </w:p>
    <w:p w:rsidR="001D2D4E" w:rsidRPr="00644997" w:rsidRDefault="001D2D4E" w:rsidP="00545EFF">
      <w:pPr>
        <w:tabs>
          <w:tab w:val="left" w:pos="284"/>
          <w:tab w:val="left" w:pos="709"/>
        </w:tabs>
        <w:spacing w:after="0" w:line="240" w:lineRule="auto"/>
        <w:jc w:val="right"/>
        <w:rPr>
          <w:rFonts w:ascii="Sylfaen" w:hAnsi="Sylfaen"/>
          <w:b/>
          <w:i/>
          <w:sz w:val="16"/>
          <w:szCs w:val="16"/>
          <w:lang w:val="ka-GE"/>
        </w:rPr>
      </w:pPr>
    </w:p>
    <w:p w:rsidR="007F7290" w:rsidRPr="00644997" w:rsidRDefault="007F7290" w:rsidP="00545EFF">
      <w:pPr>
        <w:tabs>
          <w:tab w:val="left" w:pos="284"/>
          <w:tab w:val="left" w:pos="709"/>
        </w:tabs>
        <w:spacing w:after="0" w:line="240" w:lineRule="auto"/>
        <w:jc w:val="both"/>
        <w:rPr>
          <w:rFonts w:ascii="Sylfaen" w:hAnsi="Sylfaen"/>
          <w:b/>
          <w:i/>
          <w:lang w:val="ka-GE"/>
        </w:rPr>
      </w:pPr>
    </w:p>
    <w:p w:rsidR="00FC40D9" w:rsidRPr="007266CE" w:rsidRDefault="001D2D4E" w:rsidP="0095523E">
      <w:pPr>
        <w:spacing w:line="240" w:lineRule="auto"/>
        <w:jc w:val="center"/>
        <w:rPr>
          <w:rFonts w:ascii="Sylfaen" w:hAnsi="Sylfaen"/>
          <w:b/>
          <w:bCs/>
          <w:vanish/>
          <w:lang w:val="ka-GE"/>
          <w:specVanish/>
        </w:rPr>
      </w:pPr>
      <w:r w:rsidRPr="00644997">
        <w:rPr>
          <w:rFonts w:ascii="Sylfaen" w:hAnsi="Sylfaen"/>
          <w:b/>
          <w:bCs/>
          <w:lang w:val="ka-GE"/>
        </w:rPr>
        <w:br w:type="column"/>
      </w:r>
      <w:r w:rsidR="00312AFA" w:rsidRPr="007266CE">
        <w:rPr>
          <w:rFonts w:ascii="Sylfaen" w:hAnsi="Sylfaen"/>
          <w:b/>
          <w:bCs/>
          <w:lang w:val="ka-GE"/>
        </w:rPr>
        <w:lastRenderedPageBreak/>
        <w:t xml:space="preserve">მხარჯავი დაწესებულებების </w:t>
      </w:r>
      <w:r w:rsidR="00FC40D9" w:rsidRPr="007266CE">
        <w:rPr>
          <w:rFonts w:ascii="Sylfaen" w:hAnsi="Sylfaen"/>
          <w:b/>
          <w:bCs/>
          <w:lang w:val="ka-GE"/>
        </w:rPr>
        <w:t>ძირითადი მიმართულებები 202</w:t>
      </w:r>
      <w:r w:rsidR="007266CE" w:rsidRPr="00DB6AC3">
        <w:rPr>
          <w:rFonts w:ascii="Sylfaen" w:hAnsi="Sylfaen"/>
          <w:b/>
          <w:bCs/>
          <w:lang w:val="ka-GE"/>
        </w:rPr>
        <w:t>6</w:t>
      </w:r>
      <w:r w:rsidR="00FC40D9" w:rsidRPr="007266CE">
        <w:rPr>
          <w:rFonts w:ascii="Sylfaen" w:hAnsi="Sylfaen"/>
          <w:b/>
          <w:bCs/>
          <w:lang w:val="ka-GE"/>
        </w:rPr>
        <w:t>-202</w:t>
      </w:r>
      <w:r w:rsidR="007266CE" w:rsidRPr="00DB6AC3">
        <w:rPr>
          <w:rFonts w:ascii="Sylfaen" w:hAnsi="Sylfaen"/>
          <w:b/>
          <w:bCs/>
          <w:lang w:val="ka-GE"/>
        </w:rPr>
        <w:t>9</w:t>
      </w:r>
      <w:r w:rsidR="00FC40D9" w:rsidRPr="007266CE">
        <w:rPr>
          <w:rFonts w:ascii="Sylfaen" w:hAnsi="Sylfaen"/>
          <w:b/>
          <w:bCs/>
          <w:lang w:val="ka-GE"/>
        </w:rPr>
        <w:t xml:space="preserve"> წლებისათვის</w:t>
      </w:r>
    </w:p>
    <w:p w:rsidR="00A005B1" w:rsidRPr="007266CE" w:rsidRDefault="001D2D4E" w:rsidP="00A005B1">
      <w:pPr>
        <w:spacing w:line="240" w:lineRule="auto"/>
        <w:rPr>
          <w:rFonts w:ascii="Sylfaen" w:eastAsiaTheme="majorEastAsia" w:hAnsi="Sylfaen" w:cstheme="majorBidi"/>
          <w:bCs/>
          <w:vanish/>
          <w:lang w:val="ka-GE"/>
          <w:specVanish/>
        </w:rPr>
      </w:pPr>
      <w:r w:rsidRPr="007266CE">
        <w:rPr>
          <w:rFonts w:ascii="Sylfaen" w:eastAsiaTheme="majorEastAsia" w:hAnsi="Sylfaen" w:cstheme="majorBidi"/>
          <w:bCs/>
          <w:vanish/>
          <w:lang w:val="ka-GE"/>
        </w:rPr>
        <w:t xml:space="preserve"> </w:t>
      </w:r>
    </w:p>
    <w:p w:rsidR="00FC40D9" w:rsidRPr="007266CE" w:rsidRDefault="00FC40D9" w:rsidP="0095523E">
      <w:pPr>
        <w:spacing w:line="240" w:lineRule="auto"/>
        <w:rPr>
          <w:rFonts w:ascii="Sylfaen" w:hAnsi="Sylfaen"/>
          <w:vanish/>
          <w:lang w:val="ka-GE"/>
          <w:specVanish/>
        </w:rPr>
      </w:pPr>
    </w:p>
    <w:p w:rsidR="0095523E" w:rsidRPr="007266CE" w:rsidRDefault="0095523E" w:rsidP="0095523E">
      <w:pPr>
        <w:rPr>
          <w:rFonts w:eastAsia="Sylfaen"/>
          <w:vanish/>
          <w:lang w:val="ka-GE"/>
          <w:specVanish/>
        </w:rPr>
      </w:pPr>
    </w:p>
    <w:p w:rsidR="001D2D4E" w:rsidRPr="007266CE" w:rsidRDefault="001D2D4E" w:rsidP="001D2D4E">
      <w:pPr>
        <w:pStyle w:val="Normal0"/>
        <w:rPr>
          <w:rFonts w:eastAsia="Sylfaen"/>
          <w:lang w:val="ka-GE"/>
        </w:rPr>
      </w:pPr>
      <w:r w:rsidRPr="007266CE">
        <w:rPr>
          <w:rFonts w:eastAsia="Sylfaen"/>
          <w:lang w:val="ka-GE"/>
        </w:rPr>
        <w:t xml:space="preserve"> </w:t>
      </w:r>
    </w:p>
    <w:p w:rsidR="001D2D4E" w:rsidRPr="007266CE" w:rsidRDefault="001D2D4E" w:rsidP="001D2D4E">
      <w:pPr>
        <w:pStyle w:val="Normal0"/>
        <w:rPr>
          <w:rFonts w:eastAsia="Sylfaen"/>
          <w:lang w:val="ka-GE"/>
        </w:rPr>
      </w:pPr>
    </w:p>
    <w:p w:rsidR="00434402" w:rsidRPr="007266CE" w:rsidRDefault="00434402" w:rsidP="000D1DE4">
      <w:pPr>
        <w:pStyle w:val="Heading1"/>
        <w:spacing w:line="240" w:lineRule="auto"/>
        <w:jc w:val="both"/>
        <w:rPr>
          <w:rFonts w:ascii="Sylfaen" w:hAnsi="Sylfaen"/>
          <w:color w:val="2F5496" w:themeColor="accent1" w:themeShade="BF"/>
          <w:lang w:val="ka-GE"/>
        </w:rPr>
      </w:pPr>
      <w:r w:rsidRPr="007266CE">
        <w:rPr>
          <w:rFonts w:ascii="Sylfaen" w:eastAsia="Sylfaen" w:hAnsi="Sylfaen" w:cs="Sylfaen"/>
          <w:b/>
          <w:color w:val="2F5496" w:themeColor="accent1" w:themeShade="BF"/>
          <w:sz w:val="22"/>
          <w:szCs w:val="22"/>
          <w:lang w:val="ka-GE"/>
        </w:rPr>
        <w:t xml:space="preserve">საქართველოს პარლამენტი </w:t>
      </w:r>
    </w:p>
    <w:p w:rsidR="001D2D4E" w:rsidRPr="007266CE" w:rsidRDefault="001D2D4E" w:rsidP="001D2D4E">
      <w:pPr>
        <w:pStyle w:val="Normal0"/>
        <w:rPr>
          <w:lang w:val="ka-GE"/>
        </w:rPr>
      </w:pPr>
    </w:p>
    <w:p w:rsidR="00434402" w:rsidRPr="007266CE" w:rsidRDefault="00434402" w:rsidP="00545EFF">
      <w:pPr>
        <w:pStyle w:val="Heading6"/>
        <w:tabs>
          <w:tab w:val="num" w:pos="1800"/>
        </w:tabs>
        <w:spacing w:before="0" w:line="240" w:lineRule="auto"/>
        <w:ind w:left="360"/>
        <w:jc w:val="both"/>
        <w:rPr>
          <w:rFonts w:ascii="Sylfaen" w:hAnsi="Sylfaen" w:cs="Sylfaen"/>
          <w:b/>
          <w:i/>
          <w:iCs/>
          <w:lang w:val="ka-GE"/>
        </w:rPr>
      </w:pPr>
      <w:r w:rsidRPr="007266CE">
        <w:rPr>
          <w:rFonts w:ascii="Sylfaen" w:hAnsi="Sylfaen" w:cs="Sylfaen"/>
          <w:b/>
          <w:i/>
          <w:iCs/>
          <w:lang w:val="ka-GE"/>
        </w:rPr>
        <w:t>საკანონმდებლო საქმიანობა</w:t>
      </w:r>
    </w:p>
    <w:p w:rsidR="00434402" w:rsidRPr="002A723F" w:rsidRDefault="00434402" w:rsidP="00545EFF">
      <w:pPr>
        <w:spacing w:after="0" w:line="240" w:lineRule="auto"/>
        <w:jc w:val="both"/>
        <w:rPr>
          <w:rFonts w:ascii="Sylfaen" w:hAnsi="Sylfaen" w:cs="Sylfaen"/>
          <w:b/>
          <w:i/>
          <w:highlight w:val="yellow"/>
          <w:lang w:val="ka-GE"/>
        </w:rPr>
      </w:pPr>
    </w:p>
    <w:p w:rsidR="00434402" w:rsidRPr="00DB6AC3" w:rsidRDefault="007266CE" w:rsidP="00545EFF">
      <w:pPr>
        <w:spacing w:line="240" w:lineRule="auto"/>
        <w:jc w:val="both"/>
        <w:rPr>
          <w:rFonts w:ascii="Sylfaen" w:eastAsia="Sylfaen" w:hAnsi="Sylfaen"/>
          <w:color w:val="000000"/>
          <w:lang w:val="ka-GE"/>
        </w:rPr>
      </w:pPr>
      <w:r w:rsidRPr="00DB6AC3">
        <w:rPr>
          <w:rFonts w:ascii="Sylfaen" w:eastAsia="Sylfaen" w:hAnsi="Sylfaen"/>
          <w:color w:val="000000"/>
          <w:lang w:val="ka-GE"/>
        </w:rPr>
        <w:t>საქართველოს საკანონმდებლო ბაზის გაუმჯობესება;</w:t>
      </w:r>
      <w:r w:rsidRPr="00DB6AC3">
        <w:rPr>
          <w:rFonts w:ascii="Sylfaen" w:eastAsia="Sylfaen" w:hAnsi="Sylfaen"/>
          <w:color w:val="000000"/>
          <w:lang w:val="ka-GE"/>
        </w:rPr>
        <w:br/>
      </w:r>
      <w:r w:rsidRPr="00DB6AC3">
        <w:rPr>
          <w:rFonts w:ascii="Sylfaen" w:eastAsia="Sylfaen" w:hAnsi="Sylfaen"/>
          <w:color w:val="000000"/>
          <w:lang w:val="ka-GE"/>
        </w:rPr>
        <w:br/>
        <w:t>ქვეყნის საშინაო და საგარეო პოლიტიკის ძირითადი მიმართულებების განსაზღვრა;</w:t>
      </w:r>
      <w:r w:rsidRPr="00DB6AC3">
        <w:rPr>
          <w:rFonts w:ascii="Sylfaen" w:eastAsia="Sylfaen" w:hAnsi="Sylfaen"/>
          <w:color w:val="000000"/>
          <w:lang w:val="ka-GE"/>
        </w:rPr>
        <w:br/>
      </w:r>
      <w:r w:rsidRPr="00DB6AC3">
        <w:rPr>
          <w:rFonts w:ascii="Sylfaen" w:eastAsia="Sylfaen" w:hAnsi="Sylfaen"/>
          <w:color w:val="000000"/>
          <w:lang w:val="ka-GE"/>
        </w:rPr>
        <w:br/>
        <w:t>საქართველოს კონსტიტუციით დადგენილ ფარგლებში საქართველოს მთავრობის საქმიანობის კონტროლი და სხვა უფლებამოსილებების განხორციელება;</w:t>
      </w:r>
      <w:r w:rsidRPr="00DB6AC3">
        <w:rPr>
          <w:rFonts w:ascii="Sylfaen" w:eastAsia="Sylfaen" w:hAnsi="Sylfaen"/>
          <w:color w:val="000000"/>
          <w:lang w:val="ka-GE"/>
        </w:rPr>
        <w:br/>
      </w:r>
      <w:r w:rsidRPr="00DB6AC3">
        <w:rPr>
          <w:rFonts w:ascii="Sylfaen" w:eastAsia="Sylfaen" w:hAnsi="Sylfaen"/>
          <w:color w:val="000000"/>
          <w:lang w:val="ka-GE"/>
        </w:rPr>
        <w:br/>
        <w:t>ევროკავშირის დირექტივებთან ჰარმონიზაცია;</w:t>
      </w:r>
      <w:r w:rsidRPr="00DB6AC3">
        <w:rPr>
          <w:rFonts w:ascii="Sylfaen" w:eastAsia="Sylfaen" w:hAnsi="Sylfaen"/>
          <w:color w:val="000000"/>
          <w:lang w:val="ka-GE"/>
        </w:rPr>
        <w:br/>
      </w:r>
      <w:r w:rsidRPr="00DB6AC3">
        <w:rPr>
          <w:rFonts w:ascii="Sylfaen" w:eastAsia="Sylfaen" w:hAnsi="Sylfaen"/>
          <w:color w:val="000000"/>
          <w:lang w:val="ka-GE"/>
        </w:rPr>
        <w:br/>
        <w:t>კონსტიტუციური პრინციპების შესაბამისად, ქვეყნის სრული პოლიტიკური სისტემის სტაბილურობა, მის მართვა-გამგეობაში პოლიტიკური ძალების ფართოდ წარმოდგენა;</w:t>
      </w:r>
      <w:r w:rsidRPr="00DB6AC3">
        <w:rPr>
          <w:rFonts w:ascii="Sylfaen" w:eastAsia="Sylfaen" w:hAnsi="Sylfaen"/>
          <w:color w:val="000000"/>
          <w:lang w:val="ka-GE"/>
        </w:rPr>
        <w:br/>
      </w:r>
      <w:r w:rsidRPr="00DB6AC3">
        <w:rPr>
          <w:rFonts w:ascii="Sylfaen" w:eastAsia="Sylfaen" w:hAnsi="Sylfaen"/>
          <w:color w:val="000000"/>
          <w:lang w:val="ka-GE"/>
        </w:rPr>
        <w:br/>
        <w:t>მოქალაქეთა მდგომარეობის გაუმჯობესების, ქვეყნის მდგრადი განვითარების</w:t>
      </w:r>
      <w:r w:rsidRPr="00C65A5E">
        <w:rPr>
          <w:rFonts w:ascii="Sylfaen" w:eastAsia="Sylfaen" w:hAnsi="Sylfaen"/>
          <w:color w:val="000000"/>
          <w:lang w:val="ka-GE"/>
        </w:rPr>
        <w:t>ა</w:t>
      </w:r>
      <w:r w:rsidRPr="00DB6AC3">
        <w:rPr>
          <w:rFonts w:ascii="Sylfaen" w:eastAsia="Sylfaen" w:hAnsi="Sylfaen"/>
          <w:color w:val="000000"/>
          <w:lang w:val="ka-GE"/>
        </w:rPr>
        <w:t xml:space="preserve"> და ცხოვრების ხარისხის ამაღლების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 xml:space="preserve"> საპარლამენტო საქმიანობის ღიაობა, ინფორმაციის გამჭვირვალობა და ხელმისაწვდომობა; </w:t>
      </w:r>
      <w:r w:rsidRPr="00DB6AC3">
        <w:rPr>
          <w:rFonts w:ascii="Sylfaen" w:eastAsia="Sylfaen" w:hAnsi="Sylfaen"/>
          <w:color w:val="000000"/>
          <w:lang w:val="ka-GE"/>
        </w:rPr>
        <w:br/>
      </w:r>
      <w:r w:rsidRPr="00DB6AC3">
        <w:rPr>
          <w:rFonts w:ascii="Sylfaen" w:eastAsia="Sylfaen" w:hAnsi="Sylfaen"/>
          <w:color w:val="000000"/>
          <w:lang w:val="ka-GE"/>
        </w:rPr>
        <w:br/>
        <w:t>მოქალაქეთა ჩართულობის გაზრდის ხელშეწყობა, ანგარიშვალდებულება;</w:t>
      </w:r>
      <w:r w:rsidRPr="00DB6AC3">
        <w:rPr>
          <w:rFonts w:ascii="Sylfaen" w:eastAsia="Sylfaen" w:hAnsi="Sylfaen"/>
          <w:color w:val="000000"/>
          <w:lang w:val="ka-GE"/>
        </w:rPr>
        <w:br/>
      </w:r>
      <w:r w:rsidRPr="00DB6AC3">
        <w:rPr>
          <w:rFonts w:ascii="Sylfaen" w:eastAsia="Sylfaen" w:hAnsi="Sylfaen"/>
          <w:color w:val="000000"/>
          <w:lang w:val="ka-GE"/>
        </w:rPr>
        <w:br/>
        <w:t xml:space="preserve"> თანამედროვე ტექნოლოგიების დანერგვის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 xml:space="preserve"> საჯარო ინფორმაციის მიწოდების უზრუნველყოფა.</w:t>
      </w:r>
    </w:p>
    <w:p w:rsidR="007266CE" w:rsidRPr="00DB6AC3" w:rsidRDefault="007266CE" w:rsidP="00545EFF">
      <w:pPr>
        <w:spacing w:line="240" w:lineRule="auto"/>
        <w:jc w:val="both"/>
        <w:rPr>
          <w:rFonts w:ascii="Sylfaen" w:hAnsi="Sylfaen"/>
          <w:highlight w:val="yellow"/>
          <w:lang w:val="ka-GE"/>
        </w:rPr>
      </w:pPr>
    </w:p>
    <w:p w:rsidR="007266CE" w:rsidRPr="007266CE" w:rsidRDefault="007266CE" w:rsidP="007266CE">
      <w:pPr>
        <w:pStyle w:val="Heading1"/>
        <w:spacing w:line="240" w:lineRule="auto"/>
        <w:jc w:val="both"/>
        <w:rPr>
          <w:rFonts w:ascii="Sylfaen" w:eastAsia="Sylfaen" w:hAnsi="Sylfaen" w:cs="Sylfaen"/>
          <w:b/>
          <w:color w:val="2F5496" w:themeColor="accent1" w:themeShade="BF"/>
          <w:sz w:val="22"/>
          <w:szCs w:val="22"/>
          <w:lang w:val="ka-GE"/>
        </w:rPr>
      </w:pPr>
      <w:r w:rsidRPr="007266CE">
        <w:rPr>
          <w:rFonts w:ascii="Sylfaen" w:eastAsia="Sylfaen" w:hAnsi="Sylfaen" w:cs="Sylfaen"/>
          <w:b/>
          <w:color w:val="2F5496" w:themeColor="accent1" w:themeShade="BF"/>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rsidR="007266CE" w:rsidRPr="00DB6AC3" w:rsidRDefault="007266CE" w:rsidP="007266CE">
      <w:pPr>
        <w:jc w:val="both"/>
        <w:rPr>
          <w:rFonts w:ascii="Sylfaen" w:hAnsi="Sylfaen"/>
          <w:lang w:val="ka-GE"/>
        </w:rPr>
      </w:pPr>
    </w:p>
    <w:p w:rsidR="007266CE" w:rsidRPr="00DB6AC3" w:rsidRDefault="007266CE" w:rsidP="007266CE">
      <w:pPr>
        <w:spacing w:after="0" w:line="240" w:lineRule="auto"/>
        <w:jc w:val="both"/>
        <w:rPr>
          <w:rFonts w:ascii="Sylfaen" w:eastAsia="Sylfaen" w:hAnsi="Sylfaen"/>
          <w:color w:val="000000"/>
          <w:lang w:val="ka-GE"/>
        </w:rPr>
      </w:pPr>
      <w:r w:rsidRPr="00DB6AC3">
        <w:rPr>
          <w:rFonts w:ascii="Sylfaen" w:eastAsia="Sylfaen" w:hAnsi="Sylfaen"/>
          <w:color w:val="000000"/>
          <w:lang w:val="ka-GE"/>
        </w:rPr>
        <w:t>კონფლიქტის მშვიდობიანი მოგვარების პოლიტიკის, მათ შორის, შერიგებისა და ჩართულობის პოლიტიკის, განხორციელება და კოორდინაცია, ოკუპირებული ტერიტორიების მიმართ სახელმწიფო სტრატეგიის − ჩართულობა თანამშრომლობის გზით, აგრეთვე ჩართულობის სტრატეგიის სამოქმედო გეგმის განხორციელება, სამშვიდობო ინიციატივის − „ნაბიჯი უკეთესი მომავლისკენ“ განხორციელების კოორდინაცია, ჩართულობის სტრატეგიის სამოქმედო გეგმის განხორციელების მიზნით სამთავრობო კომისიის საქმიანობის ხელმძღვანელობა და საკოორდინაციო მექანიზმის ფუნქციონირების უზრუნველყოფა;</w:t>
      </w:r>
      <w:r w:rsidRPr="00DB6AC3">
        <w:rPr>
          <w:rFonts w:ascii="Sylfaen" w:eastAsia="Sylfaen" w:hAnsi="Sylfaen"/>
          <w:color w:val="000000"/>
          <w:lang w:val="ka-GE"/>
        </w:rPr>
        <w:br/>
      </w:r>
      <w:r w:rsidRPr="00DB6AC3">
        <w:rPr>
          <w:rFonts w:ascii="Sylfaen" w:eastAsia="Sylfaen" w:hAnsi="Sylfaen"/>
          <w:color w:val="000000"/>
          <w:lang w:val="ka-GE"/>
        </w:rPr>
        <w:br/>
        <w:t xml:space="preserve">ოკუპირებულ ტერიტორიებზე მცხოვრები პირების სოციალურ-ეკონომიკური მდგომარეობის გაუმჯობესების ხელშეწყობა; ოკუპირებულ ტერიტორიებთან გამყოფი ხაზების გასწვრივ ვაჭრობის წახალისება, ეკონომიკური კავშირების ხელშეწყობა სამშვიდობო ინიციატივით გათვალისწინებული სტატუსნეიტრალური ინსტრუმენტებისა და ფინანსური მექანიზმების, მათ შორის, არასამეწარმეო </w:t>
      </w:r>
      <w:r w:rsidRPr="00DB6AC3">
        <w:rPr>
          <w:rFonts w:ascii="Sylfaen" w:eastAsia="Sylfaen" w:hAnsi="Sylfaen"/>
          <w:color w:val="000000"/>
          <w:lang w:val="ka-GE"/>
        </w:rPr>
        <w:lastRenderedPageBreak/>
        <w:t>(არაკომერციული) იურიდიული პირის − „მშვიდობის ფონდი უკეთესი მომავლისთვის“ გამოყენებით; გამყოფი ხაზების გასწვრივ ეკონომიკური სივრცის, არსებული სერვისებისა და ინფრასტრუქტურის განვითარების ხელშეწყობა, ახალი სერვისების დანერგვა და ამოქმედება;</w:t>
      </w:r>
      <w:r w:rsidRPr="00DB6AC3">
        <w:rPr>
          <w:rFonts w:ascii="Sylfaen" w:eastAsia="Sylfaen" w:hAnsi="Sylfaen"/>
          <w:color w:val="000000"/>
          <w:lang w:val="ka-GE"/>
        </w:rPr>
        <w:br/>
      </w:r>
      <w:r w:rsidRPr="00DB6AC3">
        <w:rPr>
          <w:rFonts w:ascii="Sylfaen" w:eastAsia="Sylfaen" w:hAnsi="Sylfaen"/>
          <w:color w:val="000000"/>
          <w:lang w:val="ka-GE"/>
        </w:rPr>
        <w:br/>
        <w:t>ოკუპირებულ ტერიტორიებზე მცხოვრები პირებისთვის სასოფლო-სამეურნეო დანიშნულების მასალისა და ტექნიკის, მცენარეთა მოვლის საშუალებების მიწოდებისა და მავნებლებთან ბრძოლაში დახმარების გაწევის ხელშეწყობა; ოკუპირებულ ტერიტორიებზე გარემოს დაცვის, ბუნებრივ და ადამიანის მიერ გამოწვეულ კატასტროფებზე რეაგირების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ოკუპირებულ ტერიტორიებზე მცხოვრები პირებისთვის საქართველოს მიერ კონტროლირებულ ტერიტორიაზე ხარისხიანი განათლების ყველა საფეხურის ხელმისაწვდომობის ხელშეწყობა, აგრეთვე საერთაშორისო საგანმანათლებლო პროგრამებში მონაწილეობის ხელშეწყობა; მათი პროფესიული განათლების სისტემაში ჩართვის ხელშეწყობა; მათ მიერ ოკუპირებულ ტერიტორიებზე მიღებული განათლების აღიარების უზრუნველყოფა სტატუსნეიტრალური მექანიზმის გამოყენებით; ოკუპირებულ ტერიტორიებზე მცხოვრები პირების მიერ განათლების მშობლიურ ენაზე მიღების ხელშეწყობა; მათთვის სასწავლო პროცესის სხვადასხვა (მათ შორის, დისტანციური) ფორმით შეთავაზების მხარდაჭერა; აფხაზური ენის დაცვისა და განვითარების ხელშეწყობა; ოკუპირებულ ტერიტორიებზე მცხოვრები პირების სამეცნიერო პროგრამებში ჩართვის გამარტივება და სამეცნიერო თანამშრომლობის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ოკუპირებულ ტერიტორიებზე მცხოვრები პირებისთვის სახელმწიფო პროგრამებისა და სერვისების ხელმისაწვდომობის გამარტივება და გაუმჯობესება; მოქალაქის პასპორტის ხელმისაწვდომობისა და სამოქალაქო აქტების გაცემის გამარტივების ხელშეწყობა;</w:t>
      </w:r>
      <w:r w:rsidRPr="00DB6AC3">
        <w:rPr>
          <w:rFonts w:ascii="Sylfaen" w:eastAsia="Sylfaen" w:hAnsi="Sylfaen"/>
          <w:color w:val="000000"/>
          <w:lang w:val="ka-GE"/>
        </w:rPr>
        <w:br/>
        <w:t xml:space="preserve"> </w:t>
      </w:r>
      <w:r w:rsidRPr="00DB6AC3">
        <w:rPr>
          <w:rFonts w:ascii="Sylfaen" w:eastAsia="Sylfaen" w:hAnsi="Sylfaen"/>
          <w:color w:val="000000"/>
          <w:lang w:val="ka-GE"/>
        </w:rPr>
        <w:br/>
        <w:t xml:space="preserve">ოკუპირებულ ტერიტორიებზე მცხოვრები პირების სახელმწიფო რეფერალურ და სხვა შესაბამის ჯანმრთელობის დაცვის სახელმწიფო პროგრამებში მონაწილეობის უზრუნველყოფა; ოკუპირებული ტერიტორიებისთვის სხვადასხვა მედიკამენტისა და სამედიცინო ტექნიკის მიწოდება; </w:t>
      </w:r>
      <w:r w:rsidRPr="00DB6AC3">
        <w:rPr>
          <w:rFonts w:ascii="Sylfaen" w:eastAsia="Sylfaen" w:hAnsi="Sylfaen"/>
          <w:color w:val="000000"/>
          <w:lang w:val="ka-GE"/>
        </w:rPr>
        <w:br/>
        <w:t>ევროინტეგრაციის პროცესის სხვადასხვა საჭირო საკითხზე ოკუპირებულ ტერიტორიებზე მცხოვრები პირების ცნობიერების ამაღლება; ოკუპირებულ ტერიტორიებზე მცხოვრები პირებისთვის საქართველოსა და ევროკავშირს შორის ასოცირების შესახებ შეთანხმებიდან, მათ შორის, ევროკავშირთან ღრმა და ყოვლისმომცველი თავისუფალი სავაჭრო სივრცის შესახებ შეთანხმებიდან, და საქართველოსა და ევროკავშირს შორის უვიზო მიმოსვლიდან გამომდინარე ყველა სარგებლისა და შესაძლებლობის შეთავაზება;</w:t>
      </w:r>
      <w:r w:rsidRPr="00DB6AC3">
        <w:rPr>
          <w:rFonts w:ascii="Sylfaen" w:eastAsia="Sylfaen" w:hAnsi="Sylfaen"/>
          <w:color w:val="000000"/>
          <w:lang w:val="ka-GE"/>
        </w:rPr>
        <w:br/>
      </w:r>
      <w:r w:rsidRPr="00DB6AC3">
        <w:rPr>
          <w:rFonts w:ascii="Sylfaen" w:eastAsia="Sylfaen" w:hAnsi="Sylfaen"/>
          <w:color w:val="000000"/>
          <w:lang w:val="ka-GE"/>
        </w:rPr>
        <w:br/>
        <w:t>საერთაშორისო და დონორ ორგანიზაციებთან ურთიერთობების კოორდინაცია; ოკუპირებულ ტერიტორიებზე მათი ჩართულობისა და საქმიანობის ხელშეწყობა; ნდობის აღდგენის პროექტების განხორციელება; არაფორმალური დიალოგის სხვადასხვა პლატფორმისა და ორმხრივი შეხვედრების მხარდაჭერა;</w:t>
      </w:r>
      <w:r w:rsidRPr="00DB6AC3">
        <w:rPr>
          <w:rFonts w:ascii="Sylfaen" w:eastAsia="Sylfaen" w:hAnsi="Sylfaen"/>
          <w:color w:val="000000"/>
          <w:lang w:val="ka-GE"/>
        </w:rPr>
        <w:br/>
      </w:r>
      <w:r w:rsidRPr="00DB6AC3">
        <w:rPr>
          <w:rFonts w:ascii="Sylfaen" w:eastAsia="Sylfaen" w:hAnsi="Sylfaen"/>
          <w:color w:val="000000"/>
          <w:lang w:val="ka-GE"/>
        </w:rPr>
        <w:br/>
        <w:t>საერთაშორისო პარტნიორებსა და ორგანიზაციებთან თანამშრომლობის გაძლიერება; ჟენევის საერთაშორისო მოლაპარაკებების მეორე სამუშაო ჯგუფის ხელმძღვანელობა; გალსა და ერგნეთში გამართულ ინციდენტების პრევენციისა და მათზე რეაგირების მექანიზმის (IPRM) შეხვედრებში მონაწილეობა; საქართველოში და საზღვარგარეთ გამართულ ღონისძიებებში, საერთაშორისო ფორუმებსა და ფორმატებში მონაწილეობა;</w:t>
      </w:r>
      <w:r w:rsidRPr="00DB6AC3">
        <w:rPr>
          <w:rFonts w:ascii="Sylfaen" w:eastAsia="Sylfaen" w:hAnsi="Sylfaen"/>
          <w:color w:val="000000"/>
          <w:lang w:val="ka-GE"/>
        </w:rPr>
        <w:br/>
      </w:r>
      <w:r w:rsidRPr="00DB6AC3">
        <w:rPr>
          <w:rFonts w:ascii="Sylfaen" w:eastAsia="Sylfaen" w:hAnsi="Sylfaen"/>
          <w:color w:val="000000"/>
          <w:lang w:val="ka-GE"/>
        </w:rPr>
        <w:br/>
        <w:t xml:space="preserve">შერიგებისა და ჩართულობის პოლიტიკის საერთაშორისო მხარდაჭერის უზრუნველყოფა; ფინანსური </w:t>
      </w:r>
      <w:r w:rsidRPr="00DB6AC3">
        <w:rPr>
          <w:rFonts w:ascii="Sylfaen" w:eastAsia="Sylfaen" w:hAnsi="Sylfaen"/>
          <w:color w:val="000000"/>
          <w:lang w:val="ka-GE"/>
        </w:rPr>
        <w:lastRenderedPageBreak/>
        <w:t>დახმარების მობილიზება;</w:t>
      </w:r>
      <w:r w:rsidRPr="00DB6AC3">
        <w:rPr>
          <w:rFonts w:ascii="Sylfaen" w:eastAsia="Sylfaen" w:hAnsi="Sylfaen"/>
          <w:color w:val="000000"/>
          <w:lang w:val="ka-GE"/>
        </w:rPr>
        <w:br/>
      </w:r>
      <w:r w:rsidRPr="00DB6AC3">
        <w:rPr>
          <w:rFonts w:ascii="Sylfaen" w:eastAsia="Sylfaen" w:hAnsi="Sylfaen"/>
          <w:color w:val="000000"/>
          <w:lang w:val="ka-GE"/>
        </w:rPr>
        <w:br/>
        <w:t>1990-იანი წლების შეიარაღებული მოქმედებებისა და 2008 წლის აგვისტოს რუსეთ-საქართველოს ომის შედეგად უგზო-უკვლოდ დაკარგულ პირთა მოძიების, იდენტიფიცირებისა და ოჯახებისთვის გადაცემის პროგრამის შემდგომი მდგრადობისა და ეფექტიანობის უზრუნველყოფის ხელშეწყობა; შერიგებისა და სამოქალაქო თანასწორობის საკითხებში საქართველოს სახელმწიფო მინისტრის აპარატის კომპეტენციის ფარგლებში უგზო-უკვლოდ დაკარგულ პირთა მოძებნისა და გადმოსვენების ღონისძიებების ორგანიზება; წითელი ჯვრის საერთაშორისო კომიტეტის ეგიდით, 1992-1993 წლების შეიარაღებულ კონფლიქტსა და მის შემდგომ პერიოდთან დაკავშირებით უგზო-უკვლოდ დაკარგული პირების საკითხებზე ჩამოყალიბებულ ქართულ-აფხაზურ საკოორდინაციო მექანიზმსა და სამედიცინო ექსპერტიზის სამუშაო ჯგუფის მუშაობაში მონაწილეობა, ნაკისრი ვალდებულებების შესრულების უზრუნველყოფა;</w:t>
      </w:r>
      <w:r w:rsidRPr="00DB6AC3">
        <w:rPr>
          <w:rFonts w:ascii="Sylfaen" w:eastAsia="Sylfaen" w:hAnsi="Sylfaen"/>
          <w:color w:val="000000"/>
          <w:lang w:val="ka-GE"/>
        </w:rPr>
        <w:br/>
      </w:r>
      <w:r w:rsidRPr="00DB6AC3">
        <w:rPr>
          <w:rFonts w:ascii="Sylfaen" w:eastAsia="Sylfaen" w:hAnsi="Sylfaen"/>
          <w:color w:val="000000"/>
          <w:lang w:val="ka-GE"/>
        </w:rPr>
        <w:br/>
        <w:t>შეიარაღებული მოქმედებების შედეგად უგზო-უკვლოდ დაკარგული პირების მოძიებისა და გადმოსვენების უწყებათაშორისი კომისიის საქმიანობის ხელმძღვანელობა და ორგანიზაციულ-ტექნიკური უზრუნველყოფა; უგზო-უკვლოდ დაკარგულ პირებთან დაკავშირებულ საკითხებზე საინფორმაციო სესიებში, საკოორდინაციო და სამუშაო შეხვედრებში მონაწილეობა; მათი იდენტიფიკაციის მიზნით ადგილობრივი შესაძლებლობების გაძლიერების უზრუნველყოფაში მონაწილეობა; პირთა უგზო-უკვლოდ დაკარგვის თემაზე საზოგადოების ცნობიერების ამაღლებისა და სიმბოლური/მემორიალური ღონისძიებების ორგანიზება; უგზო-უკვლოდ დაკარგულ პირთა ოჯახებთან შეხვედრა და კომპეტენციის ფარგლებში მათი საჭიროებების დაკმაყოფილების უზრუნველყოფა;</w:t>
      </w:r>
      <w:r w:rsidRPr="00DB6AC3">
        <w:rPr>
          <w:rFonts w:ascii="Sylfaen" w:eastAsia="Sylfaen" w:hAnsi="Sylfaen"/>
          <w:color w:val="000000"/>
          <w:lang w:val="ka-GE"/>
        </w:rPr>
        <w:br/>
      </w:r>
      <w:r w:rsidRPr="00DB6AC3">
        <w:rPr>
          <w:rFonts w:ascii="Sylfaen" w:eastAsia="Sylfaen" w:hAnsi="Sylfaen"/>
          <w:color w:val="000000"/>
          <w:lang w:val="ka-GE"/>
        </w:rPr>
        <w:br/>
        <w:t>უგზო-უკვლოდ დაკარგულ პირთა ბედისა და ადგილსამყოფლის შესახებ ინფორმაციის შეგროვება; პოტენციური სამარხების მდებარეობის განსაზღვრა და სამარხების გახსნის დაგეგმვა; ნეშტების ექსჰუმირებასა და იდენტიფიცირებაში მონაწილეობა; ოჯახის წევრების ინფორმირება უგზო-უკვლოდ დაკარგული პირების ბედის შესახებ, ხოლო მათი გარდაცვალების დადასტურების შემთხვევაში − ნეშტების ადგილსამყოფლის თაობაზე; ოჯახის წევრებისთვის მათი ნეშტების გადაცემა, ამოცნობილი ნეშტების დაკრძალვის ორგანიზება და ხარჯების დაფარვის კოორდინაცია; გენეტიკური საექსპერტო მომსახურების გაწევა, კერძოდ: უგზო-უკვლოდ დაკარგული პირის ოჯახის წევრებისა და ბიოლოგიური ნათესავების ბიოლოგიური ნიმუშების აღება, დაარქივება (შენახვა) და შემდგომი გენეტიკური გამოკვლევა-პროფილირება;</w:t>
      </w:r>
      <w:r w:rsidRPr="00DB6AC3">
        <w:rPr>
          <w:rFonts w:ascii="Sylfaen" w:eastAsia="Sylfaen" w:hAnsi="Sylfaen"/>
          <w:color w:val="000000"/>
          <w:lang w:val="ka-GE"/>
        </w:rPr>
        <w:br/>
      </w:r>
      <w:r w:rsidRPr="00DB6AC3">
        <w:rPr>
          <w:rFonts w:ascii="Sylfaen" w:eastAsia="Sylfaen" w:hAnsi="Sylfaen"/>
          <w:color w:val="000000"/>
          <w:lang w:val="ka-GE"/>
        </w:rPr>
        <w:br/>
        <w:t>სამოქალაქო საზოგადოების წარმომადგენლებსა და ექსპერტებთან თანამშრომლობა, მათ შორის, არსებული პლატფორმების ფარგლებში;</w:t>
      </w:r>
      <w:r w:rsidRPr="00DB6AC3">
        <w:rPr>
          <w:rFonts w:ascii="Sylfaen" w:eastAsia="Sylfaen" w:hAnsi="Sylfaen"/>
          <w:color w:val="000000"/>
          <w:lang w:val="ka-GE"/>
        </w:rPr>
        <w:br/>
      </w:r>
      <w:r w:rsidRPr="00DB6AC3">
        <w:rPr>
          <w:rFonts w:ascii="Sylfaen" w:eastAsia="Sylfaen" w:hAnsi="Sylfaen"/>
          <w:color w:val="000000"/>
          <w:lang w:val="ka-GE"/>
        </w:rPr>
        <w:br/>
        <w:t>სამშვიდობო პროცესში ქალთა და ქალთა საკითხებზე მომუშავე ორგანიზაციების, აგრეთვე კონფლიქტის შედეგად დაზარალებული ქალების როლისა და ჩართულობის გაზრდის ხელშეწყობა; კონფლიქტის შედეგად დაზარალებული ქალების საჭიროებების გამოვლენა და მათზე რეაგირება; თანამშრომლობის პლატფორმების ეფექტიანი ფუნქციონირება;</w:t>
      </w:r>
      <w:r w:rsidRPr="00DB6AC3">
        <w:rPr>
          <w:rFonts w:ascii="Sylfaen" w:eastAsia="Sylfaen" w:hAnsi="Sylfaen"/>
          <w:color w:val="000000"/>
          <w:lang w:val="ka-GE"/>
        </w:rPr>
        <w:br/>
      </w:r>
      <w:r w:rsidRPr="00DB6AC3">
        <w:rPr>
          <w:rFonts w:ascii="Sylfaen" w:eastAsia="Sylfaen" w:hAnsi="Sylfaen"/>
          <w:color w:val="000000"/>
          <w:lang w:val="ka-GE"/>
        </w:rPr>
        <w:br/>
        <w:t>სამშვიდობო პროცესში კონფლიქტის შედეგად დაზარალებული და, ზოგადად, დაინტერესებული ახალგაზრდების ჩართულობის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 xml:space="preserve">გამყოფი ხაზების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თანათავმჯდომარეობა; გამყოფი ხაზების სიახლოვეს მდებარე </w:t>
      </w:r>
      <w:r w:rsidRPr="00DB6AC3">
        <w:rPr>
          <w:rFonts w:ascii="Sylfaen" w:eastAsia="Sylfaen" w:hAnsi="Sylfaen"/>
          <w:color w:val="000000"/>
          <w:lang w:val="ka-GE"/>
        </w:rPr>
        <w:lastRenderedPageBreak/>
        <w:t>რეგიონების განვითარების ხელშეწყობა; გამყოფი ხაზების მიმდებარე სოფლებში დაზარალებული მოსახლეობისთვის დახმარების გაწევა, ზამთრის პერიოდში მისი გათბობით უზრუნველყოფა; მოსახლეობისთვის ჯანმრთელობის დაცვის მომსახურების ხელმისაწვდომობის უზრუნველყოფა; სტუდენტებისა და მოსწავლეებისთვის განათლების ხელმისაწვდომობის უზრუნველყოფა; მოსახლეობისთვის სახელმწიფო სერვისების ხელმისაწვდომობის უზრუნველყოფა;</w:t>
      </w:r>
      <w:r w:rsidRPr="00DB6AC3">
        <w:rPr>
          <w:rFonts w:ascii="Sylfaen" w:eastAsia="Sylfaen" w:hAnsi="Sylfaen"/>
          <w:color w:val="000000"/>
          <w:lang w:val="ka-GE"/>
        </w:rPr>
        <w:br/>
      </w:r>
      <w:r w:rsidRPr="00DB6AC3">
        <w:rPr>
          <w:rFonts w:ascii="Sylfaen" w:eastAsia="Sylfaen" w:hAnsi="Sylfaen"/>
          <w:color w:val="000000"/>
          <w:lang w:val="ka-GE"/>
        </w:rPr>
        <w:br/>
        <w:t>დაზარალებულ სოფლებში ინფრასტრუქტურული ღონისძიებების განხორციელება; მოსახლეობის სოციალურ-ეკონომიკური განვითარების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აფხაზეთის ავტონომიური რესპუბლიკის გულრიფშის რაიონში ოჯახების დაბრუნების პროცესის ხელშეწყობა, ნებაყოფლობით დაბრუნებული მოსახლეობის ეკონომიკური და სოციალური მდგომარეობის გაუმჯობესება და მისი საოჯახო მეურნეობების განვითარების მიზნით მატერიალური დახმარების გაცემა;</w:t>
      </w:r>
      <w:r w:rsidRPr="00DB6AC3">
        <w:rPr>
          <w:rFonts w:ascii="Sylfaen" w:eastAsia="Sylfaen" w:hAnsi="Sylfaen"/>
          <w:color w:val="000000"/>
          <w:lang w:val="ka-GE"/>
        </w:rPr>
        <w:br/>
      </w:r>
      <w:r w:rsidRPr="00DB6AC3">
        <w:rPr>
          <w:rFonts w:ascii="Sylfaen" w:eastAsia="Sylfaen" w:hAnsi="Sylfaen"/>
          <w:color w:val="000000"/>
          <w:lang w:val="ka-GE"/>
        </w:rPr>
        <w:br/>
        <w:t>სამოქალაქო თანასწორობისა და ინტეგრაციის მიმართულებით გრძელვადიანი და შეუქცევი პოზიტიური ცვლილებების განხორციელების უზრუნველყოფის ხელშეწყობა; შესაბამისი პოლიტიკის განსახორციელებლად განსაზღვრული ხუთი პრიორიტეტული მიმართულებით − სახელმწიფო ენა ინტეგრაციის მხარდასაჭერად; ხარისხიანი განათლების ხელმისაწვდომობა; თანასწორობა, სამოქალაქო და პოლიტიკური მონაწილეობა; სოციალური და ეკონომიკური ინტეგრაცია; კულტურათაშორისი დიალოგი − განსაზღვრული მიზნებისა და დაგეგმილი კონკრეტული ამოცანების ეფექტიანი განხორციელების მონიტორინგი და შეფასება, სტრატეგიული პრიორიტეტების, თითოეული დასახული ამოცანის ფარგლებში ეთნიკური უმცირესობების წარმომადგენელი ქალებისა და ახალგაზრდების გაძლიერების მიზნით ეფექტიანი მექანიზმების განვითარება და ხელშემწყობი მიზნობრივი პროგრამების განხორციელება, აგრეთვე მათი სოციალურ-ეკონომიკური მდგომარეობის გაუმჯობესებისთვის პროაქტიული მიდგომების დანერგვასა და თანასწორობაზე ფოკუსირებული პოლიტიკისა და ინსტიტუციური შესაძლებლობების განვითარების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 xml:space="preserve">სამოქალაქო თანასწორობისა და ინტეგრაციის მიზნით სახელმწიფო ენის სწავლების გაძლიერება და პოპულარიზაცია ფორმალურ განათლებაში (სკოლამდელი, ზოგადი, პროფესიული და უმაღლესი განათლება); სახელმწიფო ენის ცოდნის </w:t>
      </w:r>
      <w:r w:rsidR="00C166F3">
        <w:rPr>
          <w:rFonts w:ascii="Sylfaen" w:eastAsia="Sylfaen" w:hAnsi="Sylfaen"/>
          <w:color w:val="000000"/>
          <w:lang w:val="ka-GE"/>
        </w:rPr>
        <w:t>გაუმჯობესება ზ</w:t>
      </w:r>
      <w:r w:rsidRPr="00DB6AC3">
        <w:rPr>
          <w:rFonts w:ascii="Sylfaen" w:eastAsia="Sylfaen" w:hAnsi="Sylfaen"/>
          <w:color w:val="000000"/>
          <w:lang w:val="ka-GE"/>
        </w:rPr>
        <w:t>რდასრულ</w:t>
      </w:r>
      <w:r w:rsidR="00C166F3">
        <w:rPr>
          <w:rFonts w:ascii="Sylfaen" w:eastAsia="Sylfaen" w:hAnsi="Sylfaen"/>
          <w:color w:val="000000"/>
          <w:lang w:val="ka-GE"/>
        </w:rPr>
        <w:t xml:space="preserve"> მოსახლეობაში; </w:t>
      </w:r>
      <w:r w:rsidRPr="00DB6AC3">
        <w:rPr>
          <w:rFonts w:ascii="Sylfaen" w:eastAsia="Sylfaen" w:hAnsi="Sylfaen"/>
          <w:color w:val="000000"/>
          <w:lang w:val="ka-GE"/>
        </w:rPr>
        <w:t>ეთნიკური უმცირესობების წარმომადგენლებით მჭიდროდ დასახლებულ რეგიონებში სახელმწიფო ენის პოპულარიზაცია, მისი ფუნქციონირების მხარდაჭერა და გამოყენების ზედამხედველობა; სკოლამდელი განათლების ხელმისაწვდომობის გაზრდა და ხარისხის უზრუნველყოფა;</w:t>
      </w:r>
      <w:r w:rsidRPr="00DB6AC3">
        <w:rPr>
          <w:rFonts w:ascii="Sylfaen" w:eastAsia="Sylfaen" w:hAnsi="Sylfaen"/>
          <w:color w:val="000000"/>
          <w:lang w:val="ka-GE"/>
        </w:rPr>
        <w:br/>
      </w:r>
      <w:r w:rsidRPr="00DB6AC3">
        <w:rPr>
          <w:rFonts w:ascii="Sylfaen" w:eastAsia="Sylfaen" w:hAnsi="Sylfaen"/>
          <w:color w:val="000000"/>
          <w:lang w:val="ka-GE"/>
        </w:rPr>
        <w:br/>
        <w:t>ხარისხიანი ზოგადი განათლების ხელმისაწვდომობის გაუმჯობესება; ეთნიკური უმცირესობების მხარდაჭერა პროფესიული და უმაღლესი განათლების მისაღებად;</w:t>
      </w:r>
      <w:r w:rsidRPr="00DB6AC3">
        <w:rPr>
          <w:rFonts w:ascii="Sylfaen" w:eastAsia="Sylfaen" w:hAnsi="Sylfaen"/>
          <w:color w:val="000000"/>
          <w:lang w:val="ka-GE"/>
        </w:rPr>
        <w:br/>
      </w:r>
      <w:r w:rsidRPr="00DB6AC3">
        <w:rPr>
          <w:rFonts w:ascii="Sylfaen" w:eastAsia="Sylfaen" w:hAnsi="Sylfaen"/>
          <w:color w:val="000000"/>
          <w:lang w:val="ka-GE"/>
        </w:rPr>
        <w:br/>
        <w:t>განათლების მიღმა დარჩენილი ეთნიკური უმცირესობების წარმომადგენელი პირების (შშმ პირები და ბოშები) საგანმანათლებლო შესაძლებლობების რეალიზების ხელშეწყობა; სამოქალაქო თანასწორობის ხელშეწყობა და კულტურული მრავალფეროვნების პოპულარიზაცია ფორმალურ და არაფორმალურ განათლებაში;</w:t>
      </w:r>
      <w:r w:rsidRPr="00DB6AC3">
        <w:rPr>
          <w:rFonts w:ascii="Sylfaen" w:eastAsia="Sylfaen" w:hAnsi="Sylfaen"/>
          <w:color w:val="000000"/>
          <w:lang w:val="ka-GE"/>
        </w:rPr>
        <w:br/>
      </w:r>
      <w:r w:rsidRPr="00DB6AC3">
        <w:rPr>
          <w:rFonts w:ascii="Sylfaen" w:eastAsia="Sylfaen" w:hAnsi="Sylfaen"/>
          <w:color w:val="000000"/>
          <w:lang w:val="ka-GE"/>
        </w:rPr>
        <w:br/>
        <w:t xml:space="preserve">მმართველობისა და თვითმმართველობის განხორციელების პროცესებში ეთნიკური უმცირესობების წარმომადგენელთა ჩართულობის ხელშეწყობა; ეთნიკური უმცირესობების წარმომადგენლებისთვის აქტიური და პასიური საარჩევნო უფლებების ეფექტიანი რეალიზების მექანიზმების განვითარება; ეთნიკური უმცირესობების ენებზე მედიაპროდუქტების ხარისხის გაუმჯობესება; მედიაწიგნიერების </w:t>
      </w:r>
      <w:r w:rsidRPr="00DB6AC3">
        <w:rPr>
          <w:rFonts w:ascii="Sylfaen" w:eastAsia="Sylfaen" w:hAnsi="Sylfaen"/>
          <w:color w:val="000000"/>
          <w:lang w:val="ka-GE"/>
        </w:rPr>
        <w:lastRenderedPageBreak/>
        <w:t>განვითარების მხარდაჭერა; ადამიანის უფლებების, სამოქალაქო თანასწორობისა და ინტეგრაციის პოლიტიკისა და ანტიდისკრიმინაციულ და გენდერული თანასწორობის საკითხებში სამოქალაქო ცნობიერების ამაღლება; მართლმსაჯულების სისტემისა და სამართალდამცავი ორგანოების მექანიზმების ხელმისაწვდომობის გაზრდა, ხარისხიანი იურიდიული დახმარების უზრუნველყოფა;</w:t>
      </w:r>
      <w:r w:rsidRPr="00DB6AC3">
        <w:rPr>
          <w:rFonts w:ascii="Sylfaen" w:eastAsia="Sylfaen" w:hAnsi="Sylfaen"/>
          <w:color w:val="000000"/>
          <w:lang w:val="ka-GE"/>
        </w:rPr>
        <w:br/>
      </w:r>
      <w:r w:rsidRPr="00DB6AC3">
        <w:rPr>
          <w:rFonts w:ascii="Sylfaen" w:eastAsia="Sylfaen" w:hAnsi="Sylfaen"/>
          <w:color w:val="000000"/>
          <w:lang w:val="ka-GE"/>
        </w:rPr>
        <w:br/>
        <w:t xml:space="preserve">სახელმწიფო სოციალურ-ეკონომიკურ პროგრამებში ეთნიკური უმცირესობების ჩართულობის გაზრდა; ეთნიკური უმცირესობების წარმომადგენლებით მჭიდროდ დასახლებულ რეგიონებში ინფრასტრუქტურის განვითარება; </w:t>
      </w:r>
      <w:r w:rsidRPr="00DB6AC3">
        <w:rPr>
          <w:rFonts w:ascii="Sylfaen" w:eastAsia="Sylfaen" w:hAnsi="Sylfaen"/>
          <w:color w:val="000000"/>
          <w:lang w:val="ka-GE"/>
        </w:rPr>
        <w:br/>
      </w:r>
      <w:r w:rsidRPr="00DB6AC3">
        <w:rPr>
          <w:rFonts w:ascii="Sylfaen" w:eastAsia="Sylfaen" w:hAnsi="Sylfaen"/>
          <w:color w:val="000000"/>
          <w:lang w:val="ka-GE"/>
        </w:rPr>
        <w:br/>
        <w:t>კულტურული მრავალფეროვნების შესახებ ცნობიერების ამაღლება და კულტურათაშორისი დიალოგის ხელშეწყობა;</w:t>
      </w:r>
      <w:r w:rsidRPr="00DB6AC3">
        <w:rPr>
          <w:rFonts w:ascii="Sylfaen" w:eastAsia="Sylfaen" w:hAnsi="Sylfaen"/>
          <w:color w:val="000000"/>
          <w:lang w:val="ka-GE"/>
        </w:rPr>
        <w:br/>
      </w:r>
      <w:r w:rsidRPr="00DB6AC3">
        <w:rPr>
          <w:rFonts w:ascii="Sylfaen" w:eastAsia="Sylfaen" w:hAnsi="Sylfaen"/>
          <w:color w:val="000000"/>
          <w:lang w:val="ka-GE"/>
        </w:rPr>
        <w:br/>
        <w:t>ეთნიკური უმცირესობების წარმომადგენელთა კულტურული მემკვიდრეობის შენარჩუნების ხელშეწყობა და პოპულარიზაცია;</w:t>
      </w:r>
      <w:r w:rsidRPr="00DB6AC3">
        <w:rPr>
          <w:rFonts w:ascii="Sylfaen" w:eastAsia="Sylfaen" w:hAnsi="Sylfaen"/>
          <w:color w:val="000000"/>
          <w:lang w:val="ka-GE"/>
        </w:rPr>
        <w:br/>
      </w:r>
      <w:r w:rsidRPr="00DB6AC3">
        <w:rPr>
          <w:rFonts w:ascii="Sylfaen" w:eastAsia="Sylfaen" w:hAnsi="Sylfaen"/>
          <w:color w:val="000000"/>
          <w:lang w:val="ka-GE"/>
        </w:rPr>
        <w:br/>
        <w:t>მასობრივი ინტერკულტურული სპორტისა და მულტიკულტურალიზმის მხარდაჭერა, კულტურულ-საგანმანათლებლო და სპორტული ღონისძიებების განხორციელება და შესაბამისი სივრცეების/ინფრასტრუქტურის განვითარება.</w:t>
      </w:r>
    </w:p>
    <w:p w:rsidR="007266CE" w:rsidRPr="007266CE" w:rsidRDefault="007266CE" w:rsidP="007266CE">
      <w:pPr>
        <w:rPr>
          <w:rFonts w:eastAsia="Sylfaen"/>
          <w:lang w:val="ka-GE"/>
        </w:rPr>
      </w:pPr>
    </w:p>
    <w:p w:rsidR="007266CE" w:rsidRPr="007266CE" w:rsidRDefault="007266CE" w:rsidP="007266CE">
      <w:pPr>
        <w:pStyle w:val="Heading1"/>
        <w:spacing w:line="240" w:lineRule="auto"/>
        <w:jc w:val="both"/>
        <w:rPr>
          <w:rFonts w:ascii="Sylfaen" w:eastAsia="Sylfaen" w:hAnsi="Sylfaen" w:cs="Sylfaen"/>
          <w:b/>
          <w:color w:val="2F5496" w:themeColor="accent1" w:themeShade="BF"/>
          <w:sz w:val="22"/>
          <w:szCs w:val="22"/>
          <w:lang w:val="ka-GE"/>
        </w:rPr>
      </w:pPr>
      <w:r w:rsidRPr="007266CE">
        <w:rPr>
          <w:rFonts w:ascii="Sylfaen" w:eastAsia="Sylfaen" w:hAnsi="Sylfaen" w:cs="Sylfaen"/>
          <w:b/>
          <w:color w:val="2F5496" w:themeColor="accent1" w:themeShade="BF"/>
          <w:sz w:val="22"/>
          <w:szCs w:val="22"/>
          <w:lang w:val="ka-GE"/>
        </w:rPr>
        <w:t>საქართველოს ფინანსთა სამინისტრო</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სახელმწიფო ფინანსების მართვა</w:t>
      </w:r>
    </w:p>
    <w:p w:rsidR="007266CE" w:rsidRPr="00A524C9" w:rsidRDefault="007266CE" w:rsidP="007266CE">
      <w:pPr>
        <w:rPr>
          <w:rFonts w:ascii="Sylfaen" w:hAnsi="Sylfaen"/>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სახელმწიფო ფინანსების მართვა და ფისკალური წესების შემდგომი რეგულირება სტაბილური ფისკალური პარამეტრების მიღწევისთვის, საერთაშორისო დონეზე აღიარებული საუკეთესო გამოცდილების შესაბამისად;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სტრატეგიული/სექტორული პოლიტიკის დოკუმენტებსა და ბიუჯეტს შორის კავშირების გაძლიერების ხელშეწყობა; </w:t>
      </w:r>
    </w:p>
    <w:p w:rsidR="007266CE" w:rsidRPr="00A524C9" w:rsidRDefault="007266CE" w:rsidP="007266CE">
      <w:pPr>
        <w:rPr>
          <w:rFonts w:ascii="Sylfaen" w:hAnsi="Sylfaen"/>
          <w:lang w:val="ka-GE" w:eastAsia="x-none" w:bidi="en-US"/>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საშუალოვადიანი ფისკალური პოლიტიკის შემუშავება;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სახელმწიფოს ფუნქციებისა და ვალდებულებების შესასრულებლად სათანადო რესურსების მობილიზებისა და ეფექტიანად განაწილებისთვის ხარჯების საშუალოვადიანი გეგმებისა და წლიური ბიუჯეტების პროექტების მომზადება; საბიუჯეტო პროცესის კალენდრით გათვალისწინებული ეტაპების შესრულება;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საინვესტიციო/კაპიტალური პროექტების მართვის რეფორმის სრულყოფილად განხორციელება საინვესტიციო/კაპიტალური პროექტების მართვის განახლებული მეთოდოლოგიის შესაბამისად;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lastRenderedPageBreak/>
        <w:t>ბიუჯეტის დაგეგმვის პროცესში მოქალაქეთა ჩართულობის გასაზრდელად ელექტრონული სისტემის დანერგვა;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eastAsia="Sylfaen" w:hAnsi="Sylfaen"/>
          <w:color w:val="000000"/>
          <w:lang w:val="ka-GE"/>
        </w:rPr>
        <w:t xml:space="preserve">ცენტრალური ხელისუფლების, ავტონომიური რესპუბლიკების ხელისუფლებისა და მუნიციპალიტეტის ორგანოებში სახელმწიფო შიდა ფინანსური კონტროლის სისტემის გაძლიერების ხელშეწყობა;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მთავრობის მიერ განსაზღვრული პრიორიტეტული პროგრამებისა და ინფრასტრუქტურული პროექტების დასაფინანსებლად საჭირო ფინანსური რესურსების მობილიზებისთვის დონორ ორგანიზაციებთან და საერთაშორისო საფინანსო ინსტიტუტებთან ეფექტიანი თანამშრომლობის გაგრძელება;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Del="00AA78D5" w:rsidRDefault="007266CE" w:rsidP="007266CE">
      <w:pPr>
        <w:spacing w:after="0" w:line="240" w:lineRule="auto"/>
        <w:jc w:val="both"/>
        <w:rPr>
          <w:del w:id="112" w:author="Natia Gulua" w:date="2025-07-04T17:35:00Z"/>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საქართველოს მთავრობის ფასიანი  ქაღალდების  ბაზრის  შემდგომი  განვითარების  ხელშეწყობისთვის სხვადასხვა ფინანსური ინსტრუმენტების დანერგვა/გამოყენება;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ფისკალური რისკების შეფასება და მართვა (სახელმწიფო საწარმოებიდან, საჯარო და კერძო თანამშრომლობის პროექტებიდან, სასამართლო დავებიდან მომდინარე და სტიქიური მოვლენებისა და კლიმატის ცვლილების ფისკალური რისკები); სახელმწიფო საწარმოთა ფინანსური ზედამხედველის ან/და პარტნიორის უფლებამოსილებების განხორციელება და საქართველოს ფინანსთა სამინისტროს როლის გაძლიერება;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საშუალოვადიანი ფისკალური პოლიტიკის შემუშავება;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გრძელვადიანი ფისკალური რისკების შეფასება და ანალიზი;</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საერთო წონასწორობის დინამიკურ-სტოქასტური (DSGE) მოდელის თეორიული და ტექნიკური მახასიათებლების სრულყოფა და პროგნოზის ხარისხის მონიტორინგი;</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ქვეყნის მაკროეკონომიკური განვითარების და სტაბილურობის ამსახველი მაჩვენებლების შესახებ ანალიტიკური და ინფორმაციული მასალის მომზადება;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საერთაშორისო სარეიტინგო სააგენტოებთან ურთიერთობის გაგრძელება;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სუვერენული სარეიტინგო შეფასებების შენარჩუნება და გაუმჯობესება;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eastAsia="Sylfaen" w:hAnsi="Sylfaen"/>
          <w:color w:val="00B050"/>
          <w:sz w:val="28"/>
          <w:szCs w:val="28"/>
          <w:lang w:val="ka-GE"/>
        </w:rPr>
      </w:pPr>
      <w:r w:rsidRPr="00A524C9">
        <w:rPr>
          <w:rFonts w:ascii="Sylfaen" w:eastAsia="Sylfaen" w:hAnsi="Sylfaen"/>
          <w:color w:val="000000"/>
          <w:lang w:val="ka-GE"/>
        </w:rPr>
        <w:t xml:space="preserve">ევროატლანტიკურ სტრუქტურებში საქართველოს ინტეგრაციასთან დაკავშირებული საკითხების გადაწყვეტის კოორდინაცია საქართველოს ფინანსთა სამინისტროს კომპეტენციის ფარგლებში და აღებული ვალდებულებების შესრულების მონიტორინგი; </w:t>
      </w:r>
    </w:p>
    <w:p w:rsidR="007266CE" w:rsidRPr="00A524C9" w:rsidRDefault="007266CE" w:rsidP="007266CE">
      <w:pPr>
        <w:spacing w:after="0" w:line="240" w:lineRule="auto"/>
        <w:jc w:val="both"/>
        <w:rPr>
          <w:rFonts w:ascii="Sylfaen" w:eastAsia="Sylfaen" w:hAnsi="Sylfaen"/>
          <w:color w:val="00B050"/>
          <w:sz w:val="28"/>
          <w:szCs w:val="28"/>
          <w:lang w:val="ka-GE"/>
        </w:rPr>
      </w:pPr>
    </w:p>
    <w:p w:rsidR="007266CE" w:rsidRPr="00A524C9" w:rsidRDefault="007266CE" w:rsidP="007266CE">
      <w:pPr>
        <w:spacing w:after="0" w:line="240" w:lineRule="auto"/>
        <w:jc w:val="both"/>
        <w:rPr>
          <w:rFonts w:ascii="Sylfaen" w:eastAsia="Sylfaen" w:hAnsi="Sylfaen"/>
          <w:color w:val="00B050"/>
          <w:sz w:val="28"/>
          <w:szCs w:val="28"/>
          <w:lang w:val="ka-GE"/>
        </w:rPr>
      </w:pPr>
      <w:r w:rsidRPr="00A524C9">
        <w:rPr>
          <w:rFonts w:ascii="Sylfaen" w:eastAsia="Sylfaen" w:hAnsi="Sylfaen"/>
          <w:color w:val="000000"/>
          <w:lang w:val="ka-GE"/>
        </w:rPr>
        <w:lastRenderedPageBreak/>
        <w:t xml:space="preserve">დამატებითი საინვესტიციო რესურსების მოზიდვის პარალელურად საქართველოს მთავრობის ვალის მდგრადობის შენარჩუნება როგორც საშუალოვადიან, ისე გრძელვადიან პერიოდში; </w:t>
      </w:r>
    </w:p>
    <w:p w:rsidR="007266CE" w:rsidRPr="00A524C9" w:rsidRDefault="007266CE" w:rsidP="007266CE">
      <w:pPr>
        <w:spacing w:after="0" w:line="240" w:lineRule="auto"/>
        <w:jc w:val="both"/>
        <w:rPr>
          <w:rFonts w:ascii="Sylfaen" w:eastAsia="Sylfaen" w:hAnsi="Sylfaen"/>
          <w:color w:val="00B050"/>
          <w:sz w:val="28"/>
          <w:szCs w:val="28"/>
          <w:lang w:val="ka-GE"/>
        </w:rPr>
      </w:pP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საუკეთესო საერთაშორისო პრაქტიკის გათვალისწინებით, საქართველოს საგადასახადო კანონმდებლობის სრულყოფა;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პრიორიტეტულ სახელმწიფოებთან შემოსავლებსა და კაპიტალზე ორმაგი დაბეგვრის თავიდან აცილებისა და გადასახადების გადაუხდელობისა და გადასახადებისთვის თავის არიდების აღკვეთის შესახებ შეთანხმების გაფორმება, აგრეთვე არსებული შეთანხმებების განახლება;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დარიცხვის მეთოდზე დაფუძნებული სააღრიცხვო სისტემის შემოღება და საჯარო სექტორის ბუღალტრული აღრიცხვის საერთაშორისო სტანდარტების (IPSAS) დანერგვა როგორც საქართველოს სახელმწიფო ბიუჯეტის, ისე, ავტონომიური რესპუბლიკების, მუნიციპალიტეტების და მათი დაქვემდებარებული ერთეულების დონეზე;</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სახელმწიფო ფინანსების მართვის ინტეგრირებული საინფორმაციო სისტემის (PFMS) განვითარება, რაც მოიცავს სახელმწიფო ფინანსების მართვის ელექტრონული სისტემის მიმდინარე ბიზნეს-პროცესების დახვეწას, გამარტივებას, არსებული საინფორმაციო სისტემის მოდერნიზებას, გაფართოებას და დარიცხვის მეთოდზე დაფუძნებული ხაზინის მთავარი წიგნის სრულად შემოღებას;</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eastAsia="Sylfaen" w:hAnsi="Sylfaen"/>
          <w:color w:val="000000"/>
          <w:lang w:val="ka-GE"/>
        </w:rPr>
        <w:t xml:space="preserve">საჯარო ფინანსების მართვის რეფორმის მომდევნო ეტაპების განხორციელება საჯარო ფინანსების მართვის რეფორმის სტრატეგიის შესაბამისად;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შემოსავლების მობილიზება და გადამხდელთა მომსახურების გაუმჯობესება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ადამიანური კაპიტალის გაძლიერებით, თანამედროვე ტექნოლოგიების დანერგვით, ინოვაციური მიდგომებით, ორგანიზაციის გაციფრულებითა და მონაცემებზე დაფუძნებული გადაწყვეტილებებით მარტივი, მომხმარებელზე მორგებული გარემოს შექმნა, ნებაყოფლობითი კანონშესაბამისობის დონის ამაღლება და სამართლიანი საერთაშორისო ვაჭრობის ხელშეწყობა;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„საგადასახადო ადმინისტრაცია 3.0“ მოდელის ძირითადი პრინციპების დანერგვა, რაც გულისხმობს ციფრული ტექნოლოგიების გამოყენებას, საგადასახადო და საბაჟო ადმინისტრაციის ფუნდამენტური პროცესების ეფექტიანობის  უზრუნველყოფას. გადასახადის გადამხდელებისთვის კანონშესაბამისობის უზრუნველყოფის ტვირთვის მინიმიზაციის და გადასახადის გადამხდელის მხრიდან კანონშეუსაბამო ქცევის გართულების მიზნით გადასახადის გადამხდელის შიდა ბიზნესსისტემებზე მორგებული პროცესების დანერგვა;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lastRenderedPageBreak/>
        <w:t>საგადასახადო ადმინისტრაციაში ინტეგრირებული, ციფრული აზროვნების პრინციპების დამკვიდრება, ანალიტიკური შესაძლებლობების გაუმჯობესება, მონაცემთა დაცვისა და გამჭვირვალობის მაღალი სტანდარტების დანერგვა;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autoSpaceDE w:val="0"/>
        <w:autoSpaceDN w:val="0"/>
        <w:spacing w:after="0" w:line="240" w:lineRule="auto"/>
        <w:rPr>
          <w:rFonts w:ascii="Sylfaen" w:hAnsi="Sylfaen"/>
          <w:lang w:val="ka-GE"/>
        </w:rPr>
      </w:pPr>
      <w:r w:rsidRPr="00A524C9">
        <w:rPr>
          <w:rFonts w:ascii="Sylfaen" w:hAnsi="Sylfaen" w:cs="Segoe UI"/>
          <w:sz w:val="20"/>
          <w:szCs w:val="20"/>
          <w:lang w:val="ka-GE"/>
        </w:rPr>
        <w:t> </w:t>
      </w:r>
      <w:r w:rsidRPr="00A524C9">
        <w:rPr>
          <w:rFonts w:ascii="Sylfaen" w:hAnsi="Sylfaen" w:cs="Sylfaen"/>
          <w:lang w:val="ka-GE"/>
        </w:rPr>
        <w:t>საგადასახადო რისკების მართვის სისტემის  შემდგომი განვითარება;</w:t>
      </w:r>
      <w:r w:rsidRPr="00A524C9">
        <w:rPr>
          <w:rFonts w:ascii="Sylfaen" w:hAnsi="Sylfaen" w:cs="Segoe UI"/>
          <w:sz w:val="20"/>
          <w:szCs w:val="20"/>
          <w:lang w:val="ka-GE"/>
        </w:rPr>
        <w:t xml:space="preserve"> </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საგადასახადო და სახელმწიფო საზღვრის კვეთის შედეგად წარმოშობილი ვალდებულებების შესრულებასთან დაკავშირებული კანონშესაბამისობის დონის ამაღლების მიზნით საბაჟო რისკების მართვის სისტემის მოდერნიზაცია და პარტნიორ იურისდიქციებთან საბაჟო ინფორმაციის წინასწარი გაცვლის მექანიზმების განვითარება;</w:t>
      </w: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 xml:space="preserve"> </w:t>
      </w: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საერთაშორისო ვაჭრობის მიწოდების ჯაჭვის მონაწილეთა ქცევის მონიტორინგი ტრანსნაციონალური დანაშაულის, ფულის გათეთრების, სტრატეგიული ვაჭრობის, ქვეყნის ეკონომიკური ინტერესების დაზიანების თავიდან აცილებისა და მოსახლეობისა და გარემოს უსაფრთხოების მიზნით;</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გადასახადის გადამხდელების მხრიდან კანონშესაბამისობის უზრუნველსაყოფად გაწეული ძალისხმევისა და რესურსების შემცირების მიზნით საგადასახადო დეკლარაციების წინასწარი და ავტომატური შევსების მექანიზმების დანერგვა;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მსხვილ გადასახადის გადამხდელთა ადმინისტრირების პროცესის დახვეწა,  ინოვაციური მიდგომების დანერგვითა და ციფრული ტრანსფორმაციის მიღწევების აქტიური გამოყენებით;</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eastAsia="Sylfaen" w:hAnsi="Sylfaen"/>
          <w:lang w:val="ka-GE"/>
        </w:rPr>
        <w:t>საჯარო სამართლის იურიდიული პირის − შემოსავლების სამსახურის მიერ მიწოდებული სერვისების ხელმისაწვდომობისა და ინკლუზიურობის გაზრდა, ამ სერვისების ბიზნესპროცესების ოპტიმიზაცია;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eastAsia="Sylfaen" w:hAnsi="Sylfaen"/>
          <w:lang w:val="ka-GE"/>
        </w:rPr>
      </w:pPr>
      <w:r w:rsidRPr="00A524C9">
        <w:rPr>
          <w:rFonts w:ascii="Sylfaen" w:eastAsia="Sylfaen" w:hAnsi="Sylfaen"/>
          <w:lang w:val="ka-GE"/>
        </w:rPr>
        <w:t>თვითმომსახურების წახალისება, რაც მომხმარებელს შესაძლებლობას აძლევს, მომსახურების მიღების პროცესი თავად მართოს, ხოლო შემოსავლების სამსახურს − გრძელვადიან პერსპექტივაში, უზრუნველყოს რესურსების ოპტიმიზაცია;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საზოგადოების საგადასახადო და საბაჟო განათლების და ცნობიერების დონის ამაღლების ხელშეწყობა;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eastAsia="Sylfaen" w:hAnsi="Sylfaen"/>
          <w:lang w:val="ka-GE"/>
        </w:rPr>
        <w:t xml:space="preserve">საჯარო სამართლის იურიდიული პირის − </w:t>
      </w:r>
      <w:r w:rsidRPr="00A524C9">
        <w:rPr>
          <w:rFonts w:ascii="Sylfaen" w:hAnsi="Sylfaen" w:cs="Sylfaen"/>
          <w:lang w:val="ka-GE"/>
        </w:rPr>
        <w:t>შემოსავლების სამსახურის საქმიანობის საჯაროობის უზრუნველყოფა და საზოგადოებისადმი ანგარიშვალდებულების პრინციპების დანერგვა საზოგადოებაში სამსახურისადმი ნდობის და მისი საოპერაციო ეფექტიანობის ამაღლების მიზნით;</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გადამხდელთათვის გადახდის პროცედურების გამარტივებით და ადრეული შეტყობინებების სისტემის შექმნით, საგადასახადო დავალიანებების თავიდან აცილება. საგადასახადო დავალიანების გადახდევინების უზრუნველყოფის ღონისძიებების ეფექტიანების ზრდა;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საგადასახადო კონტროლის ეფექტიანობის დონის ზრდა და დავების თავიდან აცილების მექანიზმების შემუშავება.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eastAsia="Sylfaen" w:hAnsi="Sylfaen"/>
          <w:lang w:val="ka-GE"/>
        </w:rPr>
        <w:t>საბაჟო კონტროლის განხორციელების ეფექტიანობის ზრდა, საბაჟო პროცედურების გამარტივება;</w:t>
      </w:r>
    </w:p>
    <w:p w:rsidR="007266CE" w:rsidRPr="00A524C9" w:rsidRDefault="007266CE" w:rsidP="007266CE">
      <w:pPr>
        <w:spacing w:after="0" w:line="240" w:lineRule="auto"/>
        <w:jc w:val="both"/>
        <w:rPr>
          <w:rFonts w:ascii="Sylfaen" w:hAnsi="Sylfaen" w:cs="Sylfaen"/>
          <w:color w:val="00B050"/>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გადასახადების გადამხდელთა მიმართვის საფუძველზე საგადასახადო, საბაჟო ან მოსაკრებლებთან დაკავშირებული ვალდებულებების ან/და ანგარიშგების წესების განსაზღვრის მიზნით იურიდიული ძალის მქონე დოკუმენტის გამოცემა;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საინფორმაციო ტექნოლოგიების მართვის პროცესის მოდერნიზაცია, თანამედროვე და ინოვაციური ტექნოლოგიების დანერგვა, საინფორმაციო სისტემების სათანადო ტექნიკურ უზრუნველყოფა, სსიპ - შემოსავლების სამსახურის მონაცემთა საცავის განვითარება, მონაცემების ხარისხის გაუმჯობესება და ავტომატური ანალიტიკური ანგარიშების სისტემის განვითარება;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კორპორაციული მართვის სისტემის განვითარება და ანგარიშგების თანამედროვე მიდგომების დანერგვა;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ინფორმაციული უსაფრთხოების სისტემის გაძლიერება და მონაცემთა კონფიდენციალობის დაცვა;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hAnsi="Sylfaen" w:cs="Sylfaen"/>
          <w:lang w:val="ka-GE"/>
        </w:rPr>
        <w:t>ევროკავშირის საბაჟო და საგადასახადო ელექტრონულ სისტემებთან ინტეგრაციის პროცესის ხელშეწყობა.</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ეკონომიკური დანაშაულის პრევენცია</w:t>
      </w:r>
    </w:p>
    <w:p w:rsidR="007266CE" w:rsidRPr="00A524C9" w:rsidRDefault="007266CE" w:rsidP="007266CE">
      <w:pPr>
        <w:rPr>
          <w:rFonts w:ascii="Sylfaen" w:hAnsi="Sylfaen"/>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საფინანსო და ეკონომიკურ სფეროებში დანაშაულის წინააღმდეგ ბრძოლა, ქვეყანაში ჯანსაღი, კონკურენტული გარემოს  ხარისხის ამაღლება, კანონიერი სამეწარმეო საქმიანობის დაცვა და სამსახურში მწყობრი სისტემის ჩამოყალიბება;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პრევენციული ღონისძიებების გატარება შემდგომში დანაშაულის ჩადენის თავის არიდების მიზნით;</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 xml:space="preserve">საქართველოსა და უცხო ქვეყნებში პერსონალის შერჩევის კრიტერიუმებსა და პროცედურებთნ დაკავშირებით დაგროვილი გამოცდილების შესწავლა; </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ფინანსური  დანაშაულის გამოძიების საერთაშორისო ქსელის პროექტებში მონაწილეობა;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ეკონომიკურ საზღვრებზე კონტროლის გამკაცრება გადასახადების გადახდისთვის თავის არიდების ფაქტების აღსაკვეთად, აგრეთვე დანაშაულის ჩადენის თავიდან ასაცილებლად პრევენციული ღონისძიებების განხორციელება;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eastAsia="Sylfaen" w:hAnsi="Sylfaen"/>
          <w:color w:val="000000"/>
          <w:lang w:val="ka-GE"/>
        </w:rPr>
        <w:t>თაღლითობის ფაქტების აღმოჩენის/გამოვლენის, აგრეთვე კონტრაბანდის წინააღმდეგ ბრძოლის მეთოდებთან დაკავშირებით ევროპული სამსახურების მიერ ორგანიზებულ კონფერენციებსა და სემინარებში სისტემატური მონაწილეობის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ინტელექტუალური საკუთრების უფლების ეკონომიკურ დანაშაულად მიჩნევისთვის „აღმოსავლეთ პარტნიორობის“ ფარგლებში თანამშრომლობა.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ფინანსების მართვის ელექტრონული და ანალიტიკური უზრუნველყოფა</w:t>
      </w:r>
    </w:p>
    <w:p w:rsidR="007266CE" w:rsidRPr="00A524C9" w:rsidRDefault="007266CE" w:rsidP="007266CE">
      <w:pPr>
        <w:rPr>
          <w:rFonts w:ascii="Sylfaen" w:hAnsi="Sylfaen"/>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hAnsi="Sylfaen" w:cs="Sylfaen"/>
          <w:sz w:val="24"/>
          <w:szCs w:val="24"/>
          <w:lang w:val="ka-GE"/>
        </w:rPr>
        <w:t>სახელმწიფო ფინანსების მართვის (ელექტრონული) სისტემის (PFMS) მხარდაჭერა, განვითარება, მოდერნიზება, ფუნქციური განახლება და დანერგვა;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hAnsi="Sylfaen" w:cs="Sylfaen"/>
          <w:sz w:val="24"/>
          <w:szCs w:val="24"/>
          <w:lang w:val="ka-GE"/>
        </w:rPr>
      </w:pPr>
      <w:r w:rsidRPr="00A524C9">
        <w:rPr>
          <w:rFonts w:ascii="Sylfaen" w:eastAsia="Sylfaen" w:hAnsi="Sylfaen"/>
          <w:color w:val="000000"/>
          <w:lang w:val="ka-GE"/>
        </w:rPr>
        <w:t>საქმისწარმოების ავტომატიზებული სისტემის − eDocument-ის ფუნქციური განახლება, დანერგვა და მხარდაჭერა, ინციდენტების ეფექტიანი მართვა, სისტემის ტექნოლოგიური განვითარება და ინფრასტრუქტურის მოდერნიზაცია;</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გარემოსდაცვითი ინფორმაციის მართვის სისტემის (EIMS) (რომელიც შეიცავს მრავალი ბიზნესპროცესის ავტომატიზაციის კომპონენტს და რომლის მომხმარებლები არიან კერძო ბიზნესის წარმომადგენლები) აღრიცხვა, მართვის და მონიტორინგის პროცესების გამარტივება, სისტემის მოდერნიზაცია, ფუნქციური განახლება, დანერგვა და მხარდაჭერა;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ყიდვა-გაყიდვის უნიკალური ელექტრონული სისტემის − eAuction.ge-ს (უძრავ-მოძრავი ქონების გაყიდვის ელექტრონული აუქციონის სისტემის) მოდერნიზაცია და ფუნქციური განახლება;</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br/>
        <w:t>საინფორმაციო სისტემებისა და ვებგვერდების ეფექტიანი ფუნქციონირება, ვებგვერდების მფლობელთა ცნობადობის ამაღლება, საზოგადოებისთვის დეტალური ინფორმაციის ხელმისაწვდომობა, დაინტერესებული პირებისთვის ინფორმაციის ონლაინრეჟიმში მიწოდება და უკუკავშირის მიღება;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ფინანსთა სამინისტროს და მისი სტრუქტურული ერთეულების ფუნქციონირებისთვის საჭირო საინფორმაციო-საკომუნიკაციო ინფრასტრუქტურის შექმნა, ელექტრონული საინფორმაციო სისტემების შექმნა, განვითარება, მომსახურება, მდგრადობისა და საიმედოობის უზრუნველყოფა, ბიზნესუწყვეტობის უზრუნველყოფა და ტექნიკური მხარდაჭერა.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საფინანსო სექტორში დასაქმებულთა კვალიფიკაციის ამაღლება</w:t>
      </w:r>
    </w:p>
    <w:p w:rsidR="007266CE" w:rsidRPr="00A524C9" w:rsidRDefault="007266CE" w:rsidP="007266CE">
      <w:pPr>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ფინანსთა სამინისტროს სისტემის თანამშრომელთა კვალიფიკაციის ამაღლება;</w:t>
      </w:r>
      <w:r w:rsidRPr="00A524C9">
        <w:rPr>
          <w:rFonts w:ascii="Sylfaen" w:eastAsia="Sylfaen" w:hAnsi="Sylfaen"/>
          <w:color w:val="000000"/>
          <w:lang w:val="ka-GE"/>
        </w:rPr>
        <w:br/>
      </w:r>
      <w:r w:rsidRPr="00A524C9">
        <w:rPr>
          <w:rFonts w:ascii="Sylfaen" w:eastAsia="Sylfaen" w:hAnsi="Sylfaen"/>
          <w:color w:val="000000"/>
          <w:lang w:val="ka-GE"/>
        </w:rPr>
        <w:br/>
        <w:t>საბიუჯეტო ორგანიზაციების (ცენტრალურ, ავტონომიური რესპუბლიკებისა და ადგილობრივ დონეებზე) და კერძო სექტორის თანამშრომელთა, აგრეთვე ფიზიკური პირების მომზადება-გადამზადება და კვალიფიკაციის ამაღლება;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ფინანსთა სამინისტროს მიერ ინიციირებული რეფორმების ხელშეწყობა მათ დანერგვასთან დაკავშირებული ტრენინგების ორგანიზებით;</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ფინანსთა სამინისტროს სისტემისა და სხვა დაინტერესებული ორგანიზაციებისთვის პროფესიული და საკვალიფიკაციო ტესტირებების ორგანიზება/ადმინისტრირება;</w:t>
      </w:r>
      <w:r w:rsidRPr="00A524C9">
        <w:rPr>
          <w:rFonts w:ascii="Sylfaen" w:eastAsia="Sylfaen" w:hAnsi="Sylfaen"/>
          <w:color w:val="000000"/>
          <w:lang w:val="ka-GE"/>
        </w:rPr>
        <w:br/>
      </w:r>
      <w:r w:rsidRPr="00A524C9">
        <w:rPr>
          <w:rFonts w:ascii="Sylfaen" w:eastAsia="Sylfaen" w:hAnsi="Sylfaen"/>
          <w:color w:val="000000"/>
          <w:lang w:val="ka-GE"/>
        </w:rPr>
        <w:br/>
        <w:t>საერთაშორისო და უცხოურ ორგანიზაციებსა და სასწავლო დაწესებულებებთან ერთად პროექტების შემუშავება და განხორციელება, მათ შორის, გენდერული თანასწორობის ხელშეწყობის მიზნით;</w:t>
      </w:r>
      <w:r w:rsidRPr="00A524C9">
        <w:rPr>
          <w:rFonts w:ascii="Sylfaen" w:eastAsia="Sylfaen" w:hAnsi="Sylfaen"/>
          <w:color w:val="000000"/>
          <w:lang w:val="ka-GE"/>
        </w:rPr>
        <w:br/>
      </w:r>
      <w:r w:rsidRPr="00A524C9">
        <w:rPr>
          <w:rFonts w:ascii="Sylfaen" w:eastAsia="Sylfaen" w:hAnsi="Sylfaen"/>
          <w:color w:val="000000"/>
          <w:lang w:val="ka-GE"/>
        </w:rPr>
        <w:br/>
        <w:t xml:space="preserve">დონორებთან თანამშრომლობის ფარგლებში სტუდენტებისა და სხვადასხვა მოწყვლადი ჯგუფის (მათ შორის, ეთნიკური უმცირესობის წარმომადგენლები, საზღვრისპირა მუნიციპალიტეტებში მცხოვრები </w:t>
      </w:r>
      <w:r w:rsidRPr="00A524C9">
        <w:rPr>
          <w:rFonts w:ascii="Sylfaen" w:eastAsia="Sylfaen" w:hAnsi="Sylfaen"/>
          <w:color w:val="000000"/>
          <w:lang w:val="ka-GE"/>
        </w:rPr>
        <w:lastRenderedPageBreak/>
        <w:t>ქალები, ძალადობის მსხვერპლი ქალები, შშმ პირები, კონფლიქტის შედეგად დაზარალებული ქალები) ცოდნისა და უნარების განვითარების ხელშეწყობის მიზნით ღია ლექციების, უსასყიდლო სასწავლო კურსებისა და ტრენინგკურსების ორგანიზება.</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ბუღალტრული აღრიცხვის, ანგარიშგებისა და აუდიტის ზედამხედველობა</w:t>
      </w:r>
    </w:p>
    <w:p w:rsidR="007266CE" w:rsidRPr="00A524C9" w:rsidRDefault="007266CE" w:rsidP="007266CE">
      <w:pPr>
        <w:rPr>
          <w:rFonts w:ascii="Sylfaen" w:hAnsi="Sylfaen"/>
          <w:lang w:val="ka-GE"/>
        </w:rPr>
      </w:pPr>
    </w:p>
    <w:p w:rsidR="007266CE" w:rsidRPr="00A524C9" w:rsidRDefault="007266CE" w:rsidP="007266CE">
      <w:pPr>
        <w:jc w:val="both"/>
        <w:rPr>
          <w:rFonts w:ascii="Sylfaen" w:eastAsia="Sylfaen" w:hAnsi="Sylfaen"/>
          <w:color w:val="000000"/>
          <w:lang w:val="ka-GE"/>
        </w:rPr>
      </w:pPr>
      <w:r w:rsidRPr="00A524C9">
        <w:rPr>
          <w:rFonts w:ascii="Sylfaen" w:eastAsia="Sylfaen" w:hAnsi="Sylfaen"/>
          <w:color w:val="000000"/>
          <w:lang w:val="ka-GE"/>
        </w:rPr>
        <w:t>ფინანსური და მმართველობის ანგარიშგებების პორტალის განვითარება დირექტივასთან − „2013 წლის 26 ივნისის ევროპარლამენტისა და საბჭოს 2013/34/EU დირექტივა გარკვეული კატეგორიის საწარმოების წლიური ფინანსური ანგარიშგების, კონსოლიდირებული ფინანსური ანგარიშგებისა და დაკავშირებული ანგარიშგებების მოთხოვნების გავრცელება ანგარიშვალდებული საწარმოებისათვის“, რეგულაციასთან − „ევროპარლამენტისა და საბჭოს 2002 წლის 19 ივლისის რეგულაცია 1606/2002 ფინანსური ანგარიშგების საერთაშორისო სტანდარტების გამოყენების შესახებ“ და საერთაშორისო პრაქტიკასთან დაახლოების მიზნით;</w:t>
      </w:r>
      <w:r w:rsidRPr="00A524C9">
        <w:rPr>
          <w:rFonts w:ascii="Sylfaen" w:eastAsia="Sylfaen" w:hAnsi="Sylfaen"/>
          <w:color w:val="000000"/>
          <w:lang w:val="ka-GE"/>
        </w:rPr>
        <w:br/>
      </w:r>
      <w:r w:rsidRPr="00A524C9">
        <w:rPr>
          <w:rFonts w:ascii="Sylfaen" w:eastAsia="Sylfaen" w:hAnsi="Sylfaen"/>
          <w:color w:val="000000"/>
          <w:lang w:val="ka-GE"/>
        </w:rPr>
        <w:br/>
        <w:t>ფინანსური და მმართველობის ანგარიშგებების საერთაშორისო სტანდარტებთან შესაბამისობის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აუდიტისადმი დაქვემდებარებული სუბიექტების ფინანსური ანგარიშგების სანდოობის ამაღლების მიზნით აუდიტის ზედამხედველობის სისტემის დახვეწა და საერთაშორისო პრაქტიკასთან დაახლოება, რაც უზრუნველყოფს აუდიტორული მომსახურების საერთაშორისო სტანდარტებთან, აუდიტორების პროფესიული განათლების საერთაშორისო სტანდარტებთან, ეთიკის ნორმებთან, 2006/43/EC ევროდირექტივასა და 537/2014 ევრორეგულაციასთან შესაბამისობას;</w:t>
      </w:r>
      <w:r w:rsidRPr="00A524C9">
        <w:rPr>
          <w:rFonts w:ascii="Sylfaen" w:eastAsia="Sylfaen" w:hAnsi="Sylfaen"/>
          <w:color w:val="000000"/>
          <w:lang w:val="ka-GE"/>
        </w:rPr>
        <w:br/>
      </w:r>
      <w:r w:rsidRPr="00A524C9">
        <w:rPr>
          <w:rFonts w:ascii="Sylfaen" w:eastAsia="Sylfaen" w:hAnsi="Sylfaen"/>
          <w:color w:val="000000"/>
          <w:lang w:val="ka-GE"/>
        </w:rPr>
        <w:br/>
        <w:t>სრულფასოვანი სამართლებრივი ჩარჩოს ჩამოყალიბება, ანგარიშვალდებულ პირთა ცნობიერების ამაღლება და რისკზე დაფუძნებული ზედამხედველობის უზრუნველყოფა ფულის გათეთრებისა და ტერორიზმის დაფინანსების აღკვეთის ხელშეწყობის მიმართულებით.</w:t>
      </w:r>
    </w:p>
    <w:p w:rsidR="007266CE" w:rsidRPr="00A524C9" w:rsidRDefault="007266CE" w:rsidP="007266CE">
      <w:pPr>
        <w:spacing w:after="0" w:line="240" w:lineRule="auto"/>
        <w:jc w:val="both"/>
        <w:rPr>
          <w:rFonts w:ascii="Sylfaen" w:hAnsi="Sylfaen" w:cs="Sylfaen"/>
          <w:sz w:val="24"/>
          <w:szCs w:val="24"/>
          <w:lang w:val="ka-GE"/>
        </w:rPr>
      </w:pPr>
    </w:p>
    <w:p w:rsidR="007266CE" w:rsidRPr="00A524C9" w:rsidRDefault="007266CE" w:rsidP="007266CE">
      <w:pPr>
        <w:pStyle w:val="Heading1"/>
        <w:spacing w:line="240" w:lineRule="auto"/>
        <w:jc w:val="both"/>
        <w:rPr>
          <w:rFonts w:ascii="Sylfaen" w:eastAsia="Sylfaen" w:hAnsi="Sylfaen" w:cs="Sylfaen"/>
          <w:b/>
          <w:sz w:val="22"/>
          <w:szCs w:val="22"/>
          <w:lang w:val="ka-GE"/>
        </w:rPr>
      </w:pPr>
      <w:r>
        <w:rPr>
          <w:rFonts w:ascii="Sylfaen" w:eastAsia="Sylfaen" w:hAnsi="Sylfaen" w:cs="Sylfaen"/>
          <w:b/>
          <w:sz w:val="22"/>
          <w:szCs w:val="22"/>
          <w:lang w:val="ka-GE"/>
        </w:rPr>
        <w:br w:type="column"/>
      </w:r>
      <w:r w:rsidRPr="007266CE">
        <w:rPr>
          <w:rFonts w:ascii="Sylfaen" w:eastAsia="Sylfaen" w:hAnsi="Sylfaen" w:cs="Sylfaen"/>
          <w:b/>
          <w:color w:val="2F5496" w:themeColor="accent1" w:themeShade="BF"/>
          <w:sz w:val="22"/>
          <w:szCs w:val="22"/>
          <w:lang w:val="ka-GE"/>
        </w:rPr>
        <w:lastRenderedPageBreak/>
        <w:t>საქართველოს ეკონომიკისა და მდგრადი განვითარების სამინისტრო</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ეკონომიკური პოლიტიკის შემუშავება და განხორციელება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ეკონომიკური განვითარებისა და ეკონომიკის ინკლუზიური ზრდის ხელშეწყობისთვის ეკონომიკური ზრდის პოლიტიკის დაგეგმვის პროცესის წარმართვა და ანალიზი, პოლიტიკის კოორდინაცია/განხორციელების მონიტორინგი და შეფასება დაინტერესებული მხარეების ჩართულობით; თანამიმდევრული ნაბიჯების გადადგმა მიმზიდველი სამეწარმეო და საინვესტიციო გარემოს შექმნისა და ინვესტიციების მოზიდვის მიმართულებით, აგრეთვე მცირე და საშუალო მეწარმეობის განვითარების მიმართულებით, რაც მნიშვნელოვანია ახალი სამუშაო ადგილების შესაქმნელად;</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სტაბილური მაკროეკონომიკური გარემოს შენარჩუნება/გაუმჯობესება;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მცირე და საშუალო მეწარმეობის განვითარებისთვის განსაზღვრულ ღონისძიებათა შესრულების ეფექტიანი კოორდინაცია, მონიტორინგი და შეფასება;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კერძო სექტორის განვითარების ხელშეწყობისთვის საჯარო-კერძო დიალოგის პლატფორმის ფარგლებში კერძო სექტორთან აქტიური თანამშრომლობა, აგრეთვე კერძო სექტორის განვითარების ხელშეწყობისა და სახელმწიფო და კერძო სექტორებს შორის თანამშრომლობის გაღრმავების მიზნით შესაბამისი ღონისძიებების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საკანონმდებლო ინიციატივებთან დაკავშირებით რეგულირების გავლენის შეფასების (RIA)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საერთაშორისო რეიტინგებში საქართველოს პოზიციების გაუმჯობესების/შენარჩუნების/ხელშეწყობის მიზნით შესაბამისი ღონისძიებების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შრომის ბაზრის ტენდენციების შესწავლა და ანალიზი, შრომის ბაზრის შესაბამისი კვლევების განხორციელება; შრომის ბაზრის საინფორმაციო სისტემის განვითარება;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ეკონომიკური გაჯანსაღების ხელშეწყობის ღონისძიებების შემუშავება და განხორციელება, საინვესტიციო გარემოს გაუმჯობესებისა და კერძო სექტორის კონკურენტუნარიანობის ხელშეწყობისთვის თანამიმდევრული ნაბიჯების გადადგმა;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ეკონომიკის განვითარებაზე ორიენტირებული რეფორმების შემუშავება და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საგარეო სავაჭრო ბრუნვის სტრუქტურული გაუმჯობესებისა და სავაჭრო რეჟიმების განვითარებისთვის რეკომენდაციების შემუშავების მიზნით, საგარეო სავაჭრო ბრუნვის რეგულარული ანალიზი. საქართველოს უარყოფითი სავაჭრო ბალანსის გაუმჯობესება;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რეგიონული, მრავალმხრივი და ორმხრივი სავაჭრო ურთიერთობების, აგრეთვე პრეფერენციული და თავისუფალი ვაჭრობის რეჟიმების განვითარება;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ევროკავშირთან ღრმა და ყოვლისმომცველი თავისუფალი სავაჭრო სივრცის შესახებ შეთანხმების (DCFTA) გამოყენების ხელშეწყობა ვაჭრობაში ტექნიკური ბარიერების შემცირების და ქვეყანაში </w:t>
      </w:r>
      <w:r w:rsidRPr="00A524C9">
        <w:rPr>
          <w:rFonts w:ascii="Sylfaen" w:eastAsia="Sylfaen" w:hAnsi="Sylfaen"/>
          <w:color w:val="000000"/>
          <w:lang w:val="ka-GE"/>
        </w:rPr>
        <w:lastRenderedPageBreak/>
        <w:t>წარმოებული პროდუქტისა და მომსახურების საერთაშორისო და ევროპულ მოთხოვნებთან შესაბამისობის ხელშეწყობით;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ქვეყნის ეკონომიკური განვითარებისთვის ორმხრივი და მრავალმხრივი თანამშრომლობის გაღრმავება და საქართველოს საერთაშორისო და ევროპულ ეკონომიკურ სივრცეში ინტეგრაცია;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სავაჭრო პარტნიორ ქვეყნებთან ორმხრივი ეკონომიკური ურთიერთობების გაღრმავება და შესაბამისი ორმხრივი სამართლებრივი ბაზის განვითარება;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საგარეო სავაჭრო ურთიერთობების განვითარება;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საქართველოსა და ევროკავშირს შორის ასოცირების შესახებ შეთანხმებისა და „ენერგეტიკული გაერთიანების დამფუძნებელ ხელშეკრულებასთან საქართველოს შეერთების შესახებ“ ოქმის გათვალისწინებით, საქართველოს კანონმდებლობის ჰარმონიზაცია ენერგეტიკული გაერთიანების მიერ ადაპტირებულ ენერგეტიკულ რეგულაციებთან/დირექტივებთან და შესაბამისი ენერგეტიკული რეფორმების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თანამედროვე, გამჭვირვალე, კონკურენტული და საბაზრო პრინციპებზე დაფუძნებული ელექტროენერგიის ბაზრის ჩამოყალიბება („სამიზნე მოდელი"), რომელიც უზრუნველყოფს საათობრივ ჭრილში ელექტროენერგიითა და თანამდევი მომსახურებით ვაჭრობას, დღით ადრე, დღიურ, საბალანსო და დამხმარე მომსახურებებს საბითუმო ბაზრების სეგმენტებში;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ასოცირების შესახებ შეთანხმებითა და ენერგეტიკული გაერთიანების ხელშეკრულებით გათვალისწინებული ვალდებულებების შესრულება ენერგეტიკის სექტორში;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მწვანე ეკონომიკის განვითარებისთვის მნიშვნელოვანი მიმართულებების იდენტიფიცირება მწვანე ეკონომიკის ზრდის სტრატეგიისა და სამოქმედო გეგმის შემუშავებისთვის, რის შედეგადაც ქვეყანაში შეიქმნება მიმზიდველი სამეწარმეო და საინვესტიციო გარემო;</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მდგრადი დაფინანსების ქართული ტაქსონომიის შემუშავება, რომლის მიზანი იქნება, ნათლად განსაზღვროს, რომელი ბიზნესსაქმიანობა, პროგრამა ან პროექტი შეიძლება მიჩნეულ იქნეს რესურსეფექტიან, ენერგოეფექტურ, მწვანე ეკონომიკისა და მდგრადი, ინკლუზიური განვითარებისკენ მიმართულ ღონისძიებად;</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ენერგეტიკის სფეროს მდგრადი განვითარების პოლიტიკის, სტრატეგიის, მოკლე-, საშუალო- და გრძელვადიანი პროგრამების/გეგმების შემუშავება; ელექტროენერგიისა და ბუნებრივი გაზის მიწოდების უსაფრთხოების უზრუნველყოფა; საქართველოს ეკონომიკისა და მდგრადი განვითარების სამინისტროს მართვაში არსებული ენერგეტიკული საწარმოების პარტნიორის/აქციონერის უფლებამოსილებების განხორციელება; ენერგეტიკის სფეროში ინვესტიციების მოზიდვის ხელშეწყობა; მეზობელ ქვეყნებთან ენერგეტიკული ურთიერთობის გაძლიერების მიზნით შესაბამისი ინფრასტრუქტურის განვითარების ოპტიმალურ მიმართულებათა განსაზღვრა და მათი რეალიზაციის კოორდინაცია;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საავტომობილო ტრანსპორტის, საზღვაო ტრანსპორტისა და სამოქალაქო ავიაციის სფეროში სხვადასხვა ქვეყანასთან ორმხრივი სამთავრობათაშორისო შეთანხმებების გაფორმება;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მრავალმხრივი სამთავრობათაშორისო შეთანხმების („აზერბაიჯანის რესპუბლიკას, საქართველოს, რუმინეთსა და თურქმენეთს შორის საერთაშორისო სატრანზიტო და სატრანსპორტო მარშრუტის „კასპიის ზღვა-შავი ზღვა“ დაარსებისა და დანერგვის შესახებ“ შეთანხმება) გაფორმება;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საგზაო უსაფრთხოების ეფექტური პოლიტიკის შემუშავება;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სამშენებლო სექტორის განვითარება, რომელიც მნიშვნელოვან გავლენას მოახდენს ქვეყნის ეკონომიკის განვითარებაზე, უზრუნველყოფს მშენებლობის ხარისხისა და უსაფრთხოების გაუმჯობესებას, დასაქმების ზრდას და მოსახლეობის საცხოვრებელ ადგილებზე შენარჩუნებას; ევროპულ და საერთაშორისო მოთხოვნებთან ჰარმონიზებული საქართველოს სამშენებლო სფეროს მარეგულირებელი კანონმდებლობისა და ტექნიკური რეგლამენტების/სტანდარტების შემუშავება, ახალი თაობის ევროკოდების თარგმნა/რედაქტირება, მიღება და დანერგვა;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themeColor="text1"/>
          <w:lang w:val="ka-GE"/>
        </w:rPr>
      </w:pPr>
      <w:r w:rsidRPr="00A524C9">
        <w:rPr>
          <w:rFonts w:ascii="Sylfaen" w:eastAsia="Sylfaen" w:hAnsi="Sylfaen"/>
          <w:color w:val="000000"/>
          <w:lang w:val="ka-GE"/>
        </w:rPr>
        <w:t xml:space="preserve">საქართველოს სივრცის დაგეგმარების, არქიტექტურული და სამშენებლო საქმიანობის კოდექსის </w:t>
      </w:r>
      <w:r w:rsidRPr="00A524C9">
        <w:rPr>
          <w:rFonts w:ascii="Sylfaen" w:eastAsia="Sylfaen" w:hAnsi="Sylfaen"/>
          <w:color w:val="000000" w:themeColor="text1"/>
          <w:lang w:val="ka-GE"/>
        </w:rPr>
        <w:t xml:space="preserve">გარდამავალი დებულებებით განსაზღვრული კანონქვემდებარე აქტების შემუშავება; ევროკოდების ეროვნული დანართების შემუშავება; ექსპლუატაციაში მიღებული ჰიდროტექნიკური ნაგებობების უსაფრთხო ფუნქციონირების უზრუნველსაყოფად, </w:t>
      </w:r>
      <w:r w:rsidRPr="00A524C9">
        <w:rPr>
          <w:rFonts w:ascii="Sylfaen" w:hAnsi="Sylfaen"/>
          <w:color w:val="000000" w:themeColor="text1"/>
          <w:lang w:val="ka-GE"/>
        </w:rPr>
        <w:t>უსაფრთხოების</w:t>
      </w:r>
      <w:r w:rsidRPr="00A524C9">
        <w:rPr>
          <w:rFonts w:ascii="Sylfaen" w:hAnsi="Sylfaen" w:cs="Arial"/>
          <w:color w:val="000000" w:themeColor="text1"/>
          <w:lang w:val="ka-GE"/>
        </w:rPr>
        <w:t xml:space="preserve"> </w:t>
      </w:r>
      <w:r w:rsidRPr="00A524C9">
        <w:rPr>
          <w:rFonts w:ascii="Sylfaen" w:hAnsi="Sylfaen"/>
          <w:color w:val="000000" w:themeColor="text1"/>
          <w:lang w:val="ka-GE"/>
        </w:rPr>
        <w:t>ნორმების</w:t>
      </w:r>
      <w:r w:rsidRPr="00A524C9">
        <w:rPr>
          <w:rFonts w:ascii="Sylfaen" w:hAnsi="Sylfaen" w:cs="Arial"/>
          <w:color w:val="000000" w:themeColor="text1"/>
          <w:lang w:val="ka-GE"/>
        </w:rPr>
        <w:t xml:space="preserve"> </w:t>
      </w:r>
      <w:r w:rsidRPr="00A524C9">
        <w:rPr>
          <w:rFonts w:ascii="Sylfaen" w:hAnsi="Sylfaen"/>
          <w:color w:val="000000" w:themeColor="text1"/>
          <w:lang w:val="ka-GE"/>
        </w:rPr>
        <w:t>შემუშავება და მონიტორინგის</w:t>
      </w:r>
      <w:r w:rsidRPr="00A524C9">
        <w:rPr>
          <w:rFonts w:ascii="Sylfaen" w:hAnsi="Sylfaen" w:cs="Arial"/>
          <w:color w:val="000000" w:themeColor="text1"/>
          <w:lang w:val="ka-GE"/>
        </w:rPr>
        <w:t xml:space="preserve"> </w:t>
      </w:r>
      <w:r w:rsidRPr="00A524C9">
        <w:rPr>
          <w:rFonts w:ascii="Sylfaen" w:hAnsi="Sylfaen"/>
          <w:color w:val="000000" w:themeColor="text1"/>
          <w:lang w:val="ka-GE"/>
        </w:rPr>
        <w:t>სისტემის ჩამოყალიბება;</w:t>
      </w:r>
    </w:p>
    <w:p w:rsidR="007266CE" w:rsidRPr="00A524C9" w:rsidRDefault="007266CE" w:rsidP="007266CE">
      <w:pPr>
        <w:spacing w:after="0" w:line="240" w:lineRule="auto"/>
        <w:jc w:val="both"/>
        <w:rPr>
          <w:rFonts w:ascii="Sylfaen" w:eastAsia="Sylfaen" w:hAnsi="Sylfaen"/>
          <w:color w:val="000000" w:themeColor="text1"/>
          <w:lang w:val="ka-GE"/>
        </w:rPr>
      </w:pPr>
    </w:p>
    <w:p w:rsidR="007266CE" w:rsidRPr="00A524C9" w:rsidRDefault="007266CE" w:rsidP="007266CE">
      <w:pPr>
        <w:spacing w:after="0" w:line="240" w:lineRule="auto"/>
        <w:jc w:val="both"/>
        <w:rPr>
          <w:rFonts w:ascii="Sylfaen" w:eastAsia="Sylfaen" w:hAnsi="Sylfaen"/>
          <w:color w:val="000000" w:themeColor="text1"/>
          <w:lang w:val="ka-GE"/>
        </w:rPr>
      </w:pPr>
      <w:r w:rsidRPr="00A524C9">
        <w:rPr>
          <w:rFonts w:ascii="Sylfaen" w:eastAsia="Sylfaen" w:hAnsi="Sylfaen"/>
          <w:color w:val="000000" w:themeColor="text1"/>
          <w:lang w:val="ka-GE"/>
        </w:rPr>
        <w:t>სატელეკომუნიკაციო ინფრასტრუქტურის და თანამედროვე ტექნოლოგიების, როგორიც არის ღრუბლოვანი ტექნოლოგიები, მონაცემთა გაცვლის ჰიპერმასშტაბური ცენტრები (TIER III/IV) და ხელოვნური ინტელექტი (AI),  განვითარების ხელშეწყობა. საინვესტიციო გარემოს გაძლიერება და ევროკავშირის სატელეკომუნიკაციო და ფოსტის სამართლებრივ ჩარჩოსთან საკანონმდებლო ჰარმონიზაცია. ციფრული ეკონომიკისა და საინფორმაციო საზოგადოების მიმართულებით სახელმწიფო უწყებების ეფექტური საკოორდინაციო მექანიზმის შექმნა. ელექტრონული კომუნიკაციებისა და საფოსტო ქსელების საგანგებო სიტუაციების მართვისა და რეაგირების ეროვნული გეგმის შემუშავება;</w:t>
      </w:r>
    </w:p>
    <w:p w:rsidR="007266CE" w:rsidRPr="00A524C9" w:rsidRDefault="007266CE" w:rsidP="007266CE">
      <w:pPr>
        <w:spacing w:after="0" w:line="240" w:lineRule="auto"/>
        <w:jc w:val="both"/>
        <w:rPr>
          <w:rFonts w:ascii="Sylfaen" w:eastAsia="Sylfaen" w:hAnsi="Sylfaen"/>
          <w:color w:val="000000" w:themeColor="text1"/>
          <w:lang w:val="ka-GE"/>
        </w:rPr>
      </w:pPr>
    </w:p>
    <w:p w:rsidR="007266CE" w:rsidRPr="00A524C9" w:rsidRDefault="007266CE" w:rsidP="007266CE">
      <w:pPr>
        <w:spacing w:after="0" w:line="240" w:lineRule="auto"/>
        <w:jc w:val="both"/>
        <w:rPr>
          <w:rFonts w:ascii="Sylfaen" w:eastAsia="Sylfaen" w:hAnsi="Sylfaen"/>
          <w:color w:val="FF0000"/>
          <w:lang w:val="ka-GE"/>
        </w:rPr>
      </w:pPr>
      <w:r w:rsidRPr="00A524C9">
        <w:rPr>
          <w:rFonts w:ascii="Sylfaen" w:eastAsia="Sylfaen" w:hAnsi="Sylfaen"/>
          <w:color w:val="000000" w:themeColor="text1"/>
          <w:lang w:val="ka-GE"/>
        </w:rPr>
        <w:t xml:space="preserve">საქართველოში ციფრული ინფრასტრუქტურის, ციფრული ეკონომიკისა და საინფორმაციო საზოგადოების განვითარება; საგანგებო ან/და საომარი სიტუაციების დროს ქვეყნის მდგრადობის ხელშეწყობა და ეფექტიანი რეაგირების უზრუნველყოფა; ადრეული შეტყობინების სისტემის </w:t>
      </w:r>
      <w:r w:rsidRPr="00A524C9">
        <w:rPr>
          <w:rFonts w:ascii="Sylfaen" w:eastAsia="Sylfaen" w:hAnsi="Sylfaen"/>
          <w:color w:val="000000"/>
          <w:lang w:val="ka-GE"/>
        </w:rPr>
        <w:t>შექმნა, რომელიც უზრუნველყოფს სტიქიური უბედურებების, საგანგებო სიტუაციებისა და სხვა კრიზისული მოვლენების შესახებ მოსახლეობის დროულ შეტყობინებას, საფრთხეებზე რეაგირების დროის შემცირებას, ადამიანური და მატერიალური ზარალის მინიმიზაციასა და ქვეყნის რეზილიენტობის ზრდას;</w:t>
      </w:r>
    </w:p>
    <w:p w:rsidR="007266CE" w:rsidRPr="00A524C9" w:rsidRDefault="007266CE" w:rsidP="007266CE">
      <w:pPr>
        <w:spacing w:after="0" w:line="240" w:lineRule="auto"/>
        <w:jc w:val="both"/>
        <w:rPr>
          <w:rFonts w:ascii="Sylfaen" w:eastAsia="Sylfaen" w:hAnsi="Sylfaen"/>
          <w:color w:val="FF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ქვეყნის მდგრადი ეკონომიკური განვითარებისთვის ადგილობრივ და საერთაშორისო ინვესტორებთან აქტიური თანამშრომლობა; სწორი და ეფექტიანი კომუნიკაციითა და მხარდაჭერით ქვეყანაში მსხვილი ინვესტიციების განხორციელების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საინვესტიციო გარემოს გაუმჯობესების მიზნით საკანონმდებლო ჩარჩოს ფორმირება, რომლის დებულებებიც თანხვდენილი იქნება საუკეთესო საერთაშორისო პრაქტიკასთან და წაახალისებს ადგილობრივ ინვესტიციებს და ხელს შეუწყობს ქვეყანაში უცხოური ინვესტიციების შემოდინებას.</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 xml:space="preserve">ტექნიკური და სამშენებლო სფეროს რეგულირება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მომეტებული ტექნიკური საფრთხის შემცველ ობიექტებზე უსაფრთხოების დონის ამაღლების ხელშეწყობა, მათზე გეგმური და არაგეგმური ტექნიკური ინსპექტირებების განხორციელების გზით;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განსაკუთრებული მნიშვნელობის ობიექტების მშენებლობის სახელმწიფო ზედამხედველობის უზრუნველყოფა შესაბამისი მშენებლობის ნებართვის გაცემისა და სანებართვო პირობების კონტროლით.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სტანდარტიზაციისა და მეტროლოგიის სფეროს განვითარება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საჯარო სამართლის იურიდიული პირის − საქართველოს სტანდარტებისა და მეტროლოგიის ეროვნული სააგენტოს მომსახურების სფეროსა და დიაპაზონის გაფართოება: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საჯარო სამართლის იურიდიული პირის − საქართველოს სტანდარტებისა და მეტროლოგიის ეროვნული სააგენტოს სტანდარტების დეპარტამენტში დანერგილი ხარისხის მენეჯმენტის სტანდარტის − EN ISO 9001:2015-ის შესაბამისი მომსახურების მიწოდება, ქვეყნის ეკონომიკური პრიორიტეტების შესაბამისად სტანდარტიზაციის სფეროში ტექნიკური კომიტეტების ჩამოყალიბება, საერთაშორისო და ევროპული სტანდარტების საქართველოს სტანდარტებად მიღება;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მეტროლოგიის სფეროში საერთაშორისო აღიარების შენარჩუნება/გაფართოება და დამკვეთებისთვის, მათ შორის, რეგიონულ დონეზე, სერვისების შეთავაზება;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მეტროლოგიისა და სტანდარტიზაციის სფეროში საერთაშორისო აღიარების მისაღწევად ევროკავშირთან ღრმა და ყოვლისმომცველი თავისუფალი სავაჭრო სივრცის შესახებ შეთანხმების (DCFTA) და ვაჭრობაში ტექნიკური ბარიერების (TBT) მოთხოვნების შესაბამისი ღონისძიებების განხორციელება.</w:t>
      </w:r>
    </w:p>
    <w:p w:rsidR="007266CE" w:rsidRPr="00A524C9" w:rsidRDefault="007266CE" w:rsidP="007266CE">
      <w:pPr>
        <w:spacing w:after="0" w:line="240" w:lineRule="auto"/>
        <w:jc w:val="both"/>
        <w:rPr>
          <w:rFonts w:ascii="Sylfaen" w:hAnsi="Sylfaen" w:cs="Sylfaen"/>
          <w:b/>
          <w:iCs/>
          <w:lang w:val="ka-GE"/>
        </w:rPr>
      </w:pPr>
    </w:p>
    <w:p w:rsidR="007266CE" w:rsidRPr="00A524C9" w:rsidRDefault="007266CE" w:rsidP="007266CE">
      <w:pPr>
        <w:spacing w:after="0" w:line="240" w:lineRule="auto"/>
        <w:jc w:val="both"/>
        <w:rPr>
          <w:rFonts w:ascii="Sylfaen" w:hAnsi="Sylfaen" w:cs="Sylfaen"/>
          <w:b/>
          <w:iCs/>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ბაზარზე ზედამხედველობის სფეროს რეგულირება და განხორციელების ღონისძიებები</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ბაზარზე განთავსებული ინდუსტრიული და სამომხმარებლო პროდუქტების ზედამხედველობის უზრუნველყოფა ევროპის ბაზარზე არსებული ზედამხედველობის სისტემის დანერგვით.</w:t>
      </w:r>
    </w:p>
    <w:p w:rsidR="007266CE" w:rsidRPr="00A524C9" w:rsidRDefault="007266CE" w:rsidP="007266CE">
      <w:pPr>
        <w:spacing w:after="0" w:line="240" w:lineRule="auto"/>
        <w:jc w:val="both"/>
        <w:rPr>
          <w:rFonts w:ascii="Sylfaen" w:hAnsi="Sylfaen" w:cs="Sylfaen"/>
          <w:b/>
          <w:iCs/>
          <w:lang w:val="ka-GE"/>
        </w:rPr>
      </w:pPr>
    </w:p>
    <w:p w:rsidR="007266CE" w:rsidRPr="00A524C9" w:rsidRDefault="007266CE" w:rsidP="007266CE">
      <w:pPr>
        <w:spacing w:after="0" w:line="240" w:lineRule="auto"/>
        <w:jc w:val="both"/>
        <w:rPr>
          <w:rFonts w:ascii="Sylfaen" w:hAnsi="Sylfaen" w:cs="Sylfaen"/>
          <w:b/>
          <w:iCs/>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ტურიზმის განვითარების ხელშეწყობა </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საერთაშორისო ბაზარზე საქართველოს, როგორც ტურისტული ქვეყნის, პოპულარიზაცია;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ახალი ტურისტული პროდუქტის განვითარება და არსებული ტურისტული პროდუქტის დივერსიფიკაცია (მარშრუტების შემუშავება, პროდუქტის ბეჭდური საინფორმაციო მასალის მომზადება);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მცირე ტურისტული ინფრასტრუქტურის განვითარება;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ტურისტებისთვის მაღალი ხარისხის მომსახურების მიწოდება.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სახელმწიფო ქონების მართვა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 ქონების მართვა/განკარგვა და სახელმწიფო საწარმოთა მართვა; საჯარო სამართლის იურიდიული პირის − სახელმწიფო ქონების ეროვნული სააგენტოს მართვაში არსებული ლიკვიდური, გადახდისუუნარო და მომგებიანი საწარმოების კლასიფიკაცია, არამომგებიანი საწარმოების რაოდენობის შემცირება;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გამოუყენებელი აქტივების ეკონომიკურ ბრუნვაში ჩართვისა და მათი ხელმისაწვდომობის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 ქონების განკარგვის პროცესის შესახებ ინფორმაციის ხელმისაწვდომობის გაუმჯობესება;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 ქონების მოვლა-პატრონობისა და დაცვის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themeColor="text1"/>
          <w:lang w:val="ka-GE"/>
        </w:rPr>
      </w:pPr>
      <w:r w:rsidRPr="00A524C9">
        <w:rPr>
          <w:rFonts w:ascii="Sylfaen" w:eastAsia="Sylfaen" w:hAnsi="Sylfaen"/>
          <w:color w:val="000000" w:themeColor="text1"/>
          <w:lang w:val="ka-GE"/>
        </w:rPr>
        <w:t>სახელმწიფო საკუთრებაში მიქცეული და პრივატიზებული ქონების მიღებიდან რეალიზაციამდე არსებული პროცედურების ეფექტიანად მართვა;</w:t>
      </w:r>
    </w:p>
    <w:p w:rsidR="007266CE" w:rsidRPr="00A524C9" w:rsidRDefault="007266CE" w:rsidP="007266CE">
      <w:pPr>
        <w:spacing w:after="0" w:line="240" w:lineRule="auto"/>
        <w:jc w:val="both"/>
        <w:rPr>
          <w:rFonts w:ascii="Sylfaen" w:eastAsia="Sylfaen" w:hAnsi="Sylfaen"/>
          <w:color w:val="000000" w:themeColor="text1"/>
          <w:lang w:val="ka-GE"/>
        </w:rPr>
      </w:pPr>
    </w:p>
    <w:p w:rsidR="007266CE" w:rsidRPr="00A524C9" w:rsidRDefault="007266CE" w:rsidP="007266CE">
      <w:pPr>
        <w:spacing w:after="0" w:line="240" w:lineRule="auto"/>
        <w:jc w:val="both"/>
        <w:rPr>
          <w:rFonts w:ascii="Sylfaen" w:eastAsia="Sylfaen" w:hAnsi="Sylfaen"/>
          <w:color w:val="000000" w:themeColor="text1"/>
          <w:lang w:val="ka-GE"/>
        </w:rPr>
      </w:pPr>
      <w:r w:rsidRPr="00A524C9">
        <w:rPr>
          <w:rFonts w:ascii="Sylfaen" w:eastAsia="Sylfaen" w:hAnsi="Sylfaen"/>
          <w:color w:val="000000" w:themeColor="text1"/>
          <w:lang w:val="ka-GE"/>
        </w:rPr>
        <w:t>მოძრავი ქონების განკარგვის გამჭვირვალე, კონკურენტული და გამარტივებული პროცედურების უზრუნველყოფა; მომსახურების ხარისხის გასაუმჯობესებლად ვებგვერდის − eAuction.ge-ს მოდერნიზაციისთვის სხვადასხვა ღონისძიების განხორციელება და ახალი სერვისების დამატება;</w:t>
      </w:r>
    </w:p>
    <w:p w:rsidR="007266CE" w:rsidRPr="00A524C9" w:rsidRDefault="007266CE" w:rsidP="007266CE">
      <w:pPr>
        <w:spacing w:after="0" w:line="240" w:lineRule="auto"/>
        <w:jc w:val="both"/>
        <w:rPr>
          <w:rFonts w:ascii="Sylfaen" w:eastAsia="Sylfaen" w:hAnsi="Sylfaen"/>
          <w:color w:val="000000" w:themeColor="text1"/>
          <w:lang w:val="ka-GE"/>
        </w:rPr>
      </w:pPr>
    </w:p>
    <w:p w:rsidR="007266CE" w:rsidRPr="00A524C9" w:rsidRDefault="007266CE" w:rsidP="007266CE">
      <w:pPr>
        <w:spacing w:after="0" w:line="240" w:lineRule="auto"/>
        <w:jc w:val="both"/>
        <w:rPr>
          <w:rFonts w:ascii="Sylfaen" w:eastAsia="Sylfaen" w:hAnsi="Sylfaen"/>
          <w:color w:val="000000" w:themeColor="text1"/>
          <w:lang w:val="ka-GE"/>
        </w:rPr>
      </w:pPr>
      <w:r w:rsidRPr="00A524C9">
        <w:rPr>
          <w:rFonts w:ascii="Sylfaen" w:eastAsia="Sylfaen" w:hAnsi="Sylfaen"/>
          <w:color w:val="000000" w:themeColor="text1"/>
          <w:lang w:val="ka-GE"/>
        </w:rPr>
        <w:t>მთის კურორტებზე საბაგიროებისა და სასრიალო ტრასების მშენებლობა და მისი ინფრასტრუქტურის განვითარება. მომხმარებელზე ორიენტირებული ხარისხიანი სერვისების შეთავაზების ხელშეწყობა;</w:t>
      </w:r>
    </w:p>
    <w:p w:rsidR="007266CE" w:rsidRPr="00A524C9" w:rsidRDefault="007266CE" w:rsidP="007266CE">
      <w:pPr>
        <w:spacing w:after="0" w:line="240" w:lineRule="auto"/>
        <w:jc w:val="both"/>
        <w:rPr>
          <w:rFonts w:ascii="Sylfaen" w:eastAsia="Sylfaen" w:hAnsi="Sylfaen"/>
          <w:color w:val="000000" w:themeColor="text1"/>
          <w:lang w:val="ka-GE"/>
        </w:rPr>
      </w:pPr>
    </w:p>
    <w:p w:rsidR="007266CE" w:rsidRPr="00A524C9" w:rsidRDefault="007266CE" w:rsidP="007266CE">
      <w:pPr>
        <w:spacing w:after="0" w:line="240" w:lineRule="auto"/>
        <w:jc w:val="both"/>
        <w:rPr>
          <w:rFonts w:ascii="Sylfaen" w:eastAsia="Sylfaen" w:hAnsi="Sylfaen"/>
          <w:color w:val="000000" w:themeColor="text1"/>
          <w:lang w:val="ka-GE"/>
        </w:rPr>
      </w:pPr>
      <w:r w:rsidRPr="00A524C9">
        <w:rPr>
          <w:rFonts w:ascii="Sylfaen" w:eastAsia="Sylfaen" w:hAnsi="Sylfaen"/>
          <w:color w:val="000000" w:themeColor="text1"/>
          <w:lang w:val="ka-GE"/>
        </w:rPr>
        <w:t>საქართველოს აეროპორტების განვითარება უსაფრთხო ფრენების უზრუნველსაყოფად;</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ანაკლიის ღრმაწყლოვანი პორტის მშენებლობის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მეწარმეობის განვითარება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კერძო სექტორის, როგორც ეკონომიკური ზრდისა და განვითარების მთავარი მამოძრავებელი ძალის, ჩამოყალიბებისთვის შესაბამისი გარემოს შექმნა, მისი კონკურენტუნარიანობის გაზრდის ხელშეწყობა და იმ სფეროების ეფექტიანი ფუნქციონირების უზრუნველყოფა, სადაც კერძო სექტორის შესაძლებლობები სუსტი და შეზღუდულია;</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ქვეყნის მდგრადი განვითარებისა და ინკლუზიური ზრდის მისაღწევად მეწარმეობის (მათ შორის, მცირე და საშუალო ბიზნესის) განვითარება, კერძო სექტორისთვის ფინანსების ხელმისაწვდომობის გაზრდა, საქართველოს ეკონომიკის რეგიონული და გლობალური კონკურენტუნარიანობის გაზრდის ხელშეწყობა;</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lastRenderedPageBreak/>
        <w:t>საგარეო სავაჭრო-ეკონომიკური ურთიერთობების განვითარება, ევროკავშირთან ღრმა და ყოვლისმომცველი თავისუფალი სავაჭრო სივრცის შესახებ შეთანხმების (DCFTA) მოთხოვნებთან შესაბამისობის უზრუნველსაყოფად მცირე და საშუალო ბიზნესის შესაძლებლობების გაზრდა;</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ექსპორტზე ორიენტირებული წარმოებისა და მაღალი დამატებითი ღირებულების მქონე პროდუქციის შექმნისკენ მიმართული პირდაპირი უცხოური ინვესტიციების ხელშეწყობა;</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თანამედროვე და ინოვაციური ტექნოლოგიების დანერგვა და მომსახურების სფეროს განვითარება, რაც უზრუნველყოფს ეკონომიკური განვითარების პროცესში მოსახლეობის მონაწილეობას;</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ექსპორტის ხელშეწყობისთვის ქართული კომპანიების უცხოურ ბაზრებზე წარდგენა და მათი საერთაშორისო გამოფენებში მონაწილეობის უზრუნველყოფა; ბაზრის კვლევის კუთხით კომპანიებისთვის დახმარების გაწევა ექსპორტის დაგეგმვისა და მიზანმიმართული განვითარებისთვის; ექსპორტზე ორიენტირებულ კომპანიებთან რეგულარული კომუნიკაცია და მათთვის დახმარების გაწევა ექსპორტის დასაგეგმად საჭირო მნიშვნელოვანი ინფორმაციის მიწოდებით;</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საქართველოს საწარმოო პოტენციალის წარმოჩენა მასშტაბური საერთაშორისო მარკეტინგული კამპანიების წარმოებით და პროდუქციის/მომსახურების პოპულარიზაციით;</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მეწარმეობის განვითარების წახალისება, დამწყები და არსებული მცირე და საშუალო საწარმოების სათანადო ხელშეწყობა პროდუქტიულობისა და კონკურენტუნარიანობის გაზრდისთვის;</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ქვეყნის გარეთ საქართველოს საინვესტიციო პოტენციალის პოპულარიზაცია და ამ მიზნით სექტორული კვლევების, საინვესტიციო პროექტების, გზამკვლევებისა და სხვა მარკეტინგული მასალების მომზადება;</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პრიორიტეტულ სექტორებში სამიზნე კომპანიების იდენტიფიცირება, მათთან პროაქტიულად დაკავშირება და შეხვედრების ორგანიზება; პოტენციური და არსებული ინვესტორების დახმარება ინვესტიციის განხორციელების პროცესში;</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olor w:val="000000"/>
          <w:lang w:val="ka-GE"/>
        </w:rPr>
      </w:pPr>
      <w:r w:rsidRPr="00A524C9">
        <w:rPr>
          <w:rFonts w:ascii="Sylfaen" w:eastAsia="Sylfaen" w:hAnsi="Sylfaen"/>
          <w:color w:val="000000"/>
          <w:lang w:val="ka-GE"/>
        </w:rPr>
        <w:t>მცირე და საშუალო ბიზნესისთვის ფინანსების ხელმისაწვდომობის გაუმჯობესების ხელშეწყობა საკრედიტო საგარანტიო სქემისა და ბიზნესის მხარდაჭერის უნივერსალური პროგრამის მეშვეობით;</w:t>
      </w:r>
    </w:p>
    <w:p w:rsidR="007266CE" w:rsidRPr="00A524C9" w:rsidRDefault="007266CE" w:rsidP="007266CE">
      <w:pPr>
        <w:spacing w:after="0" w:line="240" w:lineRule="auto"/>
        <w:contextualSpacing/>
        <w:jc w:val="both"/>
        <w:rPr>
          <w:rFonts w:ascii="Sylfaen" w:eastAsia="Sylfaen" w:hAnsi="Sylfaen"/>
          <w:color w:val="000000"/>
          <w:lang w:val="ka-GE"/>
        </w:rPr>
      </w:pPr>
    </w:p>
    <w:p w:rsidR="007266CE" w:rsidRPr="00A524C9" w:rsidRDefault="007266CE" w:rsidP="007266CE">
      <w:pPr>
        <w:spacing w:after="0" w:line="240" w:lineRule="auto"/>
        <w:contextualSpacing/>
        <w:jc w:val="both"/>
        <w:rPr>
          <w:rFonts w:ascii="Sylfaen" w:eastAsia="Sylfaen" w:hAnsi="Sylfaen" w:cstheme="minorHAnsi"/>
          <w:color w:val="000000" w:themeColor="text1"/>
          <w:lang w:val="ka-GE"/>
        </w:rPr>
      </w:pPr>
      <w:r w:rsidRPr="00A0084F">
        <w:rPr>
          <w:rFonts w:ascii="Sylfaen" w:eastAsia="Sylfaen" w:hAnsi="Sylfaen" w:cstheme="minorHAnsi"/>
          <w:color w:val="000000" w:themeColor="text1"/>
          <w:lang w:val="ka-GE"/>
        </w:rPr>
        <w:t>ფასიანი ქაღალდების ბაზრის გაფართოება ალტერნატიული ფინანსური ინსტრუმენტების წახალისების გზით, როგორიცაა ბონდების გამოშვების თანადაფინანსება, კერძო საინვესტიციო ფონდების შექმნა და აქტივებზე დაფუძნებული დაფინანსების პლატფორმის დანერგვა.</w:t>
      </w:r>
    </w:p>
    <w:p w:rsidR="007266CE" w:rsidRPr="00A524C9" w:rsidRDefault="007266CE" w:rsidP="007266CE">
      <w:pPr>
        <w:spacing w:after="0" w:line="240" w:lineRule="auto"/>
        <w:contextualSpacing/>
        <w:jc w:val="both"/>
        <w:rPr>
          <w:rFonts w:ascii="Sylfaen" w:eastAsia="Sylfaen" w:hAnsi="Sylfaen" w:cstheme="minorHAnsi"/>
          <w:color w:val="000000" w:themeColor="text1"/>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საქართველოში ინოვაციებისა და ტექნოლოგიების განვითარება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საქართველოში ინოვაციური ეკოსისტემის შექმნა, უცხოური გამოცდილების გაზიარება და საქართველოში დანერგვა;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დაგეგმილი/განსახორციელებელი პროექტების შესრულებისათვის საჭირო კვალიფიციური კადრების მომზადება, დასაქმება, მათთვის პროდუქტიული სამუშაო გარემოს შექმნა და განსახორციელებელი პროექტების ადმინისტრაციული რესურსით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საინფორმაციო ტექნოლოგიების სფეროს და ინოვაციების მიმართულების სპეციალისტებისა და კომპანიების რაოდენობისა და კვალიფიკაციის ამაღლების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საქართველოში ინოვაციების ინფრასტრუქტურის შექმნა/მხარდაჭერა, რაც უზრუნველყოფს ქვეყანაში ინოვაციების ეკოსისტემის განვითარებას;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საინფორმაციო ტექნოლოგიების სფეროს სპეციალისტების საინფორმაციო და კომუნიკაციის ტექნოლოგიების საკითხებში გადამზადება, რომლის საბოლოო მიზანიცაა აღნიშნული სპეციალისტების საინფორმაციო ტექნოლოგიების სფეროში დასაქმება როგორც ადგილობრივ, ისე საერთაშორისო შრომის ბაზარზე;</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საჯარო-კერძო პარტნიორობის გაღრმავება და სტარტაპებისთვის ფინანსებზე ხელმისაწვდომობის გაზრდა შემდგომი კომერციალიზაციისა და ინოვაციური ეკოსისტემის განვითარებისთვის;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იმ დასახლებულ პუნქტებში, რომლებიც პროგრამის სამიზნე გეოგრაფიულ არეალში მდებარეობს, ფართოზოლოვანი ოპტიკურ-ბოჭკოვანი ინფრასტრუქტურის განვითარება და ინტერნეტის ხელმისაწვდომობის უზრუნველყოფა, რის შედეგადაც საქართველოს რეგიონების მოსახლეობა ისარგებლებს მაღალსიჩქარიანი ინტერნეტით და ისეთი პროგრამებით/სერვისებით, როგორებიცაა: ელექტრონული ჯანმრთელობის დაცვა, ელექტრონული განათლება, ელექტრონული მმართველობა, კომერცია და სხვა თანამედროვე სერვისები.</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720"/>
        <w:jc w:val="both"/>
        <w:rPr>
          <w:rFonts w:ascii="Sylfaen" w:hAnsi="Sylfaen" w:cs="Sylfaen"/>
          <w:b/>
          <w:lang w:val="ka-GE"/>
        </w:rPr>
      </w:pPr>
      <w:r w:rsidRPr="00A524C9">
        <w:rPr>
          <w:rFonts w:ascii="Sylfaen" w:hAnsi="Sylfaen" w:cs="Sylfaen"/>
          <w:b/>
          <w:i/>
          <w:iCs/>
          <w:lang w:val="ka-GE"/>
        </w:rPr>
        <w:t>ნავთობის და გაზის სექტორის რეგულირება და მართვა</w:t>
      </w:r>
      <w:r w:rsidRPr="00A524C9">
        <w:rPr>
          <w:rFonts w:ascii="Sylfaen" w:hAnsi="Sylfaen" w:cs="Sylfaen"/>
          <w:b/>
          <w:lang w:val="ka-GE"/>
        </w:rPr>
        <w:t xml:space="preserve">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ნავთობისა და გაზის რესურსებით სარგებლობის გენერალური ლიცენზიის მოსაპოვებლად შავი ზღვის შელფზე (შავი ზღვის პროექტი) და ხმელეთის თავისუფალ ბლოკებზე ღია საერთაშორისო ტენდერის ჩატარება;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ნავთობისა და გაზის სფეროში მონაცემებისა და ინფორმაციის ცენტრალური საინფორმაციო ბანკის მართვა;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ნავთობის გადამუშავების ლიცენზიის, ბუნებრივი გაზის დამუშავების ლიცენზიის, ნავთობის ტრანსპორტირების ლიცენზიის ან ბუნებრივი გაზის ტრანსპორტირების ლიცენზიის (საქმიანობის ლიცენზია) გაცემა;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ნავთობისა და გაზის სფეროში სტანდარტების შემუშავება;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„წევრი სახელმწიფოებისთვის ნედლი ნავთობის ან/და ნავთობპროდუქტების მინიმალური სარეზერვო მარაგების უზრუნველყოფის ვალდებულების დაკისრების შესახებ“ საბჭოს 2009 წლის 14 სექტემბრის 2009/119/EC დირექტივის შესრულება;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ბუნებრივი წყალბადის ძებნა-ძიებისა და მოპოვების ოპერაციების რეგულირების სფეროს საკანონმდებლო ცვლილებების მომზადება.</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ევროპის ერთიან საჰაერო სივრცეში ინტეგრაციის პროცესის გაღრმავება;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კომპეტენციის ფარგლებში საერთაშორისო ანტიტერორისტული საქმიანობის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ფრენების უსაფრთხოებისა და საავიაციო უშიშროების დონის ამაღლება;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ამერიკის შეერთებული შტატების სამხედრო ავიაციის საჰაერო ნავიგაციითა და პილოტაჟით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ჩრდილოატლანტიკური ხელშეკრულების წევრ სახელმწიფოებსა და პროგრამის „პარტნიორობა მშვიდობისთვის“ მონაწილე სხვა სახელმწიფოებს შორის შეთანხმებით გათვალისწინებული პირობების შესრულების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რეგიონში ტურიზმის განვითარების ხელშეწყობისთვის ქვეყნის მასშტაბით მგზავრთა საჰაერო გადაყვანა;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სახელმწიფოს მიერ საჯარო ინტერესის გათვალისწინებით  სარკინიგზო სამგზავრო სატრანსპორტო საშუალებებით მგზავრთა გადაყვანისა და ბარგის გადაზიდვის მომსახურების უზრუნველყოფა (ისეთი მიმართულებებით, რომელთა მიმართ მომსახურების გამწევს/სარკინიგზო ოპერატორს არ აქვს კომერციული ინტერესი).</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r w:rsidRPr="00A524C9">
        <w:rPr>
          <w:rFonts w:ascii="Sylfaen" w:eastAsia="Sylfaen" w:hAnsi="Sylfaen"/>
          <w:color w:val="000000"/>
          <w:lang w:val="ka-GE"/>
        </w:rPr>
        <w:t>ყაზბეგის მუნიციპალიტეტსა და დუშეთის მუნიციპალიტეტის მაღალმთიან სოფლებში მუდმივად მცხოვრები მოსახლეობის მიერ მოხმარებული ბუნებრივი აირის საფასურის ამ პროგრამით განსაზღვრული ბენეფიციარებისთვის ანაზღაურება შესაბამის პერიოდებში.</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სივრცითი და ქალაქთმშენებლობითი განვითარება </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r w:rsidRPr="00A524C9">
        <w:rPr>
          <w:rFonts w:ascii="Sylfaen" w:hAnsi="Sylfaen"/>
          <w:lang w:val="ka-GE"/>
        </w:rPr>
        <w:t>სივრცითი დაგეგმარებისა და ქალაქთმშენებლობითი დარგის პოლიტიკის შემუშავება, კოორდინაცია და მართვა;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r w:rsidRPr="00A524C9">
        <w:rPr>
          <w:rFonts w:ascii="Sylfaen" w:hAnsi="Sylfaen"/>
          <w:lang w:val="ka-GE"/>
        </w:rPr>
        <w:t>სივრცითი დაგეგმარების და ქალაქთმშენებლობითი გეგმების ან/და მათი ნაწილების შემუშავების უზრუნველყოფა, მათ შორის განსაკუთრებული რეგულირების ზონებში;</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r w:rsidRPr="00A524C9">
        <w:rPr>
          <w:rFonts w:ascii="Sylfaen" w:hAnsi="Sylfaen"/>
          <w:lang w:val="ka-GE"/>
        </w:rPr>
        <w:t xml:space="preserve">სივრცითი დაგეგმარებაზე ზეგავლენის მქონე პროექტების წინასწარი შეფასება; საქართველოს სხვადასხვა რეგიონში სივრცითი და ქალაქთმშენებლობითი გეგმების განხილვა და დამტკიცება; </w:t>
      </w:r>
      <w:r w:rsidRPr="00A524C9">
        <w:rPr>
          <w:rFonts w:ascii="Sylfaen" w:hAnsi="Sylfaen"/>
          <w:lang w:val="ka-GE"/>
        </w:rPr>
        <w:lastRenderedPageBreak/>
        <w:t>სივრცითი დაგეგმარებისა და ქალაქთმშენებლობითი დაგეგმვის საინფორმაციო სისტემის ფუნქციონირების უზრუნველყოფა.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ტექნიკური დახმარების პროექტი საქართველოს ენერგეტიკული სექტორის რეფორმის პროგრამის (GESRP) მხარდასაჭერად (EU-NIF)</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საქართველოსა და ევროკავშირს შორის ასოცირების შესახებ შეთანხმებით გათვალისწინებული ენერგეტიკული რეფორმის განხორციელება, რომელიც გულისხმობს „ენერგეტიკული გაერთიანების დამფუძნებელ ხელშეკრულებასთან საქართველოს შეერთების შესახებ“ ოქმით გათვალისწინებული ვალდებულებების შესრულებას. აღნიშნული რეფორმის ფარგლებში „ენერგოეფექტურობის შესახებ“ და „შენობების ენერგოეფექტურობის შესახებ“ საქართველოს კანონებით გათვალისწინებული კანონქვემდებარე აქტების მიღების/დამტკიცების და შესრულების მიზნებია: ენერგოაუდიტორების აკრედიტაციისა და სერტიფიცირების სისტემის ჩამოყალიბება; ენერგოაუდიტის სავალდებულო წესების ამოქმედება; სატრენინგო პროგრამების დანერგვა ენერგოაუდიტორებისთვის მრეწველობასა და შენობების სექტორში, შენობების ენერგოეფექტურობის სერტიფიკატების (ეეს) შემფასებლებისთვის, გათბობისა და გაგრილების სისტემების ინსპექტორებისთვის; საწარმოო ციკლის ენერგოეფექტურობის გაზრდა; შენობების სექტორში (არსებულ და მშენებარე შენობებში) ენერგოეფექტური სტანდარტების დანერგვა; ენერგოეფექტურობის მინიმალური მოთხოვნებით დადგენილი სტანდარტების შესაბამისად, შენობების განახლება; შენობებში ენერგოეფექტურობის დანერგვისთვის მათი საჭირო ტექნიკური უზრუნველყოფა, აგრეთვე კომპიუტერული პროგრამების ჩამოყალიბება მუნიციპალურ დონეზე და მუნიციპალიტეტების შესაბამისი სამსახურების კადრების გადამზადება; საჯარო შენობების ინვენტარიზაცია და რეესტრის ჩამოყალიბება ენერგოეფექტურობის განსახორციელებლად; ენერგოეფექტური ღონისძიებების შედეგად მიღებული ენერგოდაზოგვის მონიტორინგის, ანგარიშგებისა და დადასტურების პლატფორმის ამუშავება.</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სასისტემო მნიშვნელობის ელექტროგადამცემი ქსელის განვითარება </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ქვეყანაში არსებული მაღალი და საშუალო ძაბვის ელექტროგადამცემი ხაზების, მათ შორის, მეზობელ ქვეყნებთან დამაკავშირებელი ხაზების, მშენებლობა-რეაბილიტაცია;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ენერგოსისტემის მოძველებული ქვესადგურების თანამედროვე ტექნოლოგიებით აღჭურვა და სხვადასხვა სიმძლავრის ახალი ქვესადგურების მშენებლობა;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თავისუფალი ინდუსტრიული ზონის განვითარებისთვის შესაბამისი ელექტროგადამცემი ქსელის მოწყობა;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შავი ზღვის წყალქვეშა ელექტროგადამცემი ხაზის მშენებლობისთვის გეოტექნიკური კვლევის განხორციელება.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მოსახლეობის ელეტროენერგიითა და ბუნებრივი აირით მომარაგების გაუმჯობესება </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სხვადასხვა რეგიონში გაზისა და ელექტროენერგიის არმქონე სოფლების გაზიფიცირება და ელექტრიფიცირება;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სხვადასხვა რეგიონში მოსახლეობისთვის გაზისა და ელექტროენერგიის მიწოდების ხელმისაწვდომობის გაზრდა, მათ შორის, მოხმარებული ელექტროენერგიის ღირებულების ნაწილობრივ ანაზღაურება;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ოკუპირებულ ტერიტორიებთან გამყოფი ხაზების მიმდებარე სოფლებში მცხოვრები ოჯახების გათბობით უზრუნველყოფა ზამთრის პერიოდში.</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საზღვაო პროფესიული განათლების ხელშეწყობა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საერთაშორისო და საქართველოს საგანმანათლებლო და საზღვაო კანონმდებლობების შესაბამისად, საზღვაო და მომიჯნავე დარგებში კვალიფიციური კადრების მომზადება;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საჯარო სამართლის იურიდიული პირის − სასწავლო უნივერსიტეტის − ბათუმის სახელმწიფო საზღვაო აკადემიის კვლევით ცენტრად ჩამოყალიბება და საზღვაო და მომიჯნავე დარგებში კვლევითი პროექტების განხორციელების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სასწავლო პროცესის თანამედროვე მოთხოვნების შესაბამისი საგანმანათლებლო პროგრამებით უზრუნველყოფა და სტუდენტთა საზღვაოსნო პრაქტიკით უზრუნველყოფის გაუმჯობესება; სასწავლო მასალებისა და მატერიალურ-ტექნიკური ბაზის განახლება;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კურსდამთავრებულების კარიერული წარმატების უზრუნველსაყოფად სტუდენტთა ხელშეწყობისა და მომსახურების სამსახურის განვითარება; საკრუინგო კომპანიებთან მჭიდრო თანამშრომლობა.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ანაკლიის ღრმაწყლოვანი პორტის განვითარება </w:t>
      </w:r>
    </w:p>
    <w:p w:rsidR="007266CE" w:rsidRPr="00A524C9" w:rsidRDefault="007266CE" w:rsidP="007266CE">
      <w:pPr>
        <w:spacing w:after="0" w:line="240" w:lineRule="auto"/>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ანაკლიის ღრმაწყლოვანი ნავსადგურის განვითარების პროექტის ხელშეწყობა და ახალი საინვესტიციო ხელშეკრულებების მონიტორინგი;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პირველი ღრმაწყლოვანი ნავსადგურის − ანაკლიის მრავალფუნქციური ნავსადგურის მშენებლობა, რომელიც აღჭურვილი იქნება თანამედროვე ტექნიკით/ინფრასტრუქტურით და განახორციელებს უმაღლესი ხარისხის მომსახურებას.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მთავრობასა და თურქეთის რესპუბლიკის მთავრობას შორის გაფორმებული „ენერგეტიკის სფეროში თანამშრომლობის შესახებ“ შეთანხმებისა და „სს „ელექტროენერგეტიკული სისტემის კომერციულ ოპერატორსა“ და „TURKISH ELECTRICITY TRADING AND CONTRACTING CO.“-ს შორის გასაფორმებელი ოქმის შესახებ“ საქართველოს მთავრობის 2018 წლის 27 აპრილის №923 განკარგულების შესაბამისად, სს „ელექტროენერგეტიკული სისტემის კომერციულ ოპერატორსა“ და თურქეთის ელექტროენერგიით ვაჭრობისა და ხელშემკვრელ კომპანიას (TETAS) შორის გაფორმებული ოქმის საფუძველზე აღებული ვალდებულებების დაფარვა.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ვარდნილისა და ენგურის ჰიდროელექტროსადგურების რეაბილიტაციის პროექტი (EBRD, EIB, EU)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ვარდნილისა და ენგურის ჰიდროელექტროსადგურების რეაბილიტაციის დასრულება საშუალოვადიანი პროგრამის მიხედვით: ენგურის კაშხლის სტრუქტურული სტაბილურობისა და სეისმომედეგობის ასამაღლებლად ღონისძიებების განხორციელება და მონიტორინგის ინსტრუმენტის განახლება, სადაწნეო გვირაბზე ფილტრაციული და დაწნევის კარგვების შემცირება, ჰესის ექსპლუატაციის საიმედოობის ამაღლება; მორალურად და ფიზიკურად გაცვეთილი მოწყობილობების შეცვლა.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კურორტების განვითარების ხელშეწყობა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კურორტებსა და საკურორტო ადგილებზე ინფრასტრუქტურის განვითარების ხელშეწყობა, კურორტების განახლება (რენოვაცია);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კურორტებისა და საკურორტო ადგილების განვითარებისთვის ინვესტიციების მოზიდვის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განვითარების ეკონომიკური მიზანშეწონილობის გეგმების მომზადება, ახალი საკურორტო ადგილების იდენტიფიკაცია;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საკანონმდებლო ინიციატივების მომზადება, განაშენიანების რეგულირების გეგმების შემუშავების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როგორც მაღალი საკურორტო შესაძლებლობების მქონე ქვეყნის, პოპულარიზაცია;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კურორტებისა და საკურორტო ადგილების განვითარების მიზნით საუკეთესო საერთაშორისო გამოცდილების გაზიარება;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კურორტებსა და საკურორტო ადგილებზე მასობრივი სპორტისა და სპორტულ-გამაჯანსაღებელი ინფრასტრუქტურის განვითარების ხელშეწყობა და ამ მიზნით შესაბამის უწყებებთან თანამშრომლობა.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სარკინიგზო ტრანსპორტის რეგულირება, მართვა და განვითარება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სარკინიგზო ტრანსპორტის დარგში საკანონმდებლო ცვლილებების პაკეტის მომზადება;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სარკინიგზო ტრანსპორტის დარგში საერთაშორისო აქტივობის გაძლიერება;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სარკინიგზო სატრანსპორტო სისტემებისა და გადაზიდვების ოპერაციების უსაფრთხოების ზედამხედველობა და სარკინიგზო ტრანსპორტის დარგში ტექნიკური რეგულირების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სარკინიგზო ტრანსპორტის დარგში უსაფრთხოების სისტემების მონიტორინგის ეფექტიანი მექანიზმების შემუშავება;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სარკინიგზო ტრანსპორტის დარგში მგზავრთა გადაყვანის საჯარო მომსახურების უზრუნველყოფა და შესაბამისი სარკინიგზო ოპერატორების მონიტორინგი;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საჯარო სამართლის იურიდიული პირის − სარკინიგზო ტრანსპორტის სააგენტოს სპეციალისტების გადამზადება.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საქართველოს მწვანე მიმართულებაზე გადასვლის ხელშეწყობა (KfW)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Times New Roman" w:hAnsi="Sylfaen" w:cs="Calibri"/>
          <w:color w:val="000000"/>
          <w:lang w:val="ka-GE"/>
        </w:rPr>
      </w:pPr>
      <w:r w:rsidRPr="00A524C9">
        <w:rPr>
          <w:rFonts w:ascii="Sylfaen" w:eastAsia="Times New Roman" w:hAnsi="Sylfaen" w:cs="Calibri"/>
          <w:color w:val="000000"/>
          <w:lang w:val="ka-GE"/>
        </w:rPr>
        <w:t xml:space="preserve">საქართველოში მწვანე წყალბადის სექტორის ფორმირებისა და განვითარებისთვის ხელსაყრელი გარემოს შექმნა. მწვანე წყალბადის სექტორის პოპულარიზაცია და სტრატეგიული ინტეგრაცია ენერგეტიკულ პოლიტიკაში, </w:t>
      </w:r>
      <w:r w:rsidRPr="00A524C9">
        <w:rPr>
          <w:rFonts w:ascii="Sylfaen" w:eastAsia="Times New Roman" w:hAnsi="Sylfaen" w:cs="Calibri"/>
          <w:color w:val="000000" w:themeColor="text1"/>
          <w:lang w:val="ka-GE"/>
        </w:rPr>
        <w:t>რომელიც განსაზღვრავს სამართლებრივი/მარეგულირებელი ჩარჩოს შექმნისა და მიღების ეტაპებს, მწვანე წყალბადის ფართოდ დასანერგად და საპილოტე პროექტების განსახორციელებლად;</w:t>
      </w:r>
    </w:p>
    <w:p w:rsidR="007266CE" w:rsidRPr="00A524C9" w:rsidRDefault="007266CE" w:rsidP="007266CE">
      <w:pPr>
        <w:spacing w:after="0" w:line="240" w:lineRule="auto"/>
        <w:jc w:val="both"/>
        <w:rPr>
          <w:rFonts w:ascii="Sylfaen" w:eastAsia="Times New Roman" w:hAnsi="Sylfaen" w:cs="Calibri"/>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Times New Roman" w:hAnsi="Sylfaen" w:cs="Calibri"/>
          <w:color w:val="000000"/>
          <w:lang w:val="ka-GE"/>
        </w:rPr>
        <w:t xml:space="preserve">სამართლიანი ენერგეტიკული გადასვლის გეგმის შემუშავების მიზნით შესაბამისი საკანონმდებლო ცვლილებების მომზადება. ენერგეტიკული გარდაქმნის პროცესში სოციალური, ეკონომიკური და გეოგრაფიული თვალსაზრისით მოწყვლადი მოსახლეობის იდენტიფიცირება, მათი სპეციფიკური საჭიროებების შეფასება და პროცესში თანაბარი მონაწილეობისა და მიზნობრივი მხარდაჭერის უზრუნველყოფა.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ენერგიის დამაგროვებელი მოწყობილობის პროექტი (ADB)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ელექტროენერგეტიკული სისტემის მდგრადობის, მოქნილობისა და უსაფრთხოების ასამაღლებლად ქვესადგურის „ქსანი-500“ მიმდებარედ 200 მგვტ სიმძლავრისა და 200 მგვტ.სთ ტევადობის ენერგიის დამაგროვებელი მოწყობილობების სისტემის მონტაჟი და საქართველოს ელექტროენერგეტიკულ სისტემაში ინტეგრაცია;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ქსელის უსაფრთხო და სტაბილური მუშაობის </w:t>
      </w:r>
      <w:r w:rsidRPr="00A524C9">
        <w:rPr>
          <w:rFonts w:ascii="Sylfaen" w:eastAsia="Sylfaen" w:hAnsi="Sylfaen"/>
          <w:color w:val="000000" w:themeColor="text1"/>
          <w:lang w:val="ka-GE"/>
        </w:rPr>
        <w:t xml:space="preserve">უზრუნველყოფა </w:t>
      </w:r>
      <w:r w:rsidRPr="00A524C9">
        <w:rPr>
          <w:rFonts w:ascii="Sylfaen" w:eastAsia="Sylfaen" w:hAnsi="Sylfaen"/>
          <w:color w:val="000000"/>
          <w:lang w:val="ka-GE"/>
        </w:rPr>
        <w:t>იმპორტირებული ენერგიის დამოუკიდებლად.</w:t>
      </w:r>
      <w:r w:rsidRPr="00A524C9">
        <w:rPr>
          <w:rFonts w:ascii="Sylfaen" w:eastAsia="Sylfaen" w:hAnsi="Sylfaen"/>
          <w:color w:val="000000"/>
          <w:lang w:val="ka-GE"/>
        </w:rPr>
        <w:tab/>
      </w:r>
      <w:r w:rsidRPr="00A524C9">
        <w:rPr>
          <w:rFonts w:ascii="Sylfaen" w:eastAsia="Sylfaen" w:hAnsi="Sylfaen"/>
          <w:color w:val="000000"/>
          <w:lang w:val="ka-GE"/>
        </w:rPr>
        <w:tab/>
      </w:r>
      <w:r w:rsidRPr="00A524C9">
        <w:rPr>
          <w:rFonts w:ascii="Sylfaen" w:eastAsia="Sylfaen" w:hAnsi="Sylfaen"/>
          <w:color w:val="000000"/>
          <w:lang w:val="ka-GE"/>
        </w:rPr>
        <w:tab/>
      </w:r>
      <w:r w:rsidRPr="00A524C9">
        <w:rPr>
          <w:rFonts w:ascii="Sylfaen" w:eastAsia="Sylfaen" w:hAnsi="Sylfaen"/>
          <w:color w:val="000000"/>
          <w:lang w:val="ka-GE"/>
        </w:rPr>
        <w:tab/>
      </w:r>
      <w:r w:rsidRPr="00A524C9">
        <w:rPr>
          <w:rFonts w:ascii="Sylfaen" w:eastAsia="Sylfaen" w:hAnsi="Sylfaen"/>
          <w:color w:val="000000"/>
          <w:lang w:val="ka-GE"/>
        </w:rPr>
        <w:tab/>
      </w:r>
      <w:r w:rsidRPr="00A524C9">
        <w:rPr>
          <w:rFonts w:ascii="Sylfaen" w:eastAsia="Sylfaen" w:hAnsi="Sylfaen"/>
          <w:color w:val="000000"/>
          <w:lang w:val="ka-GE"/>
        </w:rPr>
        <w:tab/>
      </w:r>
      <w:r w:rsidRPr="00A524C9">
        <w:rPr>
          <w:rFonts w:ascii="Sylfaen" w:eastAsia="Sylfaen" w:hAnsi="Sylfaen"/>
          <w:color w:val="000000"/>
          <w:lang w:val="ka-GE"/>
        </w:rPr>
        <w:tab/>
      </w:r>
      <w:r w:rsidRPr="00A524C9">
        <w:rPr>
          <w:rFonts w:ascii="Sylfaen" w:eastAsia="Sylfaen" w:hAnsi="Sylfaen"/>
          <w:color w:val="000000"/>
          <w:lang w:val="ka-GE"/>
        </w:rPr>
        <w:tab/>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აკრედიტაციის პროცესის მართვა და განვითარება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შესაბამისობის შემფასებელი ორგანოების აკრედიტაციის სამუშაოების წარმართვა კანონით რეგულირებად და ნებაყოფლობით სფეროში საერთაშორისოდ აღიარებული მოთხოვნების შესაბამისად, საქართველოში წარმოებული პროდუქტებისა და მომსახურების საერთაშორისო ბაზრებზე ექსპორტის ხელშეწყობისთვის;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აკრედიტაციის რეგიონალური ორგანიზაციის − ევროპის აკრედიტაციის თანამშრომლობის (European Cooperation for Accreditation (EA)) მიერ აკრედიტაციის საერთაშორისოდ აღიარებული სფეროების შენარჩუნება და აკრედიტაციის ახალი მიმართულებების აღიარება; აკრედიტაციის სხვა საერთაშორისო ორგანიზაციების მიერ საჯარო სამართლის იურიდიული პირის − აკრედიტაციის </w:t>
      </w:r>
      <w:r w:rsidRPr="00A524C9">
        <w:rPr>
          <w:rFonts w:ascii="Sylfaen" w:eastAsia="Sylfaen" w:hAnsi="Sylfaen"/>
          <w:color w:val="000000"/>
          <w:lang w:val="ka-GE"/>
        </w:rPr>
        <w:lastRenderedPageBreak/>
        <w:t>ერთიანი ეროვნული ორგანოს − აკრედიტაციის ცენტრის საქმიანობის აღიარება ქვეყნის საექსპორტო ბაზრების დივერსიფიცირებისთვის;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აკრედიტაციის ცენტრის ინსტიტუციური გაძლიერების ხელშეწყობა და ლაბორატორიების აკრედიტაციის საერთაშორისო თანამშრომლობასთან - (International Laboratory Accreditation Cooperation - ILAC) და აკრედიტაციის საერთაშორისო ფორუმთან (International Accreditation Forum - IAF) ორმხრივი/მრავალმხრივი აღიარების შეთანხმებების გაფორმება და მათ საქმიანობაში მონაწილეობა.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სამოქალაქო ავიაციის სფეროს რეგულირება და მართვა </w:t>
      </w:r>
    </w:p>
    <w:p w:rsidR="007266CE" w:rsidRPr="00A524C9" w:rsidRDefault="007266CE" w:rsidP="007266CE">
      <w:pPr>
        <w:spacing w:after="0" w:line="240" w:lineRule="auto"/>
        <w:jc w:val="both"/>
        <w:rPr>
          <w:rFonts w:ascii="Sylfaen" w:hAnsi="Sylfaen" w:cs="Sylfaen"/>
          <w:color w:val="000000"/>
          <w:spacing w:val="-1"/>
          <w:lang w:val="ka-GE"/>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„საქართველოსა და ევროკავშირსა და მის წევრ სახელმწიფოებს შორის ერთიანი საჰაერო სივრცის შესახებ’’ (ECAA) შეთანხმების გათვალისწინებული რეგულაციებისა და დირექტივების ქართულ საავიაციო კანონმდებლობაში ასახვა;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საქართველოს საავიაციო დარგისათვის პრიორიტეტული რეგულაციებისა და დირექტივების განსაზღვრა, მათი დანერგვის დროში გაწერა, სამართლებრივი ანალიზი და ამ მიზნით, შესაბამისი დასკვნებისა და წინადადებების  შემუშავება;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საქართველოს საავიაციო კანონმდებლობის  ჩიკაგოს კონვენციის, მისი დანართებისა და შესწორებების მოთხოვნებთან შესაბამისობაში მოყვანა. საერთო დანიშნულების ავიაციის მარეგულირებელი ნორმატიული აქტების შემუშავება და დანერგვა;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ლიბერალური საავიაციო პოლიტიკის უზრუნველყოფა და საავიაციო ბაზრის განვითარების ხელშეწყობა.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საზღვაო ტრანსპორტის რეგულირება, მართვა და განვითარება </w:t>
      </w: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დროშით მცურავი საშუალებების  და საქართველოს ნავსადგურების საზღვაო უსაფრთხოების და უშიშროების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სხვადასხვა საერთაშორისო გამოფენებსა/კონფერენციებში მონაწილეობის მიღება, საკუთარი ცნობადობის გაზრდისა და საერთაშორისო დონეზე საზღვაო სფეროში არსებული ინოვაციების გაცნობის მიზნით;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ევროპის საზღვაო უსაფრთხოების სააგენტოს (EMSA) აუდიტის წარმატებით გავლა და მეზღვაურთა კვალიფიკაციის/კომპეტენციის დამადასტურებელი სერტიფიკატების აღიარების შენარჩუნება;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მეზღვაურთა მომზადებისა და სერტიფიცირების სისტემის გამართული ფუნქციონირება;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გემების სახელმწიფო ელექტრონული რეესტრის მოდიფიკაცია;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საკანონმდებლო ცვლილებების მომზადება და საერთაშორისო სტანდარტებთან დაახლოება;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0%-იანი დაკავების კოეფიციენტის შენარჩუნება ქართული დროშის ქვეშ მცურავ გემებზე;</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განსაკუთრებულ ეკონომიკურ ზონაში/ტერიტორიულ ზღვაში უსაფრთხო ნაოსნობის, ძებნა-გადარჩენის და გარემოს დაცვის უზრუნველყოფა საერთაშორისო მოთხოვნებისა და სტანდარტების შესაბამისად;</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საზღვაო კონცეფციის დოკუმენტის დამტკიცება;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ნავსადგურებში ერთი ფანჯრის პრინციპის დანერგვა და დაკავშირება ნავსადგურების გაერთიანების სისტემასთან;</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ნავსადგურებში ნარჩენების მდგრადი მართვა;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ნავსადგურების ენერგოეფექტურობისა და მართვის გეგმის შექმნა.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სახმელეთო ტრანსპორტის რეგულირება, მართვა და განვითარება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საერთაშორისო სატვირთო გადაზიდვებში ჩართული სატრანსპორტო საშუალებების გზებზე შემოწმების რეფორმის (სატრანსპორტო საშუალების ტექნიკური დათვალიერება, მასების/გაბარიტების შემოწმება, მძღოლის შრომისა და დასვენების რეჟიმის კონტროლი და სხვა) განხორციელება;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საერთაშორისო სამგზავრო გადაყვანაში ან/და სატვირთო გადაზიდვაში ჩართული პირების განებართვიანება (სატრანსპორტო ოპერატორებისთვის ე.წ. ბაზარზე დაშვების ნებართვის შემოღება);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საერთაშორისო სატვირთო გადაზიდვების განვითარების და დივერსიფიკაციისათვის პარტნიორ ქვეყნებთან ურთიერთობის განვითარება (მათ შორის პარტნიორთა არეალის ზრდა);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თანამედროვე სტანდარტების სასწავლო და საგამოცდო ცენტრის მოწყობა.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ტერიტორიულ წყლებზე თანამედროვე სანავიგაციო საშუალებების და მოწყობილობების მუდმივი  ჩანაცვლებისა  და  განახლების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უსაფრთხო ნაოსნობის უზრუნველსაყოფად პორტების აღჭურვა თანამედროვე  მეტეოროლოგიური მოწყობილობებით;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უსაფრთხო ნაოსნობის მხარდასაჭერად სანავიგაციო ქაღალდის და ელექტრონული რუკების ახალი სახეობისა და მასშტაბის განვითარება, ბათიმეტრიული და გეოდეზიური კვლევების ჩატარება და მონაცემების განახლება;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პორტების აღჭურვა თანამედროვე რადიო-ნავიგაციური მოწყობილობებით.                                                                                                                                                                                                                                                                                                                       </w:t>
      </w:r>
    </w:p>
    <w:p w:rsidR="00EC779C" w:rsidRDefault="00EC779C" w:rsidP="00EC779C">
      <w:pPr>
        <w:rPr>
          <w:rFonts w:eastAsia="Sylfaen"/>
          <w:lang w:val="ka-GE"/>
        </w:rPr>
      </w:pPr>
    </w:p>
    <w:p w:rsidR="007266CE" w:rsidRPr="00A524C9" w:rsidRDefault="007266CE" w:rsidP="00EC779C">
      <w:pPr>
        <w:pStyle w:val="Heading1"/>
        <w:spacing w:line="240" w:lineRule="auto"/>
        <w:jc w:val="both"/>
        <w:rPr>
          <w:rFonts w:eastAsia="Times New Roman"/>
          <w:bCs/>
          <w:color w:val="auto"/>
          <w:lang w:val="ka-GE"/>
        </w:rPr>
      </w:pPr>
      <w:r w:rsidRPr="00EC779C">
        <w:rPr>
          <w:rFonts w:ascii="Sylfaen" w:eastAsia="Sylfaen" w:hAnsi="Sylfaen" w:cs="Sylfaen"/>
          <w:b/>
          <w:color w:val="2F5496" w:themeColor="accent1" w:themeShade="BF"/>
          <w:sz w:val="22"/>
          <w:szCs w:val="22"/>
          <w:lang w:val="ka-GE"/>
        </w:rPr>
        <w:lastRenderedPageBreak/>
        <w:t>საქართველოს ინფრასტრუქტურის სამინისტრო</w:t>
      </w:r>
      <w:r w:rsidRPr="00A524C9">
        <w:rPr>
          <w:rFonts w:eastAsia="Sylfaen"/>
          <w:lang w:val="ka-GE"/>
        </w:rPr>
        <w:t xml:space="preserve"> </w:t>
      </w:r>
    </w:p>
    <w:p w:rsidR="007266CE" w:rsidRPr="00A524C9" w:rsidRDefault="007266CE" w:rsidP="007266CE">
      <w:pPr>
        <w:spacing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ინფრასტრუქტურის განვითარების პოლიტიკის შემუშავება და მართვა </w:t>
      </w:r>
    </w:p>
    <w:p w:rsidR="007266CE" w:rsidRPr="00A524C9" w:rsidRDefault="007266CE" w:rsidP="007266CE">
      <w:pPr>
        <w:spacing w:after="0" w:line="240" w:lineRule="auto"/>
        <w:ind w:firstLine="360"/>
        <w:jc w:val="both"/>
        <w:rPr>
          <w:rFonts w:ascii="Sylfaen" w:hAnsi="Sylfaen"/>
          <w:lang w:val="ka-GE" w:eastAsia="it-IT"/>
        </w:rPr>
      </w:pPr>
      <w:r w:rsidRPr="00A524C9">
        <w:rPr>
          <w:rFonts w:ascii="Sylfaen" w:hAnsi="Sylfaen"/>
          <w:lang w:val="ka-GE" w:eastAsia="it-IT"/>
        </w:rPr>
        <w:br/>
      </w:r>
      <w:r w:rsidRPr="00A524C9">
        <w:rPr>
          <w:rFonts w:ascii="Sylfaen" w:eastAsia="Sylfaen" w:hAnsi="Sylfaen"/>
          <w:color w:val="000000"/>
          <w:lang w:val="ka-GE"/>
        </w:rPr>
        <w:t>კომპეტენციის ფარგლებში ინფრასტრუქტურის განვითარების პოლიტიკის შემუშავება, განხორციელება და განხორციელების კოორდინაცია, აგრეთვე მისი განხორციელების მონიტორინგი და ანალიზი;</w:t>
      </w:r>
      <w:r w:rsidRPr="00A524C9">
        <w:rPr>
          <w:rFonts w:ascii="Sylfaen" w:eastAsia="Sylfaen" w:hAnsi="Sylfaen"/>
          <w:color w:val="000000"/>
          <w:lang w:val="ka-GE"/>
        </w:rPr>
        <w:br/>
      </w:r>
      <w:r w:rsidRPr="00A524C9">
        <w:rPr>
          <w:rFonts w:ascii="Sylfaen" w:hAnsi="Sylfaen"/>
          <w:lang w:val="ka-GE" w:eastAsia="it-IT"/>
        </w:rPr>
        <w:br/>
        <w:t>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საკითხებზე ერთიანი სახელმწიფო პოლიტიკის შემუშავება და განხორციელება;</w:t>
      </w:r>
    </w:p>
    <w:p w:rsidR="007266CE" w:rsidRPr="00A524C9" w:rsidRDefault="007266CE" w:rsidP="007266CE">
      <w:pPr>
        <w:spacing w:after="0" w:line="240" w:lineRule="auto"/>
        <w:ind w:firstLine="360"/>
        <w:jc w:val="both"/>
        <w:rPr>
          <w:rFonts w:ascii="Sylfaen" w:hAnsi="Sylfaen"/>
          <w:lang w:val="ka-GE" w:eastAsia="it-IT"/>
        </w:rPr>
      </w:pPr>
    </w:p>
    <w:p w:rsidR="007266CE" w:rsidRPr="00A524C9" w:rsidRDefault="007266CE" w:rsidP="007266CE">
      <w:pPr>
        <w:spacing w:after="0" w:line="240" w:lineRule="auto"/>
        <w:jc w:val="both"/>
        <w:rPr>
          <w:rFonts w:ascii="Sylfaen" w:hAnsi="Sylfaen"/>
          <w:lang w:val="ka-GE" w:eastAsia="it-IT"/>
        </w:rPr>
      </w:pPr>
      <w:r w:rsidRPr="00A524C9">
        <w:rPr>
          <w:rFonts w:ascii="Sylfaen" w:hAnsi="Sylfaen"/>
          <w:lang w:val="ka-GE" w:eastAsia="it-IT"/>
        </w:rPr>
        <w:t>საქართველოს მთავრობის გადაწყვეტილებით, საქართველოს კანონმდებლობით დადგენილი წესით და დადგენილ ფარგლებში როგორც სამინისტროს კომპეტენციაში შემავალი, ისე სხვა სახელმწიფო ორგანოთა გამგებლობისთვის მიკუთვნებული, ქვეყნისთვის მნიშვნელოვანი ცალკეული ინფრასტრუქტურული პროექტების განხორციელების უზრუნველყოფა, აგრეთვე ამ პროექტებით გათვალისწინებული ობიექტების სამშენებლო-სარეაბილიტაციო და სხვა სამუშაოების განხორციელების კოორდინაცია და კომპეტენციის ფარგლებში მისი მონიტორინგი;</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spacing w:after="0" w:line="240" w:lineRule="auto"/>
        <w:jc w:val="both"/>
        <w:rPr>
          <w:rFonts w:ascii="Sylfaen" w:eastAsia="Calibri" w:hAnsi="Sylfaen" w:cs="Sylfaen"/>
          <w:color w:val="000000"/>
          <w:lang w:val="ka-GE"/>
        </w:rPr>
      </w:pPr>
      <w:r w:rsidRPr="00A524C9">
        <w:rPr>
          <w:rFonts w:ascii="Sylfaen" w:eastAsia="Calibri" w:hAnsi="Sylfaen" w:cs="Sylfaen"/>
          <w:color w:val="000000"/>
          <w:lang w:val="ka-GE"/>
        </w:rPr>
        <w:t>კომპეტენციის ფარგლებში, წყალმომარაგების სისტემისა და წყალარინების (საკანალიზაციო) სისტემის დანერგვისა და განვითარების ხელშეწყობის ღონისძიებათა განხორციელების უზრუნველყოფა;</w:t>
      </w:r>
    </w:p>
    <w:p w:rsidR="007266CE" w:rsidRPr="00A524C9" w:rsidRDefault="007266CE" w:rsidP="007266CE">
      <w:pPr>
        <w:spacing w:after="0" w:line="240" w:lineRule="auto"/>
        <w:jc w:val="both"/>
        <w:rPr>
          <w:rFonts w:ascii="Sylfaen" w:hAnsi="Sylfaen"/>
          <w:lang w:val="ka-GE" w:eastAsia="it-IT"/>
        </w:rPr>
      </w:pPr>
    </w:p>
    <w:p w:rsidR="007266CE" w:rsidRPr="00A524C9" w:rsidRDefault="007266CE" w:rsidP="007266CE">
      <w:pPr>
        <w:pStyle w:val="Heading6"/>
        <w:tabs>
          <w:tab w:val="num" w:pos="1800"/>
        </w:tabs>
        <w:spacing w:before="240" w:line="240" w:lineRule="auto"/>
        <w:ind w:left="360"/>
        <w:jc w:val="both"/>
        <w:rPr>
          <w:rFonts w:ascii="Sylfaen" w:hAnsi="Sylfaen" w:cs="Sylfaen"/>
          <w:b/>
          <w:i/>
          <w:iCs/>
          <w:lang w:val="ka-GE"/>
        </w:rPr>
      </w:pPr>
      <w:r w:rsidRPr="00A524C9">
        <w:rPr>
          <w:rFonts w:ascii="Sylfaen" w:hAnsi="Sylfaen" w:cs="Sylfaen"/>
          <w:b/>
          <w:i/>
          <w:iCs/>
          <w:lang w:val="ka-GE"/>
        </w:rPr>
        <w:t xml:space="preserve">საგზაო ინფრასტრუქტურის გაუმჯობესების ღონისძიებები </w:t>
      </w:r>
    </w:p>
    <w:p w:rsidR="007266CE" w:rsidRPr="00A524C9" w:rsidRDefault="007266CE" w:rsidP="007266CE">
      <w:pPr>
        <w:spacing w:line="240" w:lineRule="auto"/>
        <w:jc w:val="both"/>
        <w:rPr>
          <w:rFonts w:ascii="Sylfaen" w:eastAsia="Sylfaen" w:hAnsi="Sylfaen"/>
          <w:b/>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საავტომობილო გზების ინფრასტრუქტურული პროექტების სფეროში სახელმწიფო პოლიტიკის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ჩქაროსნული ავტომაგისტრალებისა და საავტომობილო გზების რეკონსტრუქცია-მშენებლობა;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საგზაო ქსელის საერთაშორისო საგზაო კომუნიკაციების სისტემაში ინტეგრირება;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საერთაშორისო და შიდასახელმწიფოებრივი მნიშვნელობის საავტომობილო გზებისა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საავტომობილო გზების მიმდინარე შეკეთება და შენახვა ზამთრის პერიოდში;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სტიქიური მოვლენების შედეგების ლიკვიდაციისა და პრევენციის მიზნით სამუშაოების ჩატარება;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ზღვის ნაპირების, მდინარეების კალაპოტებისა და ნაპირების გამაგრება;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საავტომობილო გზებზე ავტოტრანსპორტით მგზავრთა უსაფრთხო, კომფორტული და შეუფერხებელი გადაადგილების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ავტომაგისტრალების მშენებლობის პროცესში თანამედროვე ტიპის, ადაპტირებული სავაჭრო ობიექტების მოწყობა, რაც ხელს შეუწყობს ადგილობრივი მოსახლეობის, განსაკუთრებით კი − ქალების, ეკონომიკურ გაძლიერებას;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6A6086" w:rsidP="007266CE">
      <w:pPr>
        <w:spacing w:after="0" w:line="240" w:lineRule="auto"/>
        <w:jc w:val="both"/>
        <w:rPr>
          <w:rFonts w:ascii="Sylfaen" w:eastAsia="Sylfaen" w:hAnsi="Sylfaen"/>
          <w:color w:val="000000"/>
          <w:lang w:val="ka-GE"/>
        </w:rPr>
      </w:pPr>
      <w:r>
        <w:rPr>
          <w:rFonts w:ascii="Sylfaen" w:eastAsia="Sylfaen" w:hAnsi="Sylfaen"/>
          <w:color w:val="000000"/>
          <w:lang w:val="ka-GE"/>
        </w:rPr>
        <w:t xml:space="preserve">ქალისა და მამაკაცის თანასწორობისათვის </w:t>
      </w:r>
      <w:r w:rsidR="007266CE" w:rsidRPr="00A524C9">
        <w:rPr>
          <w:rFonts w:ascii="Sylfaen" w:eastAsia="Sylfaen" w:hAnsi="Sylfaen"/>
          <w:color w:val="000000"/>
          <w:lang w:val="ka-GE"/>
        </w:rPr>
        <w:t>საჭიროებების კვლევა და ყველა ბენეფიციარის ინტერესების გათვალისწინება სათანადო სამუშაოების დაგეგმვისა და განხორციელების პროცესში; ადგილობრივი მოსახლეობის, განსაკუთრებით კი − მოწყვლადი ჯგუფების (საბავშვო ბაღის აღსაზრდელები, სკოლის მოსწავლეები, ქალები, შშმ პირები) საჭიროებების გათვალისწინება, მათ შორის, შეუფერხებელი გადაადგილების მიზნით, სამუშაოების დაგეგმვისა და შესრულების პროცესში.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რეგიონული და მუნიციპალური ინფრასტრუქტურის რეაბილიტაცია </w:t>
      </w:r>
    </w:p>
    <w:p w:rsidR="007266CE" w:rsidRPr="00A524C9" w:rsidRDefault="007266CE" w:rsidP="007266CE">
      <w:pPr>
        <w:spacing w:line="240" w:lineRule="auto"/>
        <w:jc w:val="both"/>
        <w:rPr>
          <w:rFonts w:ascii="Sylfaen" w:eastAsia="Sylfaen" w:hAnsi="Sylfaen"/>
          <w:b/>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მუნიციპალიტეტებში სხვადასხვა ინფრასტრუქტურული პროექტის განხორციელება და მათთან დაკავშირებული სხვადასხვა მომსახურების შესყიდვა; საჯარო სერვისების მიწოდების გაძლიერება ჩართულობისა და თანასწორობის ხელშესაწყობად;</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 და საზოგადოებრივი მნიშვნელობის (ადმინისტრაციული, სტრატეგიული, კულტურული, სპორტული და სხვა დანიშნულების) ობიექტების მშენებლობა-რეაბილიტაცია;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გენდერულად მგრძნობიარე და გენდერულად პასუხისმგებლობიანი ინფრასტრუქტურის შექმნა; ინფრასტრუქტურულ პროექტებში სხვადასხვა ასაკობრივი ჯგუფის, ქალთა და მამაკაცთა განსხვავებული საჭიროებების გათვალისწინება და შშმ პირების დამოუკიდებელი გადაადგილებისა და სოციალიზაციისთვის უნივერსალური ინფრასტრუქტურის შექმნა; ადგილობრივი მოსახლეობის ახალი, კომფორტული საბავშვო ბაღებით, წყალმომარაგებით, საავტომობილო გზებით, სპორტული და გასართობი ინფრასტრუქტურით უზრუნველყოფა, რაც მნიშვნელოვნად გააუმჯობესებს მოსახლეობის, ბავშვების, აღმზრდელ-პედაგოგების, სპორტსმენებისა და მწვრთნელების ყოფით და სამუშაო პირობებს და განსაკუთრებით დადებით ზეგავლენას მოახდენს ქალთა მდგომარეობაზე როგორც დროისა და საქმიანობის, ისე გადაადგილების კუთხით;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ქვეყანაში ურბანული სატრანსპორტო სისტემის მუშაობის სრულყოფა;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ქვეყანაში ტურიზმის განვითარებისთვის სხვადასხვა ინფრასტრუქტურული პროექტის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რეგიონების ურბანული განახლების, განვითარებისა და ადგილობრივი ეკონომიკის გაძლიერების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დონორი ორგანიზაციების მიერ დაფინანსებული პროექტების მოსამზადებლად საჭირო ღონისძიებების განხორციელება, დეტალური საპროექტო-სახარჯთაღრიცხვო დოკუმენტაციის ანალიზი;</w:t>
      </w:r>
    </w:p>
    <w:p w:rsidR="007266CE" w:rsidRPr="00A524C9" w:rsidRDefault="007266CE" w:rsidP="007266CE">
      <w:pPr>
        <w:spacing w:after="0" w:line="240" w:lineRule="auto"/>
        <w:jc w:val="both"/>
        <w:rPr>
          <w:rFonts w:ascii="Sylfaen" w:eastAsia="Sylfaen" w:hAnsi="Sylfaen"/>
          <w:color w:val="000000"/>
          <w:lang w:val="ka-GE"/>
        </w:rPr>
      </w:pPr>
    </w:p>
    <w:p w:rsidR="007266CE"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სოციალური კონსულტაციების ჩატარების უზრუნველყოფა, გადაწყვეტილების მიღების პროცესში ქალთა ჩართულობის ხელშეწყობა და მათი შესაძლებლობების გაძლიერება</w:t>
      </w:r>
      <w:r w:rsidR="006A6086">
        <w:rPr>
          <w:rFonts w:ascii="Sylfaen" w:eastAsia="Sylfaen" w:hAnsi="Sylfaen"/>
          <w:color w:val="000000"/>
          <w:lang w:val="ka-GE"/>
        </w:rPr>
        <w:t xml:space="preserve">, ქალისა და მამაკაცის თანასწორობის ბალანსის </w:t>
      </w:r>
      <w:r w:rsidRPr="00A524C9">
        <w:rPr>
          <w:rFonts w:ascii="Sylfaen" w:eastAsia="Sylfaen" w:hAnsi="Sylfaen"/>
          <w:color w:val="000000"/>
          <w:lang w:val="ka-GE"/>
        </w:rPr>
        <w:t xml:space="preserve">გასაუმჯობესებლად; </w:t>
      </w:r>
    </w:p>
    <w:p w:rsidR="006A6086" w:rsidRPr="00A524C9" w:rsidRDefault="006A6086"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ქალებისა და მამაკაცების თანაბარი დასაქმების შესაძლებლობების შექმნა; ქალებისა და მამაკაცების აქტიური მონაწილეობის ხელშეწყობა პროექტების განხორციელების ყველა ეტაპზე; ბენეფიციარი მამაკაცებისა და ქალების განსხვავებული მოთხოვნების/მოლოდინების განხილვა სოციალური ანგარიშვალდებულების მექანიზმების ფარგლებში.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წყალმომარაგების ინფრასტრუქტურის აღდგენა-რეაბილიტაცია </w:t>
      </w:r>
    </w:p>
    <w:p w:rsidR="007266CE" w:rsidRPr="00A524C9" w:rsidRDefault="007266CE" w:rsidP="007266CE">
      <w:pPr>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მუნიციპალიტეტებში/სოფლებში წყალმომარაგებისა და წყალარინების </w:t>
      </w:r>
      <w:r w:rsidRPr="00A524C9">
        <w:rPr>
          <w:rFonts w:ascii="Sylfaen" w:hAnsi="Sylfaen" w:cs="Sylfaen"/>
          <w:color w:val="000000"/>
          <w:lang w:val="ka-GE"/>
        </w:rPr>
        <w:t xml:space="preserve">(საკანალიზაციო) </w:t>
      </w:r>
      <w:r w:rsidRPr="00A524C9">
        <w:rPr>
          <w:rFonts w:ascii="Sylfaen" w:eastAsia="Sylfaen" w:hAnsi="Sylfaen"/>
          <w:color w:val="000000"/>
          <w:lang w:val="ka-GE"/>
        </w:rPr>
        <w:t xml:space="preserve">სისტემების რეაბილიტაცია/მოწყობა, წყალმომარაგებისა და წყალარინების </w:t>
      </w:r>
      <w:r w:rsidR="006A6086" w:rsidRPr="00A524C9">
        <w:rPr>
          <w:rFonts w:ascii="Sylfaen" w:hAnsi="Sylfaen" w:cs="Sylfaen"/>
          <w:color w:val="000000"/>
          <w:lang w:val="ka-GE"/>
        </w:rPr>
        <w:t xml:space="preserve">(საკანალიზაციო) </w:t>
      </w:r>
      <w:r w:rsidRPr="00A524C9">
        <w:rPr>
          <w:rFonts w:ascii="Sylfaen" w:eastAsia="Sylfaen" w:hAnsi="Sylfaen"/>
          <w:color w:val="000000"/>
          <w:lang w:val="ka-GE"/>
        </w:rPr>
        <w:t>გამწმენდი ნაგებობების რეაბილიტაცია/მშენებლობა;</w:t>
      </w:r>
      <w:r w:rsidRPr="00A524C9">
        <w:rPr>
          <w:rFonts w:ascii="Sylfaen" w:eastAsia="Sylfaen" w:hAnsi="Sylfaen"/>
          <w:color w:val="000000"/>
          <w:lang w:val="ka-GE"/>
        </w:rPr>
        <w:br/>
      </w:r>
      <w:r w:rsidRPr="00A524C9">
        <w:rPr>
          <w:rFonts w:ascii="Sylfaen" w:eastAsia="Sylfaen" w:hAnsi="Sylfaen"/>
          <w:color w:val="000000"/>
          <w:lang w:val="ka-GE"/>
        </w:rPr>
        <w:br/>
        <w:t>მუნიციპალიტეტების მოსახლეობის ეკოლოგიურად სუფთა, გაფილტრული, ზედაპირული გრუნტის წყლების მოხვედრისგან დაცული სასმელი წყლის 24-საათიანი მიწოდების რეჟიმით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აბონენტთა გამრიცხველიანება, დანაკარგების შემცირება და გარემოსდაცვითი სტანდარტების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r>
      <w:r w:rsidR="00942BB9">
        <w:rPr>
          <w:rFonts w:ascii="Sylfaen" w:eastAsia="Sylfaen" w:hAnsi="Sylfaen"/>
          <w:color w:val="000000"/>
          <w:lang w:val="ka-GE"/>
        </w:rPr>
        <w:t xml:space="preserve">ქალისა და მამაკაცის თანასწორობისთვის საჭირო </w:t>
      </w:r>
      <w:r w:rsidRPr="00A524C9">
        <w:rPr>
          <w:rFonts w:ascii="Sylfaen" w:eastAsia="Sylfaen" w:hAnsi="Sylfaen"/>
          <w:color w:val="000000"/>
          <w:lang w:val="ka-GE"/>
        </w:rPr>
        <w:t xml:space="preserve">პოლიტიკის განხორციელება და </w:t>
      </w:r>
      <w:r w:rsidR="00942BB9">
        <w:rPr>
          <w:rFonts w:ascii="Sylfaen" w:eastAsia="Sylfaen" w:hAnsi="Sylfaen"/>
          <w:color w:val="000000"/>
          <w:lang w:val="ka-GE"/>
        </w:rPr>
        <w:t xml:space="preserve">შესაბამისი </w:t>
      </w:r>
      <w:r w:rsidRPr="00A524C9">
        <w:rPr>
          <w:rFonts w:ascii="Sylfaen" w:eastAsia="Sylfaen" w:hAnsi="Sylfaen"/>
          <w:color w:val="000000"/>
          <w:lang w:val="ka-GE"/>
        </w:rPr>
        <w:t>ინფრასტრუქტურის მოწყობა, წყალმომარაგების სისტემის, სუფთა წყლისა და სანიტარიული სერვისების გაუმჯობესება, სუფთა წყლის ხელმისაწვდომობის გაზრდა მოსახლეობის ჯანმრთელობისა და კეთილდღეობის უზრუნველსაყოფად; გადაწყვეტილებების მიღება მოსახლეობასთან კონსულტაციების საფუძველზე, მისი აქტიური მონაწილეობით, მათ შორის, ქალების, მამაკაცების, სხვადასხვა ასაკობრივი ჯგუფის, სოციალურად დაუცველი, ნაკლები ფინანსური შესაძლებლობის მქონე პირებისა და სხვა მოწყვლადი კატეგორიის ინტერესების გათვალისწინებით.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2C01E9" w:rsidRDefault="007266CE" w:rsidP="007266CE">
      <w:pPr>
        <w:pStyle w:val="Heading6"/>
        <w:tabs>
          <w:tab w:val="num" w:pos="1800"/>
        </w:tabs>
        <w:spacing w:before="0" w:line="240" w:lineRule="auto"/>
        <w:ind w:left="360"/>
        <w:jc w:val="both"/>
        <w:rPr>
          <w:rFonts w:ascii="Sylfaen" w:hAnsi="Sylfaen" w:cs="Sylfaen"/>
          <w:b/>
          <w:i/>
          <w:iCs/>
          <w:lang w:val="ka-GE"/>
        </w:rPr>
      </w:pPr>
      <w:r w:rsidRPr="002C01E9">
        <w:rPr>
          <w:rFonts w:ascii="Sylfaen" w:hAnsi="Sylfaen" w:cs="Sylfaen"/>
          <w:b/>
          <w:i/>
          <w:iCs/>
          <w:lang w:val="ka-GE"/>
        </w:rPr>
        <w:t xml:space="preserve">ზოგადსაგანმანათლებლო და სკოლამდელი აღზრდის დაწესებულებების მშენებლობა-რეაბილიტაცია </w:t>
      </w:r>
    </w:p>
    <w:p w:rsidR="007266CE" w:rsidRPr="002C01E9" w:rsidRDefault="007266CE" w:rsidP="007266CE">
      <w:pPr>
        <w:rPr>
          <w:rFonts w:ascii="Sylfaen" w:hAnsi="Sylfaen"/>
          <w:lang w:val="ka-GE"/>
        </w:rPr>
      </w:pPr>
    </w:p>
    <w:p w:rsidR="007266CE" w:rsidRPr="002C01E9" w:rsidRDefault="007266CE" w:rsidP="007266CE">
      <w:pPr>
        <w:spacing w:after="0" w:line="240" w:lineRule="auto"/>
        <w:jc w:val="both"/>
        <w:rPr>
          <w:rFonts w:ascii="Sylfaen" w:eastAsia="Sylfaen" w:hAnsi="Sylfaen"/>
          <w:color w:val="000000"/>
          <w:lang w:val="ka-GE"/>
        </w:rPr>
      </w:pPr>
      <w:r w:rsidRPr="002C01E9">
        <w:rPr>
          <w:rFonts w:ascii="Sylfaen" w:eastAsia="Sylfaen" w:hAnsi="Sylfaen"/>
          <w:color w:val="000000"/>
          <w:lang w:val="ka-GE"/>
        </w:rPr>
        <w:t>ზოგადსაგანმანათლებლო და სკოლამდელი აღზრდის დაწესებულებების განვითარება და ენერგოეფექტურობის გაუმჯობესება;</w:t>
      </w:r>
    </w:p>
    <w:p w:rsidR="007266CE" w:rsidRPr="002C01E9" w:rsidRDefault="007266CE" w:rsidP="007266CE">
      <w:pPr>
        <w:spacing w:after="0" w:line="240" w:lineRule="auto"/>
        <w:jc w:val="both"/>
        <w:rPr>
          <w:rFonts w:ascii="Sylfaen" w:eastAsia="Sylfaen" w:hAnsi="Sylfaen"/>
          <w:color w:val="000000"/>
          <w:lang w:val="ka-GE"/>
        </w:rPr>
      </w:pPr>
    </w:p>
    <w:p w:rsidR="007266CE" w:rsidRPr="002C01E9" w:rsidRDefault="007266CE" w:rsidP="007266CE">
      <w:pPr>
        <w:spacing w:after="0" w:line="240" w:lineRule="auto"/>
        <w:jc w:val="both"/>
        <w:rPr>
          <w:rFonts w:ascii="Sylfaen" w:eastAsia="Sylfaen" w:hAnsi="Sylfaen"/>
          <w:color w:val="000000"/>
          <w:lang w:val="ka-GE"/>
        </w:rPr>
      </w:pPr>
      <w:r w:rsidRPr="002C01E9">
        <w:rPr>
          <w:rFonts w:ascii="Sylfaen" w:eastAsia="Sylfaen" w:hAnsi="Sylfaen"/>
          <w:color w:val="000000"/>
          <w:lang w:val="ka-GE"/>
        </w:rPr>
        <w:t>სხვადასხვა მუნიციპალიტეტში ახალი საჯარო სკოლებისა და საბავშვო ბაღების მშენებლობა და არსებულთა რეაბილიტაცია</w:t>
      </w:r>
      <w:r w:rsidR="002C01E9" w:rsidRPr="002C01E9">
        <w:rPr>
          <w:rFonts w:ascii="Sylfaen" w:eastAsia="Sylfaen" w:hAnsi="Sylfaen"/>
          <w:color w:val="000000"/>
          <w:lang w:val="ka-GE"/>
        </w:rPr>
        <w:t>;</w:t>
      </w:r>
    </w:p>
    <w:p w:rsidR="007266CE" w:rsidRPr="002C01E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2C01E9">
        <w:rPr>
          <w:rFonts w:ascii="Sylfaen" w:eastAsia="Sylfaen" w:hAnsi="Sylfaen"/>
          <w:color w:val="000000"/>
          <w:lang w:val="ka-GE"/>
        </w:rPr>
        <w:t>შშმ პირებისთვის საგანმანათლებლო ინფრასტრუქტურის ხელმისაწვდომობის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ტურისტული ინფრასტრუქტურის გაუმჯობესების ღონისძიებები </w:t>
      </w:r>
    </w:p>
    <w:p w:rsidR="007266CE" w:rsidRPr="00A524C9" w:rsidRDefault="007266CE" w:rsidP="007266CE">
      <w:pPr>
        <w:rPr>
          <w:rFonts w:ascii="Sylfaen" w:hAnsi="Sylfaen"/>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lastRenderedPageBreak/>
        <w:t xml:space="preserve">მუნიციპალიტეტებში ცენტრალური უბნების ურბანული განახლება, ტურისტულად მიმზიდველი სივრცეების შექმნა-განვითარება და სხვადასხვა შენობა-ნაგებობის რეაბილიტაცია </w:t>
      </w:r>
      <w:r w:rsidR="00200894">
        <w:rPr>
          <w:rFonts w:ascii="Sylfaen" w:eastAsia="Sylfaen" w:hAnsi="Sylfaen"/>
          <w:color w:val="000000"/>
          <w:lang w:val="ka-GE"/>
        </w:rPr>
        <w:t xml:space="preserve">ქალისა და მამაკაცის თანასწორობის </w:t>
      </w:r>
      <w:r w:rsidRPr="00A524C9">
        <w:rPr>
          <w:rFonts w:ascii="Sylfaen" w:eastAsia="Sylfaen" w:hAnsi="Sylfaen"/>
          <w:color w:val="000000"/>
          <w:lang w:val="ka-GE"/>
        </w:rPr>
        <w:t>ასპექტების გათვალისწინებით.</w:t>
      </w:r>
    </w:p>
    <w:p w:rsidR="007266CE" w:rsidRPr="00A524C9" w:rsidRDefault="007266CE" w:rsidP="007266CE">
      <w:pPr>
        <w:spacing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სპორტული ინფრასტრუქტურის მხარდამჭერი ღონისძიებები </w:t>
      </w:r>
    </w:p>
    <w:p w:rsidR="007266CE" w:rsidRPr="00A524C9" w:rsidRDefault="007266CE" w:rsidP="007266CE">
      <w:pPr>
        <w:jc w:val="both"/>
        <w:rPr>
          <w:rFonts w:ascii="Sylfaen" w:eastAsiaTheme="majorEastAsia" w:hAnsi="Sylfaen" w:cs="Sylfaen"/>
          <w:b/>
          <w:i/>
          <w:iCs/>
          <w:lang w:val="ka-GE"/>
        </w:rPr>
      </w:pPr>
    </w:p>
    <w:p w:rsidR="007266CE" w:rsidRPr="00A524C9" w:rsidRDefault="007266CE" w:rsidP="007266CE">
      <w:pPr>
        <w:spacing w:line="240" w:lineRule="auto"/>
        <w:jc w:val="both"/>
        <w:rPr>
          <w:rFonts w:ascii="Sylfaen" w:hAnsi="Sylfaen"/>
          <w:lang w:val="ka-GE"/>
        </w:rPr>
      </w:pPr>
      <w:r w:rsidRPr="00A524C9">
        <w:rPr>
          <w:rFonts w:ascii="Sylfaen" w:eastAsia="Sylfaen" w:hAnsi="Sylfaen"/>
          <w:color w:val="000000"/>
          <w:lang w:val="ka-GE"/>
        </w:rPr>
        <w:t xml:space="preserve">სხვადასხვა მუნიციპალიტეტში მრავალფუნქციური სპორტული ინფრასტრუქტურის მშენებლობა-რეაბილიტაცია </w:t>
      </w:r>
      <w:r w:rsidR="00200894">
        <w:rPr>
          <w:rFonts w:ascii="Sylfaen" w:eastAsia="Sylfaen" w:hAnsi="Sylfaen"/>
          <w:color w:val="000000"/>
          <w:lang w:val="ka-GE"/>
        </w:rPr>
        <w:t xml:space="preserve">ქალისა და მამაკაცის თანასწორობის </w:t>
      </w:r>
      <w:r w:rsidRPr="00A524C9">
        <w:rPr>
          <w:rFonts w:ascii="Sylfaen" w:eastAsia="Sylfaen" w:hAnsi="Sylfaen"/>
          <w:color w:val="000000"/>
          <w:lang w:val="ka-GE"/>
        </w:rPr>
        <w:t>ასპექტების გათვალისწინებით.</w:t>
      </w:r>
    </w:p>
    <w:p w:rsidR="00EC779C" w:rsidRDefault="00EC779C" w:rsidP="00EC779C">
      <w:pPr>
        <w:rPr>
          <w:rFonts w:eastAsia="Sylfaen"/>
          <w:lang w:val="ka-GE"/>
        </w:rPr>
      </w:pPr>
    </w:p>
    <w:p w:rsidR="007266CE" w:rsidRPr="00A524C9" w:rsidRDefault="007266CE" w:rsidP="007266CE">
      <w:pPr>
        <w:pStyle w:val="Heading1"/>
        <w:spacing w:line="240" w:lineRule="auto"/>
        <w:jc w:val="both"/>
        <w:rPr>
          <w:rFonts w:ascii="Sylfaen" w:eastAsia="Sylfaen" w:hAnsi="Sylfaen" w:cs="Times New Roman"/>
          <w:b/>
          <w:sz w:val="22"/>
          <w:szCs w:val="22"/>
          <w:lang w:val="ka-GE"/>
        </w:rPr>
      </w:pPr>
      <w:r w:rsidRPr="007266CE">
        <w:rPr>
          <w:rFonts w:ascii="Sylfaen" w:eastAsia="Sylfaen" w:hAnsi="Sylfaen" w:cs="Sylfaen"/>
          <w:b/>
          <w:color w:val="2F5496" w:themeColor="accent1" w:themeShade="BF"/>
          <w:sz w:val="22"/>
          <w:szCs w:val="22"/>
          <w:lang w:val="ka-GE"/>
        </w:rPr>
        <w:t>საქართველოს იუსტიციის სამინისტრო</w:t>
      </w:r>
    </w:p>
    <w:p w:rsidR="007266CE" w:rsidRPr="00A524C9" w:rsidRDefault="007266CE" w:rsidP="007266CE">
      <w:pPr>
        <w:tabs>
          <w:tab w:val="left" w:pos="0"/>
          <w:tab w:val="left" w:pos="90"/>
          <w:tab w:val="left" w:pos="540"/>
        </w:tabs>
        <w:spacing w:line="240" w:lineRule="auto"/>
        <w:jc w:val="both"/>
        <w:rPr>
          <w:rFonts w:ascii="Sylfaen" w:hAnsi="Sylfaen" w:cs="Sylfaen"/>
          <w:b/>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p w:rsidR="007266CE" w:rsidRPr="00A524C9" w:rsidRDefault="007266CE" w:rsidP="007266CE">
      <w:pPr>
        <w:tabs>
          <w:tab w:val="left" w:pos="0"/>
        </w:tabs>
        <w:spacing w:line="240" w:lineRule="auto"/>
        <w:jc w:val="both"/>
        <w:rPr>
          <w:rFonts w:ascii="Sylfaen" w:eastAsia="Sylfaen" w:hAnsi="Sylfaen"/>
          <w:lang w:val="ka-GE"/>
        </w:rPr>
      </w:pPr>
    </w:p>
    <w:p w:rsidR="007266CE" w:rsidRPr="00A524C9" w:rsidRDefault="007266CE" w:rsidP="007266CE">
      <w:pPr>
        <w:tabs>
          <w:tab w:val="left" w:pos="0"/>
        </w:tabs>
        <w:jc w:val="both"/>
        <w:rPr>
          <w:rFonts w:ascii="Sylfaen" w:eastAsia="Sylfaen" w:hAnsi="Sylfaen"/>
          <w:color w:val="000000"/>
          <w:lang w:val="ka-GE"/>
        </w:rPr>
      </w:pPr>
      <w:r w:rsidRPr="00A524C9">
        <w:rPr>
          <w:rFonts w:ascii="Sylfaen" w:eastAsia="Sylfaen" w:hAnsi="Sylfaen"/>
          <w:color w:val="000000"/>
          <w:lang w:val="ka-GE"/>
        </w:rPr>
        <w:t>ეფექტიანი სამართალშემოქმედებითი საქმიანობის განხორციელება; საქართველოს კანონმდებლობის ევროკავშირის კანონმდებლობასთან დაახლოება; საქართველოს, საერთაშორისო და უცხო ქვეყნების სასამართლოებსა და არბიტრაჟებში სახელმწიფოს წარმომადგენლობა; 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სამართლებრივი ექსპერტიზა, ინსტიტუციური განვითარება და ეფექტიანი უწყებათაშორისი კოორდინაცია;</w:t>
      </w:r>
    </w:p>
    <w:p w:rsidR="007266CE" w:rsidRPr="00A524C9" w:rsidRDefault="007266CE" w:rsidP="007266CE">
      <w:pPr>
        <w:tabs>
          <w:tab w:val="left" w:pos="0"/>
        </w:tabs>
        <w:jc w:val="both"/>
        <w:rPr>
          <w:rFonts w:ascii="Sylfaen" w:eastAsia="Sylfaen" w:hAnsi="Sylfaen"/>
          <w:color w:val="000000"/>
          <w:lang w:val="ka-GE"/>
        </w:rPr>
      </w:pPr>
      <w:r w:rsidRPr="00A524C9">
        <w:rPr>
          <w:rFonts w:ascii="Sylfaen" w:eastAsia="Sylfaen" w:hAnsi="Sylfaen"/>
          <w:color w:val="000000"/>
          <w:lang w:val="ka-GE"/>
        </w:rPr>
        <w:t xml:space="preserve">სამართლის ცალკეული დარგის განვითარების აუცილებლობისა და პერსპექტივების შესწავლა; სამართალშემოქმედებითი საქმიანობის შესრულების მიზნით სამინისტროებისა და დარგობრივი უწყებების პრობლემატიკის შესწავლა; სხვადასხვა პრიორიტეტული სფეროს განვითარების მიზნით საკანონმდებლო ინიციატივების, საკანონმდებლო და კანონქვემდებარე ნორმატიული აქტების პროექტების მომზადება; საზღვარგარეთის სახელმწიფოთა კანონმდებლობების შესწავლა და გაანალიზება; </w:t>
      </w:r>
    </w:p>
    <w:p w:rsidR="007266CE" w:rsidRPr="00A524C9" w:rsidRDefault="007266CE" w:rsidP="007266CE">
      <w:pPr>
        <w:widowControl w:val="0"/>
        <w:autoSpaceDE w:val="0"/>
        <w:autoSpaceDN w:val="0"/>
        <w:adjustRightInd w:val="0"/>
        <w:spacing w:before="240" w:after="240"/>
        <w:jc w:val="both"/>
        <w:rPr>
          <w:rFonts w:ascii="Sylfaen" w:eastAsia="Sylfaen" w:hAnsi="Sylfaen"/>
          <w:color w:val="000000"/>
          <w:lang w:val="ka-GE"/>
        </w:rPr>
      </w:pPr>
      <w:r w:rsidRPr="00A524C9">
        <w:rPr>
          <w:rFonts w:ascii="Sylfaen" w:eastAsia="Sylfaen" w:hAnsi="Sylfaen"/>
          <w:color w:val="000000"/>
          <w:lang w:val="ka-GE"/>
        </w:rPr>
        <w:t>ევროკავშირის სამართალთან საქართველოს კანონმდებლობის ჰარმონიზაციის მიზნებისთვის სამინისტროს კომპეტენციების ფარგლებში საქართველოს კანონმდებლობის ევროკავშირის კანონმდებლობასთან შესაბამისობის შესწავლა და საჭიროების შემთხვევაში წინადადებების შემუშავება; ჰარმონიზაციის მიზნებიდან გამომდინარე, სამართლებრივი დაახლოების მეთოდიკის გამოყენებისას უწყებების სამართლებრივი მხარდაჭერა და მათ მიერ ევროკავშირთან დაახლოების მიზნით შემუშავებული ნორმატიული აქტების ევროკავშირის სამართალთან შესაბამისობის ექსპერტიზა; სამართლებრივი ჰარმონიზაციის დონის შესახებ სრული მონაცემების შეგროვება, ელექტრონულ პლატფორმაზე ასახვა და განახლება; ევროკავშირის სასამართლო პრაქტიკის გამოყენების ხელშეწყობა; ასოცირების შესახებ შეთანხმების იმპლემენტირების მიზნით შექმნილ სხვადასხვა ფორმატებში მონაწილეობა, ეროვნულ სამოქმედო გეგმებში სამინისტროს კომპეტენციის ფარგლებში აქტივობების დაგეგმვის კოორდინაცია, ანგარიშგების უზრუნველყოფა და ევროკავშირის სამართლის ექსპერტიზა;</w:t>
      </w:r>
    </w:p>
    <w:p w:rsidR="007266CE" w:rsidRPr="00A524C9" w:rsidRDefault="007266CE" w:rsidP="007266CE">
      <w:pPr>
        <w:tabs>
          <w:tab w:val="left" w:pos="0"/>
        </w:tabs>
        <w:jc w:val="both"/>
        <w:rPr>
          <w:rFonts w:ascii="Sylfaen" w:eastAsia="Sylfaen" w:hAnsi="Sylfaen"/>
          <w:color w:val="000000"/>
          <w:lang w:val="ka-GE"/>
        </w:rPr>
      </w:pPr>
      <w:r w:rsidRPr="00A524C9">
        <w:rPr>
          <w:rFonts w:ascii="Sylfaen" w:eastAsia="Sylfaen" w:hAnsi="Sylfaen"/>
          <w:color w:val="000000"/>
          <w:lang w:val="ka-GE"/>
        </w:rPr>
        <w:lastRenderedPageBreak/>
        <w:t>არბიტრაჟებსა და უცხო ქვეყნების სასამართლოებში კომერციულ და საინვესტიციო დავებზე, ადამიანის უფლებათა ევროპულ სასამართლოსა და გაერო-ს სახელშეკრულებო ორგანოებში სახელმწიფოთაშორის ან/და ინდივიდუალურ დავებზე სახელმწიფოს წარმომადგენლობა; სისხლის სამართლის საერთაშორისო სასამართლოსთან თანამშრომლობა და მასთან სხვა სახელმწიფო ორგანოების თანამშრომლობის კოორდინაცია; საქართველოს სასამართლოებში საქართველოს იუსტიციის სამინისტროს წინააღმდეგ შეტანილ სარჩელებზე სამინისტროს ინტერესების დაცვა; სახელისუფლებო დაწესებულებების წინააღმდეგ დავებში მონაწილეობა საქართველოს იუსტიციის სამინისტროს კომპეტენციის გათვალისწინებით;</w:t>
      </w:r>
    </w:p>
    <w:p w:rsidR="007266CE" w:rsidRPr="00A524C9" w:rsidRDefault="007266CE" w:rsidP="007266CE">
      <w:pPr>
        <w:tabs>
          <w:tab w:val="left" w:pos="0"/>
        </w:tabs>
        <w:jc w:val="both"/>
        <w:rPr>
          <w:rFonts w:ascii="Sylfaen" w:eastAsia="Sylfaen" w:hAnsi="Sylfaen"/>
          <w:color w:val="000000"/>
          <w:lang w:val="ka-GE"/>
        </w:rPr>
      </w:pPr>
      <w:r w:rsidRPr="00A524C9">
        <w:rPr>
          <w:rFonts w:ascii="Sylfaen" w:eastAsia="Sylfaen" w:hAnsi="Sylfaen"/>
          <w:color w:val="000000"/>
          <w:lang w:val="ka-GE"/>
        </w:rPr>
        <w:t xml:space="preserve">სახელმწიფოსა და სახელმწიფო უწყებების მიერ გასაფორმებელი საერთაშორისო და კერძო (მრავალმილიონიანი ან/და საარბიტრაჟო ინსტიტუტის შემცველი) ხელშეკრულებების პროექტების სამართლებრივი შეფასება/ექსპერტიზა მათი საქართველოს კანონმდებლობასთან შესაბამისობის დადგენის მიზნით და სათანადო დასკვნის პროექტის მომზადება; ხელშეკრულების პროექტის სამართლებრივი შეფასება მასში არსებული სამართლებრივი რისკების კუთხით და შესაბამისი დასკვნის პროექტის მომზადება; </w:t>
      </w:r>
    </w:p>
    <w:p w:rsidR="007266CE" w:rsidRPr="00A524C9" w:rsidRDefault="007266CE" w:rsidP="007266CE">
      <w:pPr>
        <w:tabs>
          <w:tab w:val="left" w:pos="0"/>
        </w:tabs>
        <w:jc w:val="both"/>
        <w:rPr>
          <w:rFonts w:ascii="Sylfaen" w:eastAsia="Sylfaen" w:hAnsi="Sylfaen"/>
          <w:color w:val="000000"/>
          <w:lang w:val="ka-GE"/>
        </w:rPr>
      </w:pPr>
      <w:r w:rsidRPr="00A524C9">
        <w:rPr>
          <w:rFonts w:ascii="Sylfaen" w:eastAsia="Sylfaen" w:hAnsi="Sylfaen"/>
          <w:color w:val="000000"/>
          <w:lang w:val="ka-GE"/>
        </w:rPr>
        <w:t>კარგი მმართველობის მიმართულებით განვითარების აუცილებლობისა და პერსპექტივების შესწავლა, სხვა სახელმწიფოთა კანონმდებლობის ანალიზი, დარგობრივი და შედარებით-სამართლებრივი კვლევების მომზადება, სტრატეგიული მნიშვნელობის საკანონმდებლო აქტების/ინიციატივების ადამიანის უფლებათა საერთაშორისო სასამართლოების პრაქტიკასთან და საერთაშორისო სტანდარტებთან შესაბამისობის შემოწმება, სამინისტროს ანალიტიკური და კვლევითი საქმიანობის გაძლიერება;</w:t>
      </w:r>
    </w:p>
    <w:p w:rsidR="007266CE" w:rsidRPr="00A524C9" w:rsidRDefault="007266CE" w:rsidP="007266CE">
      <w:pPr>
        <w:tabs>
          <w:tab w:val="left" w:pos="0"/>
        </w:tabs>
        <w:spacing w:line="240" w:lineRule="auto"/>
        <w:jc w:val="both"/>
        <w:rPr>
          <w:rFonts w:ascii="Sylfaen" w:eastAsia="Sylfaen" w:hAnsi="Sylfaen"/>
          <w:color w:val="000000"/>
          <w:lang w:val="ka-GE"/>
        </w:rPr>
      </w:pPr>
      <w:r w:rsidRPr="00A524C9">
        <w:rPr>
          <w:rFonts w:ascii="Sylfaen" w:eastAsia="Sylfaen" w:hAnsi="Sylfaen"/>
          <w:color w:val="000000"/>
          <w:lang w:val="ka-GE"/>
        </w:rPr>
        <w:t>ადამიანით ვაჭრობის (ტრეფიკინგის) წინააღმდეგ მიმართული პოლიტიკის გაძლიერება; ადამიანის უფლებების დაცვაზე ორიენტირებული ნარკოპოლიტიკის შემუშავება; საერთაშორისო ჰუმანიტარული სამართლის იმპლემენტაციის მიზნით პოლიტიკის განვითარება.</w:t>
      </w:r>
    </w:p>
    <w:p w:rsidR="007266CE" w:rsidRPr="00A524C9" w:rsidRDefault="007266CE" w:rsidP="007266CE">
      <w:pPr>
        <w:tabs>
          <w:tab w:val="left" w:pos="0"/>
        </w:tabs>
        <w:spacing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საერთაშორისო სტანდარტების შესაბამისი პენიტენციური სისტემის ჩამოყალიბება</w:t>
      </w:r>
    </w:p>
    <w:p w:rsidR="007266CE" w:rsidRPr="00A524C9" w:rsidRDefault="007266CE" w:rsidP="007266CE">
      <w:pPr>
        <w:tabs>
          <w:tab w:val="left" w:pos="0"/>
          <w:tab w:val="left" w:pos="90"/>
        </w:tabs>
        <w:spacing w:line="240" w:lineRule="auto"/>
        <w:jc w:val="both"/>
        <w:rPr>
          <w:rFonts w:ascii="Sylfaen" w:hAnsi="Sylfaen" w:cs="Sylfaen"/>
          <w:bCs/>
          <w:iCs/>
          <w:lang w:val="ka-GE"/>
        </w:rPr>
      </w:pPr>
    </w:p>
    <w:p w:rsidR="007266CE" w:rsidRPr="00A524C9" w:rsidRDefault="007266CE" w:rsidP="007266CE">
      <w:pPr>
        <w:tabs>
          <w:tab w:val="left" w:pos="0"/>
        </w:tabs>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საერთაშორისო სტანდარტების შესაბამისი პენიტენციური სისტემის ჩამოსაყალიბებლად, საქართველოს კანონმდებლობის ანალიზისა და საერთაშორისო ორგანიზაციების, დამოუკიდებელი ექსპერტებისა და საქართველოს სახალხო დამცველის რეკომენდაციების გათვალისწინებით, შესაბამისი საკანონმდებლო ცვლილებების შემუშავება და ღონისძიებების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პენიტენციური სისტემის ადმინისტრირების სრულყოფა;</w:t>
      </w:r>
      <w:r w:rsidRPr="00A524C9">
        <w:rPr>
          <w:rFonts w:ascii="Sylfaen" w:eastAsia="Sylfaen" w:hAnsi="Sylfaen"/>
          <w:color w:val="000000"/>
          <w:lang w:val="ka-GE"/>
        </w:rPr>
        <w:br/>
      </w:r>
      <w:r w:rsidRPr="00A524C9">
        <w:rPr>
          <w:rFonts w:ascii="Sylfaen" w:eastAsia="Sylfaen" w:hAnsi="Sylfaen"/>
          <w:color w:val="000000"/>
          <w:lang w:val="ka-GE"/>
        </w:rPr>
        <w:br/>
        <w:t>პენიტენციური სისტემის კვებითი მომსახურების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პენიტენციური სისტემის უნიფორმით, რბილი ინვენტარითა და პირადი ჰიგიენისთვის აუცილებელი საშუალებებით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 xml:space="preserve">ბრალდებულთა/მსჯავრდებულთა რესოციალიზაცია-რეაბილიტაციის მიზნით სატრენინგო/საგანმანათლებლო და ფსიქოსოციალურ პროგრამებში, ტრენინგებსა და კურსებში, კულტურულ ღონისძიებებსა და დასაქმების პროგრამებში მსჯავრდებულთა ჩართულობის </w:t>
      </w:r>
      <w:r w:rsidRPr="00A524C9">
        <w:rPr>
          <w:rFonts w:ascii="Sylfaen" w:eastAsia="Sylfaen" w:hAnsi="Sylfaen"/>
          <w:color w:val="000000"/>
          <w:lang w:val="ka-GE"/>
        </w:rPr>
        <w:lastRenderedPageBreak/>
        <w:t>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პენიტენციური სისტემის აუცილებელი მედიკამენტებით, სამედიცინო დანიშნულების საგნებით, ლაბორატორიული საგნებითა და რეაქტივებით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ბრალდებულთათვის/მსჯავრდებულთათვის სხვადასხვა პროფილის მოწვეული ექიმ-სპეციალისტების კონსულტაციების, სამოქალაქო სექტორის კლინიკებში სპეციალიზებული სამედიცინო მომსახურების გაწევა და ბრალდებულთა და მსჯავრდებულთა სამკურნალო დაწესებულებასა და ტუბერკულოზის სამკურნალო და სარეაბილიტაციო ცენტრში მომსახურების შეთავაზება;</w:t>
      </w:r>
      <w:r w:rsidRPr="00A524C9">
        <w:rPr>
          <w:rFonts w:ascii="Sylfaen" w:eastAsia="Sylfaen" w:hAnsi="Sylfaen"/>
          <w:color w:val="000000"/>
          <w:lang w:val="ka-GE"/>
        </w:rPr>
        <w:br/>
      </w:r>
      <w:r w:rsidRPr="00A524C9">
        <w:rPr>
          <w:rFonts w:ascii="Sylfaen" w:eastAsia="Sylfaen" w:hAnsi="Sylfaen"/>
          <w:color w:val="000000"/>
          <w:lang w:val="ka-GE"/>
        </w:rPr>
        <w:br/>
        <w:t>ანტიტუბერკულოზური მკურნალობის საჭიროების მქონე პირთა, აივ ინფექციის/შიდსის გამოვლენის მიზნით და C ჰეპატიტის მართვის სახელმწიფო პროგრამის ფარგლებში ბრალდებულთა/მსჯავრდებულთა სკრინინგი და შესაბამისი მკურნალობის კურსის ჩატარება, პაციენტების აივ ინფექციის/შიდსის ანტირეტროვირუსული მკურნალობის პროგრამაში ჩართვა;</w:t>
      </w:r>
      <w:r w:rsidRPr="00A524C9">
        <w:rPr>
          <w:rFonts w:ascii="Sylfaen" w:eastAsia="Sylfaen" w:hAnsi="Sylfaen"/>
          <w:color w:val="000000"/>
          <w:lang w:val="ka-GE"/>
        </w:rPr>
        <w:br/>
      </w:r>
      <w:r w:rsidRPr="00A524C9">
        <w:rPr>
          <w:rFonts w:ascii="Sylfaen" w:eastAsia="Sylfaen" w:hAnsi="Sylfaen"/>
          <w:color w:val="000000"/>
          <w:lang w:val="ka-GE"/>
        </w:rPr>
        <w:br/>
        <w:t>დიაგნოსტიკისა და მკურნალობის უნივერსალური ხელმისაწვდომობის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პენიტენციური სისტემის საერთაშორისო სტანდარტებთან დაახლოების მიზნით პატიმართა და ამ სისტემის თანამშრომელთა საჭიროებებზე მორგებული პენიტენციური ინფრასტრუქტურის შექმნა.</w:t>
      </w:r>
    </w:p>
    <w:p w:rsidR="007266CE" w:rsidRPr="00A524C9" w:rsidRDefault="007266CE" w:rsidP="007266CE">
      <w:pPr>
        <w:tabs>
          <w:tab w:val="left" w:pos="0"/>
        </w:tabs>
        <w:spacing w:after="0" w:line="240" w:lineRule="auto"/>
        <w:jc w:val="both"/>
        <w:rPr>
          <w:rFonts w:ascii="Sylfaen" w:eastAsia="Sylfaen" w:hAnsi="Sylfaen" w:cs="Arial"/>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p w:rsidR="007266CE" w:rsidRPr="00A524C9" w:rsidRDefault="007266CE" w:rsidP="007266CE">
      <w:pPr>
        <w:tabs>
          <w:tab w:val="left" w:pos="0"/>
          <w:tab w:val="left" w:pos="90"/>
          <w:tab w:val="left" w:pos="540"/>
        </w:tabs>
        <w:spacing w:line="240" w:lineRule="auto"/>
        <w:jc w:val="both"/>
        <w:rPr>
          <w:rFonts w:ascii="Sylfaen" w:hAnsi="Sylfaen" w:cs="Sylfaen"/>
          <w:b/>
          <w:i/>
          <w:lang w:val="ka-GE"/>
        </w:rPr>
      </w:pPr>
    </w:p>
    <w:p w:rsidR="007266CE" w:rsidRPr="00A524C9" w:rsidRDefault="007266CE" w:rsidP="007266CE">
      <w:pPr>
        <w:tabs>
          <w:tab w:val="left" w:pos="0"/>
          <w:tab w:val="left" w:pos="90"/>
          <w:tab w:val="left" w:pos="360"/>
        </w:tabs>
        <w:spacing w:after="100" w:afterAutospacing="1" w:line="240" w:lineRule="auto"/>
        <w:contextualSpacing/>
        <w:jc w:val="both"/>
        <w:rPr>
          <w:rFonts w:ascii="Sylfaen" w:hAnsi="Sylfaen" w:cs="Sylfaen"/>
          <w:b/>
          <w:lang w:val="ka-GE"/>
        </w:rPr>
      </w:pPr>
      <w:r w:rsidRPr="00A524C9">
        <w:rPr>
          <w:rFonts w:ascii="Sylfaen" w:eastAsia="Sylfaen" w:hAnsi="Sylfaen"/>
          <w:color w:val="000000"/>
          <w:lang w:val="ka-GE"/>
        </w:rPr>
        <w:t>ეროვნული საარქივო ფონდის მატერიალური ან/და ელექტრონულ მატარებელზე გადატანილი დოკუმენტებით შევსება, ეროვნული საარქივო ფონდის დოკუმენტების ელექტრონული ბაზის შექმნა და მუდმივი განახლება, ეროვნული საარქივო ფონდის დოკუმენტების აღწერა და ცენტრალიზებული აღრიცხვა, ეროვნული საარქივო ფონდის დოკუმენტების დაცვის, შენახვის, სათანადო პირობებისა და მათი ხელმისაწვდომობის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 xml:space="preserve">საარქივო დოკუმენტების ელექტრონულ მატარებლებზე გადატანა, რაც უზრუნველყოფს დოკუმენტების დედნების დაუზიანებლად შენარჩუნებას, ეროვნული მეხსიერების დაცულობას, ეროვნული საარქივო ფონდის დოკუმენტების ელექტრონული ასლების ხელმისაწვდომობას; </w:t>
      </w:r>
      <w:r w:rsidRPr="00A524C9">
        <w:rPr>
          <w:rFonts w:ascii="Sylfaen" w:eastAsia="Sylfaen" w:hAnsi="Sylfaen"/>
          <w:color w:val="000000"/>
          <w:lang w:val="ka-GE"/>
        </w:rPr>
        <w:br/>
      </w:r>
      <w:r w:rsidRPr="00A524C9">
        <w:rPr>
          <w:rFonts w:ascii="Sylfaen" w:eastAsia="Sylfaen" w:hAnsi="Sylfaen"/>
          <w:color w:val="000000"/>
          <w:lang w:val="ka-GE"/>
        </w:rPr>
        <w:br/>
        <w:t>მოქალაქეზე ორიენტირებული მომსახურების დანერგვისა და დოკუმენტების ხელმისაწვდომობის გაზრდის მიზნით მოქალაქეთა მომსახურების ელექტრონული სისტემის, ეროვნული საარქივო ფონდის დოკუმენტების აღრიცხვის ელექტრონული სისტემის და დოკუმენტების (ტექსტური დოკუმენტები, კინოფოტოფონოდოკუმენტები) ელექტრონული კატალოგების შექმნა და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ერთიანი ელექტრონული საარქივო ფონდის შექმნისა და ელექტრონული დოკუმენტაციის მაქსიმალური ხელმისაწვდომობის უზრუნველსაყოფად აღრიცხვისა და დაარქივების ავტომატიზებული სისტემის შექმნა;</w:t>
      </w:r>
      <w:r w:rsidRPr="00A524C9">
        <w:rPr>
          <w:rFonts w:ascii="Sylfaen" w:eastAsia="Sylfaen" w:hAnsi="Sylfaen"/>
          <w:color w:val="000000"/>
          <w:lang w:val="ka-GE"/>
        </w:rPr>
        <w:br/>
      </w:r>
      <w:r w:rsidRPr="00A524C9">
        <w:rPr>
          <w:rFonts w:ascii="Sylfaen" w:eastAsia="Sylfaen" w:hAnsi="Sylfaen"/>
          <w:color w:val="000000"/>
          <w:lang w:val="ka-GE"/>
        </w:rPr>
        <w:br/>
        <w:t>თბილისში ეროვნული არქივის ცენტრალური შენობის ეზოში დამატებითი საცავის აშენება და აღჭურვა.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საქართველოს იუსტიციის სამინისტროს თანამშრომელთა და სხვა დაინტერესებული პირების გადამზადება</w:t>
      </w:r>
    </w:p>
    <w:p w:rsidR="007266CE" w:rsidRPr="00A524C9" w:rsidRDefault="007266CE" w:rsidP="007266CE">
      <w:pPr>
        <w:tabs>
          <w:tab w:val="left" w:pos="0"/>
        </w:tabs>
        <w:spacing w:after="0" w:line="240" w:lineRule="auto"/>
        <w:jc w:val="both"/>
        <w:rPr>
          <w:rFonts w:ascii="Sylfaen" w:eastAsia="Sylfaen" w:hAnsi="Sylfaen" w:cs="Arial"/>
          <w:lang w:val="ka-GE"/>
        </w:rPr>
      </w:pPr>
    </w:p>
    <w:p w:rsidR="007266CE" w:rsidRPr="00A524C9" w:rsidRDefault="007266CE" w:rsidP="007266CE">
      <w:pPr>
        <w:tabs>
          <w:tab w:val="left" w:pos="0"/>
        </w:tabs>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იუსტიციის სამინისტროს აპარატის, სამინისტროს მმართველობის სფეროში მოქმედი საჯარო სამართლის იურიდიული პირების, სახელმწიფო საქვეუწყებო დაწესებულების – სპეციალური პენიტენციური სამსახურის და სხვა ორგანიზაციების თანამშრომელთა კვალიფიკაციის ამაღლება ტრენინგების სრული ციკლის (ტრენინგების საჭიროებათა ანალიზი, ტრენინგების დაგეგმვა, განხორციელება და შეფასება) მართვითა და საკონკურსო და საკვალიფიკაციო ტესტირებების ორგანიზებით;</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საქართველოში მიმდინარე სამართლებრივი რეფორმისა და ქართული სამართლის საერთაშორისო სამართლის სტანდარტებსა და ევროპულ სამართალთან ჰარმონიზაციის სახელმწიფო პოლიტიკის ხელშეწყობა სასწავლო პროგრამების განხორციელებით;</w:t>
      </w:r>
      <w:r w:rsidRPr="00A524C9">
        <w:rPr>
          <w:rFonts w:ascii="Sylfaen" w:eastAsia="Sylfaen" w:hAnsi="Sylfaen"/>
          <w:color w:val="000000"/>
          <w:lang w:val="ka-GE"/>
        </w:rPr>
        <w:br/>
      </w:r>
      <w:r w:rsidRPr="00A524C9">
        <w:rPr>
          <w:rFonts w:ascii="Sylfaen" w:eastAsia="Sylfaen" w:hAnsi="Sylfaen"/>
          <w:color w:val="000000"/>
          <w:lang w:val="ka-GE"/>
        </w:rPr>
        <w:br/>
        <w:t>კერძო სექტორისა და საბიუჯეტო დაფინანსებაზე მყოფი ორგანიზაციების წარმომადგენლების კვალიფიკაციის ასამაღლებლად ტესტური დავალებების, ტრენინგმოდულების, სასწავლო კურსებისა და პროგრამების შექმნა და მუდმივი განახლება, მათ შორის, უცხოური სერტიფიცირებული პროგრამების შეძენით;</w:t>
      </w:r>
      <w:r w:rsidRPr="00A524C9">
        <w:rPr>
          <w:rFonts w:ascii="Sylfaen" w:eastAsia="Sylfaen" w:hAnsi="Sylfaen"/>
          <w:color w:val="000000"/>
          <w:lang w:val="ka-GE"/>
        </w:rPr>
        <w:br/>
      </w:r>
      <w:r w:rsidRPr="00A524C9">
        <w:rPr>
          <w:rFonts w:ascii="Sylfaen" w:eastAsia="Sylfaen" w:hAnsi="Sylfaen"/>
          <w:color w:val="000000"/>
          <w:lang w:val="ka-GE"/>
        </w:rPr>
        <w:br/>
        <w:t>როგორც სპეციფიკით, ისე შინაარსით ტრენინგების საჯარო მოხელეების, სამოქალაქო საზოგადოებრივი ორგანიზაციებისა და კერძო პირების საჭიროებებზე მორგება, რაც ხელს შეუწყობს მართლშეგნების ამაღლებასა და პიროვნული სამუშაო კომპეტენციების განვითარებას არა მარტო საჯარო სტრუქტურებში, არამედ საზოგადოების ფართო წრეებში; საჯარო ორგანიზაციების თანამშრომლებისთვის საჯარო მოხელის პროფესიული განვითარების აკრედიტებული პროგრამების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იუსტიციის სამინისტროს სისტემაში მოქმედი სახელმწიფო საქვეუწყებო დაწესებულების − სპეციალური პენიტენციური სამსახურის და პენიტენციური დაწესებულებების მოსამსახურეებისთვის კვალიფიკაციის ამაღლებისა და პერიოდული გადამზადების კურსების ჩატარება;</w:t>
      </w:r>
      <w:r w:rsidRPr="00A524C9">
        <w:rPr>
          <w:rFonts w:ascii="Sylfaen" w:eastAsia="Sylfaen" w:hAnsi="Sylfaen"/>
          <w:color w:val="000000"/>
          <w:lang w:val="ka-GE"/>
        </w:rPr>
        <w:br/>
      </w:r>
      <w:r w:rsidRPr="00A524C9">
        <w:rPr>
          <w:rFonts w:ascii="Sylfaen" w:eastAsia="Sylfaen" w:hAnsi="Sylfaen"/>
          <w:color w:val="000000"/>
          <w:lang w:val="ka-GE"/>
        </w:rPr>
        <w:br/>
        <w:t>მსჯავრდებულთა რესოციალიზაციის/რეაბილიტაციის ხელშეწყობა მათი პროფესიული განათლებით უზრუნველყოფით, აგრეთვე მათი პროფესიული მომზადების/გადამზადების და დასაქმებისთვის მომზადების გზით შესაბამისი სივრცეების შექმნა პენიტენციურ დაწესებულებებში; სასწავლო კურსებისა და დასაქმების პროგრამების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პენიტენციურ დაწესებულებებში არსებულ ბიბლიოთეკებში წიგნადი ფონდის შექმნა და განახლება, საბიბლიოთეკო აღრიცხვის ერთიანი სისტემის დანერგვა.</w:t>
      </w:r>
    </w:p>
    <w:p w:rsidR="007266CE" w:rsidRPr="00A524C9" w:rsidRDefault="007266CE" w:rsidP="007266CE">
      <w:pPr>
        <w:tabs>
          <w:tab w:val="left" w:pos="0"/>
        </w:tabs>
        <w:spacing w:after="0" w:line="240" w:lineRule="auto"/>
        <w:jc w:val="both"/>
        <w:rPr>
          <w:rFonts w:ascii="Sylfaen" w:eastAsia="Sylfaen" w:hAnsi="Sylfaen" w:cs="Arial"/>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ელექტრონული მმართველობის განვითარება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tabs>
          <w:tab w:val="left" w:pos="-270"/>
          <w:tab w:val="left" w:pos="90"/>
        </w:tabs>
        <w:spacing w:after="100" w:afterAutospacing="1" w:line="240" w:lineRule="auto"/>
        <w:contextualSpacing/>
        <w:jc w:val="both"/>
        <w:rPr>
          <w:rFonts w:ascii="Sylfaen" w:eastAsia="Sylfaen" w:hAnsi="Sylfaen"/>
          <w:color w:val="000000"/>
          <w:lang w:val="ka-GE"/>
        </w:rPr>
      </w:pPr>
      <w:r w:rsidRPr="00A524C9">
        <w:rPr>
          <w:rFonts w:ascii="Sylfaen" w:eastAsia="Sylfaen" w:hAnsi="Sylfaen"/>
          <w:color w:val="000000"/>
          <w:lang w:val="ka-GE"/>
        </w:rPr>
        <w:t>სახელმწიფოს საქმიანობაში თანამედროვე საინფორმაციო-საკომუნიკაციო ტექნოლოგიების დანერგვა, მათზე გაწეული დანახარჯების შემცირება, ინფორმაციული ტექნოლოგიებისა და კომუნიკაციების საშუალებით სახელმწიფოს გამართული ფუნქციონირების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 xml:space="preserve">სახელმწიფო უწყებების მომსახურება IT-სერვისების სრული სპექტრით, რაც მოიცავს ქსელურ </w:t>
      </w:r>
      <w:r w:rsidRPr="00A524C9">
        <w:rPr>
          <w:rFonts w:ascii="Sylfaen" w:eastAsia="Sylfaen" w:hAnsi="Sylfaen"/>
          <w:color w:val="000000"/>
          <w:lang w:val="ka-GE"/>
        </w:rPr>
        <w:lastRenderedPageBreak/>
        <w:t>უზრუნველყოფას, ინტერნეტის მიწოდებას, ელექტრონული ფოსტის სერვისს, ონლაინ კომუნიკაციის საშუალებებს, ტელევიდეოკონფერენციას, დროისა და დავალებების მართვის პროგრამულ უზრუნველყოფას, უსაფრთხოების ერთიანი პოლიტიკის განხორციელებას, არასასურველი და მავნე ელექტრონული ფოსტის პროგრამებისა და ვირუსებისგან დაცვას, სახელმწიფო სტრუქტურებისთვის ერთიანი IT მხარდაჭერის სატელეფონო ცენტრის შექმნასა და ინციდენტების მართვას, ციფრული ტელეფონიის სერვისს, სახელმწიფო ორგანიზაციებში დასაქმებულ პირთა კომპიუტერული ტექნიკის ადგილზე მომსახურებას და სხვა;</w:t>
      </w:r>
      <w:r w:rsidRPr="00A524C9">
        <w:rPr>
          <w:rFonts w:ascii="Sylfaen" w:eastAsia="Sylfaen" w:hAnsi="Sylfaen"/>
          <w:color w:val="000000"/>
          <w:lang w:val="ka-GE"/>
        </w:rPr>
        <w:br/>
      </w:r>
      <w:r w:rsidRPr="00A524C9">
        <w:rPr>
          <w:rFonts w:ascii="Sylfaen" w:eastAsia="Sylfaen" w:hAnsi="Sylfaen"/>
          <w:color w:val="000000"/>
          <w:lang w:val="ka-GE"/>
        </w:rPr>
        <w:br/>
        <w:t>სახელმწიფო ორგანიზაციებში პროცესების ავტომატიზებისა და ელექტრონულ მმართველობაზე გადასვლის მიზნით შესაბამისი კვლევების ჩატარება და კონკრეტული ინოვაციური ბიზნესგადაწყვეტილებების შემუშავება, რომლებიც მორგებული იქნება დამკვეთის ბიზნესპროცესებზე; ახალი პროგრამული უზრუნველყოფის შექმნა და არსებული პროგრამული უზრუნველყოფის გაუმჯობესება;</w:t>
      </w:r>
      <w:r w:rsidRPr="00A524C9">
        <w:rPr>
          <w:rFonts w:ascii="Sylfaen" w:eastAsia="Sylfaen" w:hAnsi="Sylfaen"/>
          <w:color w:val="000000"/>
          <w:lang w:val="ka-GE"/>
        </w:rPr>
        <w:br/>
      </w:r>
      <w:r w:rsidRPr="00A524C9">
        <w:rPr>
          <w:rFonts w:ascii="Sylfaen" w:eastAsia="Sylfaen" w:hAnsi="Sylfaen"/>
          <w:color w:val="000000"/>
          <w:lang w:val="ka-GE"/>
        </w:rPr>
        <w:br/>
        <w:t>ფიზიკური და იურიდიული პირებისთვის მათზე ორიენტირებული, ხელმისაწვდომი, ეფექტიანი და გამჭვირვალე ელექტრონული სერვისების მიწოდება ელექტრონული სერვისების ერთიანი პორტალის (my.gov.ge) მეშვეობით;</w:t>
      </w:r>
      <w:r w:rsidRPr="00A524C9">
        <w:rPr>
          <w:rFonts w:ascii="Sylfaen" w:eastAsia="Sylfaen" w:hAnsi="Sylfaen"/>
          <w:color w:val="000000"/>
          <w:lang w:val="ka-GE"/>
        </w:rPr>
        <w:br/>
      </w:r>
      <w:r w:rsidRPr="00A524C9">
        <w:rPr>
          <w:rFonts w:ascii="Sylfaen" w:eastAsia="Sylfaen" w:hAnsi="Sylfaen"/>
          <w:color w:val="000000"/>
          <w:lang w:val="ka-GE"/>
        </w:rPr>
        <w:br/>
        <w:t>თანამედროვე ინფორმაციულ-საკომუნიკაციო ტექნოლოგიების გამოყენებისას ინფორმაციული სისტემების ურთიერთთავსებადობის უზრუნველყოფა და მონაცემთა გაცვლის ერთიანი სისტემის (ინფრასტრუქტურის) მართვა და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დანერგილი „ქლაუდტექნოლოგიის“ (ღრუბლოვანი ტექნოლოგიის) მიმართულებით განვითარება როგორც პროგრამული, ისე გამოთვლითი სიმძლავრეებისა და მასშტაბების კუთხით; დაინტერესებული ორგანიზაციების მიერ „ქლაუდინფრასტრუქტურით“ (IaaS) სარგებლობის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სახელმწიფო თუ არასამთავრობო ორგანიზაციებისთვის, კერძო სექტორისა და მოქალაქეებისთვის ელექტრონული სერვისების მიწოდების და მონაცემთა გაცვლის ეფექტიანად და უსაფრთხოდ უზრუნველყოფა ერთი ფანჯრის პრინციპით;</w:t>
      </w:r>
      <w:r w:rsidRPr="00A524C9">
        <w:rPr>
          <w:rFonts w:ascii="Sylfaen" w:eastAsia="Sylfaen" w:hAnsi="Sylfaen"/>
          <w:color w:val="000000"/>
          <w:lang w:val="ka-GE"/>
        </w:rPr>
        <w:br/>
      </w:r>
      <w:r w:rsidRPr="00A524C9">
        <w:rPr>
          <w:rFonts w:ascii="Sylfaen" w:eastAsia="Sylfaen" w:hAnsi="Sylfaen"/>
          <w:color w:val="000000"/>
          <w:lang w:val="ka-GE"/>
        </w:rPr>
        <w:br/>
        <w:t>მონაცემთა გაცვლის ინფრასტრუქტურის გამოყენება, რომლის კომპონენტია 3 სახის აპარატურულ-პროგრამული მიმართულება/ინსტრუმენტი: „საქართველოს სამთავრობო კარიბჭე“ − ელექტრონული სერვისების მეშვეობით, უსაფრთხო გარემოში სხვადასხვა ინფორმაციის გაცვლა; „ელექტრონული სერვისების ერთიანი პორტალი“ − სახელმწიფო და ბიზნესსექტორის მიერ რეალიზებული სხვადასხვა სახის ელექტრონული სერვისის ყველა დაინტერესებული პირისთვის უსაფრთხო ხელმისაწვდომობა ერთი ფანჯრის პრინციპით;</w:t>
      </w:r>
    </w:p>
    <w:p w:rsidR="007266CE" w:rsidRPr="00A524C9" w:rsidRDefault="007266CE" w:rsidP="007266CE">
      <w:pPr>
        <w:tabs>
          <w:tab w:val="left" w:pos="-270"/>
          <w:tab w:val="left" w:pos="90"/>
        </w:tabs>
        <w:spacing w:after="100" w:afterAutospacing="1" w:line="240" w:lineRule="auto"/>
        <w:contextualSpacing/>
        <w:jc w:val="both"/>
        <w:rPr>
          <w:rFonts w:ascii="Sylfaen" w:eastAsia="Sylfaen" w:hAnsi="Sylfaen"/>
          <w:color w:val="000000"/>
          <w:lang w:val="ka-GE"/>
        </w:rPr>
      </w:pPr>
    </w:p>
    <w:p w:rsidR="007266CE" w:rsidRPr="00A524C9" w:rsidRDefault="007266CE" w:rsidP="007266CE">
      <w:pPr>
        <w:tabs>
          <w:tab w:val="left" w:pos="-270"/>
          <w:tab w:val="left" w:pos="90"/>
        </w:tabs>
        <w:spacing w:after="100" w:afterAutospacing="1" w:line="240" w:lineRule="auto"/>
        <w:contextualSpacing/>
        <w:jc w:val="both"/>
        <w:rPr>
          <w:rFonts w:ascii="Sylfaen" w:hAnsi="Sylfaen" w:cs="Sylfaen"/>
          <w:lang w:val="ka-GE"/>
        </w:rPr>
      </w:pPr>
      <w:r w:rsidRPr="00A524C9">
        <w:rPr>
          <w:rFonts w:ascii="Sylfaen" w:eastAsia="Sylfaen" w:hAnsi="Sylfaen"/>
          <w:color w:val="000000"/>
          <w:lang w:val="ka-GE"/>
        </w:rPr>
        <w:t xml:space="preserve">ინფორმაციული და კიბერუსაფრთხოების სფეროში სერვისების მიწოდება: ინფორმაციული უსაფრთხოების აუდიტის განხორციელება; ინფორმაციული უსაფრთხოების შეღწევადობის (მდგრადობის) ტესტირება; კომპიუტერული ინციდენტების აღმოჩენისთვის გამიზნული ქსელური სენსორის დაყენება და მართვა; </w:t>
      </w:r>
      <w:r w:rsidRPr="00A524C9">
        <w:rPr>
          <w:rFonts w:ascii="Sylfaen" w:eastAsia="Sylfaen" w:hAnsi="Sylfaen"/>
          <w:color w:val="000000"/>
          <w:lang w:val="ka-GE"/>
        </w:rPr>
        <w:br/>
      </w:r>
      <w:r w:rsidRPr="00A524C9">
        <w:rPr>
          <w:rFonts w:ascii="Sylfaen" w:eastAsia="Sylfaen" w:hAnsi="Sylfaen"/>
          <w:color w:val="000000"/>
          <w:lang w:val="ka-GE"/>
        </w:rPr>
        <w:br/>
        <w:t xml:space="preserve">„ინფორმაციული უსაფრთხოების შესახებ“ საქართველოს კანონით განსაზღვრულ ფარგლებში ინფორმაციული და კიბერუსაფრთხოების სფეროს რეგულირება, აგრეთვე კომპიუტერულ ინციდენტებზე დახმარების ჯგუფის მიერ კომპიუტერული ინციდენტების პრევენცია, გამოვლენა და </w:t>
      </w:r>
      <w:r w:rsidRPr="00A524C9">
        <w:rPr>
          <w:rFonts w:ascii="Sylfaen" w:eastAsia="Sylfaen" w:hAnsi="Sylfaen"/>
          <w:color w:val="000000"/>
          <w:lang w:val="ka-GE"/>
        </w:rPr>
        <w:lastRenderedPageBreak/>
        <w:t>მათი მართვა;</w:t>
      </w:r>
      <w:r w:rsidRPr="00A524C9">
        <w:rPr>
          <w:rFonts w:ascii="Sylfaen" w:eastAsia="Sylfaen" w:hAnsi="Sylfaen"/>
          <w:color w:val="000000"/>
          <w:lang w:val="ka-GE"/>
        </w:rPr>
        <w:br/>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დანაშაულის პრევენცია, პრობაციის სისტემის განვითარება და ყოფილ პატიმართა რესოციალიზაცია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spacing w:line="240" w:lineRule="auto"/>
        <w:jc w:val="both"/>
        <w:rPr>
          <w:rFonts w:ascii="Sylfaen" w:eastAsia="Sylfaen" w:hAnsi="Sylfaen"/>
          <w:lang w:val="ka-GE"/>
        </w:rPr>
      </w:pPr>
      <w:r w:rsidRPr="00A524C9">
        <w:rPr>
          <w:rFonts w:ascii="Sylfaen" w:eastAsia="Sylfaen" w:hAnsi="Sylfaen"/>
          <w:color w:val="000000"/>
          <w:lang w:val="ka-GE"/>
        </w:rPr>
        <w:t>ქვეყნის მასშტაბით დანაშაულის პრევენცია, მათ შორის, დანაშაულის რეციდივის თავიდან აცილების ხელშეწყობა, მსჯავრდებულთა და ყოფილ პატიმართა რესოციალიზაცია/რეაბილიტაცია, რთული ქცევისა და სისხლისსამართლებრივი პასუხისმგებლობის ასაკს მიუღწეველ არასრულწლოვანებთან მუშაობა, დანაშაულის პრევენციასთან დაკავშირებული ღონისძიებების, სარეაბილიტაციო პროგრამების განხორციელება და მათში არასაპატიმრო სასჯელით მსჯავრდებულთა, განრიდებულ არასრულწლოვანთა, რთული ქცევისა და სისხლისსამართლებრივი პასუხისმგებლობის ასაკს მიუღწეველი მოზარდების ჩართულობის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აღსრულების უზრუნველყოფა და ამ გზით საზოგადოებრივი უსაფრთხოებისთვის გარანტიების შექმნა, რომლებიც მოიცავს სასჯელის სახით თანამდებობის დაკავების ან საქმიანობის უფლების ჩამორთმევას, იურიდიული პირისთვის საქმიანობის უფლების ჩამორთმევას, საზოგადოებისთვის სასარგებლო შრომას, გამასწორებელი სამუშაოს დანიშვნას, შინაპატიმრობას (მათ შორის, ელექტრონული მონიტორინგის საშუალებას), იარაღთან დაკავშირებული უფლებების შეზღუდვას;</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კანონმდებლობით განსაზღვრული არასაპატიმრო სასჯელებისა და სამართლებრივი აქტების აღსრულებასთან ერთად, დანაშაულის გამომწვევი რისკფაქტორების შემცირებისა და აღმოფხვრის მიზნით ბენეფიციარების ფსიქოსოციალური მდგომარეობის გაუმჯობესება, პირობით მსჯავრდებულებისა და ყოფილი პატიმრების ინდივიდუალური საჭიროებების გათვალისწინებით მათი ფიზიკური და ფსიქიკური ჯანმრთელობის პრობლემების გადასაჭრელად ამ პირთა მხარდაჭერა და შესაბამისი სერვისების მისაღებად გადამისამართება; მათთვის შრომის ბაზრის მოთხოვნების შესაბამისი ტრენინგების/პროფესიული გადამზადების კურსების შეთავაზება და პოტენციურ დამსაქმებელთან რეკომენდაციების გაწევა; აღდგენითი მართლმსაჯულების, განრიდება-მედიაციის სფეროს ინსტიტუციური ჩარჩოს დახვეწა, აღდგენითი მართლმსაჯულების პროგრამების პრაქტიკაში დანერგვა, საგრანტო პროგრამების საშუალებით დეფიციტური სერვისების მიწოდება და მათი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ფსიქოსოციალური, პროსოციალური და სარეაბილიტაციო მომსახურებების, პროფესიული გადამზადებისა და საგანმანათლებლო პროგრამებში არასაპატიმრო სასჯელებით მსჯავრდებული, პრობაციონერი, განრიდებული და რეფერირების ცენტრის ბენეფიციარების ჩართვა;</w:t>
      </w:r>
      <w:r w:rsidRPr="00A524C9">
        <w:rPr>
          <w:rFonts w:ascii="Sylfaen" w:eastAsia="Sylfaen" w:hAnsi="Sylfaen"/>
          <w:color w:val="000000"/>
          <w:lang w:val="ka-GE"/>
        </w:rPr>
        <w:br/>
      </w:r>
      <w:r w:rsidRPr="00A524C9">
        <w:rPr>
          <w:rFonts w:ascii="Sylfaen" w:eastAsia="Sylfaen" w:hAnsi="Sylfaen"/>
          <w:color w:val="000000"/>
          <w:lang w:val="ka-GE"/>
        </w:rPr>
        <w:br/>
        <w:t>პრობაციის ბიუროების ახალ ოფისებში პრობაციონერთა სარეგისტრაციო სივრცის, ინდივიდუალური გასაუბრების და ჯგუფური შეხვედრების ოთახების ფუნქციონირება და სხვა.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specVanish/>
        </w:rPr>
      </w:pPr>
      <w:r w:rsidRPr="00A524C9">
        <w:rPr>
          <w:rFonts w:ascii="Sylfaen" w:hAnsi="Sylfaen" w:cs="Sylfaen"/>
          <w:b/>
          <w:i/>
          <w:iCs/>
          <w:lang w:val="ka-GE"/>
        </w:rPr>
        <w:t>იუსტიციის სახლის მომსახურებათა განვითარება და ხელმისაწვდომობა</w:t>
      </w:r>
    </w:p>
    <w:p w:rsidR="007266CE" w:rsidRPr="00A524C9" w:rsidRDefault="007266CE" w:rsidP="007266CE">
      <w:pPr>
        <w:rPr>
          <w:rFonts w:ascii="Sylfaen" w:eastAsiaTheme="majorEastAsia" w:hAnsi="Sylfaen"/>
          <w:lang w:val="ka-GE"/>
        </w:rPr>
      </w:pPr>
      <w:r w:rsidRPr="00A524C9">
        <w:rPr>
          <w:rFonts w:ascii="Sylfaen" w:eastAsiaTheme="majorEastAsia" w:hAnsi="Sylfaen"/>
          <w:lang w:val="ka-GE"/>
        </w:rPr>
        <w:t xml:space="preserve"> </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 სერვისების მიწოდების მაღალი სტანდარტის შენარჩუნება და გაუმჯობესება, ახალი პროდუქტების/სერვისების დანერგვა და დაინტერესებული პირებისთვის ხელმისაწვდომობის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lastRenderedPageBreak/>
        <w:br/>
        <w:t>თითოეული მომხმარებლის, მათ შორის, ბიზნესის, ინტერესზე ორიენტირებულობა; სახელმწიფო სერვისების ხელმისაწვდომობის გაზრდა, ადმინისტრაციული პროცედურებისთვის საჭირო დროის შემცირება; დამატებით რამდენიმე სახელმწიფო და კერძო სერვისის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საჯარო სამართლის იურიდიული პირის − სოციალური მომსახურების სააგენტოს, საჯარო სამართლის იურიდიული პირის − საქართველოს შინაგან საქმეთა სამინისტროს მომსახურების სააგენტოს, ენერგეტიკისა და წყლის კომპანიების და კერძო სექტორის სერვისების) დანერგვა;</w:t>
      </w:r>
      <w:r w:rsidRPr="00A524C9">
        <w:rPr>
          <w:rFonts w:ascii="Sylfaen" w:eastAsia="Sylfaen" w:hAnsi="Sylfaen"/>
          <w:color w:val="000000"/>
          <w:lang w:val="ka-GE"/>
        </w:rPr>
        <w:br/>
      </w:r>
      <w:r w:rsidRPr="00A524C9">
        <w:rPr>
          <w:rFonts w:ascii="Sylfaen" w:eastAsia="Sylfaen" w:hAnsi="Sylfaen"/>
          <w:color w:val="000000"/>
          <w:lang w:val="ka-GE"/>
        </w:rPr>
        <w:br/>
        <w:t>იუსტიციის სახლის სერვისების პოპულარიზაცია, ცნობადობის ამაღლება და იუსტიციის სახლის კონცეფციის ექსპორტი დაინტერესებულ ქვეყნებში;</w:t>
      </w:r>
      <w:r w:rsidRPr="00A524C9">
        <w:rPr>
          <w:rFonts w:ascii="Sylfaen" w:eastAsia="Sylfaen" w:hAnsi="Sylfaen"/>
          <w:color w:val="000000"/>
          <w:lang w:val="ka-GE"/>
        </w:rPr>
        <w:br/>
      </w:r>
      <w:r w:rsidRPr="00A524C9">
        <w:rPr>
          <w:rFonts w:ascii="Sylfaen" w:eastAsia="Sylfaen" w:hAnsi="Sylfaen"/>
          <w:color w:val="000000"/>
          <w:lang w:val="ka-GE"/>
        </w:rPr>
        <w:br/>
        <w:t>არსებული სერვისების ოპტიმიზაცია და რედიზაინი; თითოეული პროდუქტისთვის სერვისის მიწოდების პროცესის აღმწერი დოკუმენტების შექმნა, ორგანიზაციის პროცესების ურთიერთქმედების რუკის შემუშავება, საოპერაციო პროცედურების გამართვა და განახლება სერვისების შეუფერხებლად მიწოდების უზრუნველსაყოფად;</w:t>
      </w:r>
      <w:r w:rsidRPr="00A524C9">
        <w:rPr>
          <w:rFonts w:ascii="Sylfaen" w:eastAsia="Sylfaen" w:hAnsi="Sylfaen"/>
          <w:color w:val="000000"/>
          <w:lang w:val="ka-GE"/>
        </w:rPr>
        <w:br/>
      </w:r>
      <w:r w:rsidRPr="00A524C9">
        <w:rPr>
          <w:rFonts w:ascii="Sylfaen" w:eastAsia="Sylfaen" w:hAnsi="Sylfaen"/>
          <w:color w:val="000000"/>
          <w:lang w:val="ka-GE"/>
        </w:rPr>
        <w:br/>
        <w:t>იუსტიციის სახლის ინფრასტრუქტურის გაუმჯობესება, მომხმარებლისთვის მომსახურების შეუფერხებლად მიწოდების მიზნით;</w:t>
      </w:r>
      <w:r w:rsidRPr="00A524C9">
        <w:rPr>
          <w:rFonts w:ascii="Sylfaen" w:eastAsia="Sylfaen" w:hAnsi="Sylfaen"/>
          <w:color w:val="000000"/>
          <w:lang w:val="ka-GE"/>
        </w:rPr>
        <w:br/>
      </w:r>
      <w:r w:rsidRPr="00A524C9">
        <w:rPr>
          <w:rFonts w:ascii="Sylfaen" w:eastAsia="Sylfaen" w:hAnsi="Sylfaen"/>
          <w:color w:val="000000"/>
          <w:lang w:val="ka-GE"/>
        </w:rPr>
        <w:br/>
        <w:t>იუსტიციის სახლის ტერიტორიული ორგანოების, სტრუქტურული ერთეულებისა და მობილური იუსტიციის სახლების მეშვეობით სახელმწიფო სერვისების ხელმისაწვდომობის უზრუნველყოფა თითოეული მოქალაქისთვის დიდ ადმინისტრაციულ-ტერიტორიულ ერთეულებში, აგრეთვე მრავალმოსახლიან და მუნიციპალიტეტების ცენტრებიდან მოშორებულ სოფლებში, სადაც მოსახლეობას საშუალება ექნება სოფლიდან გაუსვლელად ისარგებლოს საჯარო და კერძო სექტორების სერვისებით;</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სხვადასხვა რეგიონში იუსტიციის სახლის ტერიტორიული ორგანოებისა და სტრუქტურული ერთეულების გახსნა.</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w:t>
      </w:r>
    </w:p>
    <w:p w:rsidR="007266CE" w:rsidRPr="00A524C9" w:rsidRDefault="007266CE" w:rsidP="007266CE">
      <w:pPr>
        <w:spacing w:line="240" w:lineRule="auto"/>
        <w:jc w:val="both"/>
        <w:rPr>
          <w:rFonts w:ascii="Sylfaen" w:eastAsia="Sylfaen" w:hAnsi="Sylfaen"/>
          <w:lang w:val="ka-GE"/>
        </w:rPr>
      </w:pPr>
    </w:p>
    <w:p w:rsidR="007266CE" w:rsidRPr="00A524C9" w:rsidRDefault="007266CE" w:rsidP="007266CE">
      <w:pPr>
        <w:spacing w:line="240" w:lineRule="auto"/>
        <w:jc w:val="both"/>
        <w:rPr>
          <w:rFonts w:ascii="Sylfaen" w:hAnsi="Sylfaen" w:cs="Sylfaen"/>
          <w:lang w:val="ka-GE"/>
        </w:rPr>
      </w:pPr>
      <w:r w:rsidRPr="00A524C9">
        <w:rPr>
          <w:rFonts w:ascii="Sylfaen" w:eastAsia="Sylfaen" w:hAnsi="Sylfaen"/>
          <w:color w:val="000000"/>
          <w:lang w:val="ka-GE"/>
        </w:rPr>
        <w:t>მიწის ადმინისტრირების სერვისების გაძლიერება და ციფრული მმართველობის ინფრასტრუქტურის მოწყობა, კერძოდ:</w:t>
      </w:r>
      <w:r w:rsidRPr="00A524C9">
        <w:rPr>
          <w:rFonts w:ascii="Sylfaen" w:eastAsia="Sylfaen" w:hAnsi="Sylfaen"/>
          <w:color w:val="000000"/>
          <w:lang w:val="ka-GE"/>
        </w:rPr>
        <w:br/>
      </w:r>
      <w:r w:rsidRPr="00A524C9">
        <w:rPr>
          <w:rFonts w:ascii="Sylfaen" w:eastAsia="Sylfaen" w:hAnsi="Sylfaen"/>
          <w:color w:val="000000"/>
          <w:lang w:val="ka-GE"/>
        </w:rPr>
        <w:br/>
      </w:r>
      <w:r w:rsidRPr="00A524C9">
        <w:rPr>
          <w:rFonts w:ascii="Sylfaen" w:hAnsi="Sylfaen" w:cs="Sylfaen"/>
          <w:lang w:val="ka-GE"/>
        </w:rPr>
        <w:t>საჯარო სამართლის იურიდიული პირის − საჯარო რეესტრის ეროვნული სააგენტოს საინფორმაციო ტექნოლოგიების სისტემების (განსაკუთრებით − უძრავი ქონების რეგისტრაციის სისტემის) გაძლიერება; ძირითადი საკადასტრო და სარეგისტრაციო სისტემების განახლება; შერჩეული ელექტრონული სერვისების განვითარება ინოვაციური ტექნოლოგიების მეშვეობით და ციფრული ტრანსფორმაციის მხარდაჭერა;</w:t>
      </w:r>
      <w:r w:rsidRPr="00A524C9">
        <w:rPr>
          <w:rFonts w:ascii="Sylfaen" w:hAnsi="Sylfaen" w:cs="Sylfaen"/>
          <w:lang w:val="ka-GE"/>
        </w:rPr>
        <w:br/>
      </w:r>
      <w:r w:rsidRPr="00A524C9">
        <w:rPr>
          <w:rFonts w:ascii="Sylfaen" w:hAnsi="Sylfaen" w:cs="Sylfaen"/>
          <w:lang w:val="ka-GE"/>
        </w:rPr>
        <w:br/>
        <w:t xml:space="preserve">საჯარო სამართლის იურიდიული პირის − საჯარო რეესტრის ეროვნული სააგენტოს სივრცითი მონაცემების ინფრასტრუქტურის დიზაინის შექმნა, პროგრამული უზრუნველყოფის განვითარება და დანერგვა სხვა ინსტიტუციურ დაინტერესებულ მხარეებთან თანამშრომლობით (მათ შორის, </w:t>
      </w:r>
      <w:r w:rsidRPr="00A524C9">
        <w:rPr>
          <w:rFonts w:ascii="Sylfaen" w:hAnsi="Sylfaen" w:cs="Sylfaen"/>
          <w:lang w:val="ka-GE"/>
        </w:rPr>
        <w:lastRenderedPageBreak/>
        <w:t>შესაძლებლობების განვითარებაზე, ტრენინგსა და ცოდნის გაზიარებაზე ფოკუსირებით და საუკეთესო საერთაშორისო პრაქტიკის დანერგვით).</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მიწის რეგისტრაციის ხელშეწყობა და საჯარო რეესტრის მომსახურებათა განვითარება/ხელმისაწვდომობა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jc w:val="both"/>
        <w:rPr>
          <w:rFonts w:ascii="Sylfaen" w:hAnsi="Sylfaen" w:cs="Sylfaen"/>
          <w:lang w:val="ka-GE"/>
        </w:rPr>
      </w:pPr>
      <w:r w:rsidRPr="00A524C9">
        <w:rPr>
          <w:rFonts w:ascii="Sylfaen" w:hAnsi="Sylfaen" w:cs="Sylfaen"/>
          <w:lang w:val="ka-GE"/>
        </w:rPr>
        <w:t>უძრავ ნივთებზე უფლებათა, საჯარო-სამართლებრივი შეზღუდვის, საგადასახადო გირავნობის/იპოთეკის, მოძრავ ნივთებსა და არამატერიალურ ქონებრივ სიკეთეზე უფლებათა, მეწარმეთა და არასამეწარმეო (არაკომერციული) იურიდიული პირებისა და სამისამართო რეესტრების, მოქალაქეთა პოლიტიკური გაერთიანებების (პარტიების) რეესტრისა და მუნიციპალიტეტების რეესტრის ფორმირება და ინფორმაციის ხელმისაწვდომობა; ქონებისა და ბიზნესის რეგისტრაციის სისტემის, სივრცითი მონაცემების ინფრასტრუქტურის განვითარება და საზოგადოების სწრაფი, ხელმისაწვდომი და ინოვაციური სერვისებით უზრუნველყოფა, სანდო და მაღალი ხარისხის მომსახურების უზრუნველყოფა, სანავიგაციო გეომონაცემთა ბაზის შექმნა, საქართველოს მაგისტრალური გზებისა და დასახლებებისთვის ქუჩების 360-გრადუსიანი პანორამული სურათების პლატფორმის შექმნა/განახლება, ეროვნული გეოდეზიური გეგმურ-სიმაღლური საფუძვლის შექმნა და განახლება, საქართველოს ტერიტორიის აქტუალური რეგიონების ციფრული აეროგადაღება და ციფრული ორთოფოტოგეგმების მომზადება;</w:t>
      </w:r>
    </w:p>
    <w:p w:rsidR="007266CE" w:rsidRPr="00A524C9" w:rsidRDefault="007266CE" w:rsidP="007266CE">
      <w:pPr>
        <w:jc w:val="both"/>
        <w:rPr>
          <w:rFonts w:ascii="Sylfaen" w:hAnsi="Sylfaen" w:cs="Sylfaen"/>
          <w:lang w:val="ka-GE"/>
        </w:rPr>
      </w:pPr>
    </w:p>
    <w:p w:rsidR="007266CE" w:rsidRPr="00A524C9" w:rsidRDefault="007266CE" w:rsidP="007266CE">
      <w:pPr>
        <w:jc w:val="both"/>
        <w:rPr>
          <w:rFonts w:ascii="Sylfaen" w:hAnsi="Sylfaen" w:cs="Sylfaen"/>
          <w:lang w:val="ka-GE"/>
        </w:rPr>
      </w:pPr>
      <w:r w:rsidRPr="00A524C9">
        <w:rPr>
          <w:rFonts w:ascii="Sylfaen" w:hAnsi="Sylfaen" w:cs="Sylfaen"/>
          <w:lang w:val="ka-GE"/>
        </w:rPr>
        <w:t>სანავიგაციო მონაცემების მიმართ შიდა და გარე მომხმარებლების არსებულ მოთხოვნებისა და გლობალურ სანავიგაციო მონაცემებთან თავსებადობის მიზნით, ეროვნული სანავიგაციო მონაცემთა ბაზის შექმნა/განახლება. საქართველოს ეროვნული გეოსივრცითი მონაცემების წარმოება და მსოფლიო ბაზარზე არსებულ გლობალურ სანავიგაციო სისტემებში ინტეგრაცია;</w:t>
      </w:r>
      <w:r w:rsidRPr="00A524C9">
        <w:rPr>
          <w:rFonts w:ascii="Sylfaen" w:hAnsi="Sylfaen" w:cs="Sylfaen"/>
          <w:lang w:val="ka-GE"/>
        </w:rPr>
        <w:br/>
      </w:r>
      <w:r w:rsidRPr="00A524C9">
        <w:rPr>
          <w:rFonts w:ascii="Sylfaen" w:hAnsi="Sylfaen" w:cs="Sylfaen"/>
          <w:lang w:val="ka-GE"/>
        </w:rPr>
        <w:br/>
        <w:t>საქართველოს ისტორიულ-კულტურული მემკვიდრეობისა და ტურისტულად აქტიური არეალების, მუნიციპალური და მაგისტრალური გზების 360-გრადუსიანი პანორამული სურათების, ე. წ. ქუჩის ხედის მონაცემების შექმნა და Google Maps-ზე მათი ინტეგრაცია, რომელიც დააკმაყოფილებს შიდა და გარე მომხმარებლების მოთხოვნებს;</w:t>
      </w:r>
      <w:r w:rsidRPr="00A524C9">
        <w:rPr>
          <w:rFonts w:ascii="Sylfaen" w:hAnsi="Sylfaen" w:cs="Sylfaen"/>
          <w:lang w:val="ka-GE"/>
        </w:rPr>
        <w:br/>
      </w:r>
      <w:r w:rsidRPr="00A524C9">
        <w:rPr>
          <w:rFonts w:ascii="Sylfaen" w:hAnsi="Sylfaen" w:cs="Sylfaen"/>
          <w:lang w:val="ka-GE"/>
        </w:rPr>
        <w:br/>
        <w:t>საქართველოს ეროვნული გეოდეზიური გეგმურ-სიმაღლური საფუძვლის (ქსელის) შექმნა და განახლება, რომელიც ყველა მასშტაბის ტოპოგრაფიული აგეგმვების მთავარი გეოდეზიური საფუძველია და ქმნის საქართველოს ტერიტორიაზე კოორდინატებისა და სიმაღლეების განვრცობის ერთიან სისტემას. მაღალი სიზუსტის გეოდეზიურმა საფუძველმა უნდა დააკმაყოფილოს ქვეყნის სოციალურ-ეკონომიკური, თავდაცვის, უშიშროებისა და ეროვნული მეურნეობის დარგების, აგრეთვე სახელმწიფო და ადგილობრივი მნიშვნელობის სხვადასხვა სამეცნიერო და საინჟინრო ტექნიკური ამოცანის პრაქტიკულად გადაწყვეტის მოთხოვნები;</w:t>
      </w:r>
      <w:r w:rsidRPr="00A524C9">
        <w:rPr>
          <w:rFonts w:ascii="Sylfaen" w:hAnsi="Sylfaen" w:cs="Sylfaen"/>
          <w:lang w:val="ka-GE"/>
        </w:rPr>
        <w:br/>
      </w:r>
      <w:r w:rsidRPr="00A524C9">
        <w:rPr>
          <w:rFonts w:ascii="Sylfaen" w:hAnsi="Sylfaen" w:cs="Sylfaen"/>
          <w:lang w:val="ka-GE"/>
        </w:rPr>
        <w:br/>
        <w:t xml:space="preserve">აეროგადაღების სამოქმედო გეგმის მიხედვით საქართველოს ტერიტორიის ურბანული არეალების (სადაც აქტიურად მიმდინარეობს ცვლილებები) ახალი აეროგადაღების მასალებით დაფარვა და მათი დამუშავების შედეგად ზუსტი ორთოფოტოგეგმების შექმნა; განახლებული აეროგადაღების </w:t>
      </w:r>
      <w:r w:rsidRPr="00A524C9">
        <w:rPr>
          <w:rFonts w:ascii="Sylfaen" w:hAnsi="Sylfaen" w:cs="Sylfaen"/>
          <w:lang w:val="ka-GE"/>
        </w:rPr>
        <w:lastRenderedPageBreak/>
        <w:t>მასალების საფუძველზე ახალი ციფრული კარტოგრაფიული მასალების შექმნა, ძველების განახლება და შემდგომ ამ მონაცემების გამოყენება სხვადასხვა დარგობრივი მოთხოვნიდან გამომდინარე.</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specVanish/>
        </w:rPr>
      </w:pPr>
      <w:r w:rsidRPr="00A524C9">
        <w:rPr>
          <w:rFonts w:ascii="Sylfaen" w:hAnsi="Sylfaen" w:cs="Sylfaen"/>
          <w:b/>
          <w:i/>
          <w:iCs/>
          <w:lang w:val="ka-GE"/>
        </w:rPr>
        <w:t>სახელმწიფო სერვისების განვითარების სააგენტოს მომსახურებათა განვითარება და ხელმისაწვდომობა</w:t>
      </w:r>
    </w:p>
    <w:p w:rsidR="007266CE" w:rsidRPr="00A524C9" w:rsidRDefault="007266CE" w:rsidP="007266CE">
      <w:pPr>
        <w:rPr>
          <w:rFonts w:ascii="Sylfaen" w:hAnsi="Sylfaen"/>
          <w:lang w:val="ka-GE"/>
        </w:rPr>
      </w:pPr>
      <w:r w:rsidRPr="00A524C9">
        <w:rPr>
          <w:rFonts w:ascii="Sylfaen" w:hAnsi="Sylfaen"/>
          <w:lang w:val="ka-GE"/>
        </w:rPr>
        <w:t xml:space="preserve"> </w:t>
      </w:r>
    </w:p>
    <w:p w:rsidR="007266CE" w:rsidRPr="00A524C9" w:rsidRDefault="007266CE" w:rsidP="007266CE">
      <w:pPr>
        <w:spacing w:line="240" w:lineRule="auto"/>
        <w:jc w:val="both"/>
        <w:rPr>
          <w:rFonts w:ascii="Sylfaen" w:hAnsi="Sylfaen" w:cs="Sylfaen"/>
          <w:lang w:val="ka-GE"/>
        </w:rPr>
      </w:pPr>
      <w:r w:rsidRPr="00A524C9">
        <w:rPr>
          <w:rFonts w:ascii="Sylfaen" w:hAnsi="Sylfaen" w:cs="Sylfaen"/>
          <w:lang w:val="ka-GE"/>
        </w:rPr>
        <w:t>სახელმწიფო სერვისების განვითარების ხელშეწყობა, ახალი და ინოვაციური სერვისების დანერგვა, არსებულის გაუმჯობესება და მათი ყველა დაინტერესებული პირისათვის ხელმისაწვდომობა; დისტანციურ მომსახურებაზე გაზრდილი მოთხოვნის საჭიროებიდან გამომდინარე, სერვისების განვითარების პროცესში  დისტანციური მომსახურების საშუალებების აქტიურად გამოყენება, რაც კიდევ უფრო გაზრდის სერვისების ხელმისაწვდომობას ქვეყნის მასშტაბით;</w:t>
      </w:r>
    </w:p>
    <w:p w:rsidR="007266CE" w:rsidRPr="00A524C9" w:rsidRDefault="007266CE" w:rsidP="007266CE">
      <w:pPr>
        <w:spacing w:line="240" w:lineRule="auto"/>
        <w:jc w:val="both"/>
        <w:rPr>
          <w:rFonts w:ascii="Sylfaen" w:hAnsi="Sylfaen" w:cs="Sylfaen"/>
          <w:lang w:val="ka-GE"/>
        </w:rPr>
      </w:pPr>
      <w:r w:rsidRPr="00A524C9">
        <w:rPr>
          <w:rFonts w:ascii="Sylfaen" w:hAnsi="Sylfaen" w:cs="Sylfaen"/>
          <w:lang w:val="ka-GE"/>
        </w:rPr>
        <w:t xml:space="preserve">სააგენტოს მონაცემთა ბაზების დახვეწის, ინფორმაციული უსაფრთხოებისა და პერსონალური მონაცემების დაცვის ხელშეწყობის მიზნით, თითოეული მოქალაქის რეგისტრაციის მონაცემების დაკავშირება ახალ მისამართებთან (ფორმირებული მობილური ჯგუფების მიერ საველე სამუშაოების შედეგად თითოეულ მისამართზე რეგისტრირებულ პირთა იდენტიფიცირება) და ამ მისამართების გადატანა სააგენტოს საინფორმაციო სისტემაში;  </w:t>
      </w:r>
    </w:p>
    <w:p w:rsidR="007266CE" w:rsidRPr="00A524C9" w:rsidRDefault="007266CE" w:rsidP="007266CE">
      <w:pPr>
        <w:spacing w:line="240" w:lineRule="auto"/>
        <w:jc w:val="both"/>
        <w:rPr>
          <w:rFonts w:ascii="Sylfaen" w:hAnsi="Sylfaen" w:cs="Sylfaen"/>
          <w:lang w:val="ka-GE"/>
        </w:rPr>
      </w:pPr>
      <w:r w:rsidRPr="00A524C9">
        <w:rPr>
          <w:rFonts w:ascii="Sylfaen" w:hAnsi="Sylfaen" w:cs="Sylfaen"/>
          <w:lang w:val="ka-GE"/>
        </w:rPr>
        <w:t>ინფორმაციული უსაფრთხოებისა და კვალიფიციური სანდო მომსახურების საერთაშორისო სტანდარტებთან შესაბამისობა;</w:t>
      </w:r>
    </w:p>
    <w:p w:rsidR="007266CE" w:rsidRPr="00A524C9" w:rsidRDefault="007266CE" w:rsidP="007266CE">
      <w:pPr>
        <w:spacing w:before="240" w:line="240" w:lineRule="auto"/>
        <w:jc w:val="both"/>
        <w:rPr>
          <w:rFonts w:ascii="Sylfaen" w:hAnsi="Sylfaen" w:cs="Sylfaen"/>
          <w:lang w:val="ka-GE"/>
        </w:rPr>
      </w:pPr>
      <w:r w:rsidRPr="00A524C9">
        <w:rPr>
          <w:rFonts w:ascii="Sylfaen" w:hAnsi="Sylfaen" w:cs="Sylfaen"/>
          <w:lang w:val="ka-GE"/>
        </w:rPr>
        <w:t>მიგრაციის საკითხთა სამთავრობო კომისიის შესაძლებლობათა განვითარების მიზნით კომისიის როგორც ანალიტიკური, ისე ადმინისტრაციული მხარდაჭერა.</w:t>
      </w:r>
    </w:p>
    <w:p w:rsidR="007266CE" w:rsidRPr="00A524C9" w:rsidRDefault="007266CE" w:rsidP="007266CE">
      <w:pPr>
        <w:spacing w:before="240" w:line="240" w:lineRule="auto"/>
        <w:jc w:val="both"/>
        <w:rPr>
          <w:rFonts w:ascii="Sylfaen" w:hAnsi="Sylfaen" w:cs="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ნორმატიული აქტების სისტემატიზაცია და მთარგმნელობითი ცენტრის განვითარება</w:t>
      </w:r>
    </w:p>
    <w:p w:rsidR="007266CE" w:rsidRPr="00A524C9" w:rsidRDefault="007266CE" w:rsidP="007266CE">
      <w:pPr>
        <w:spacing w:after="120" w:line="240" w:lineRule="auto"/>
        <w:jc w:val="both"/>
        <w:rPr>
          <w:rFonts w:ascii="Sylfaen" w:hAnsi="Sylfaen"/>
          <w:lang w:val="ka-GE"/>
        </w:rPr>
      </w:pP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ნორმატიული აქტების სახელმწიფო აღრიცხვა, სისტემატიზაცია და კანონმდებლობით დადგენილი წესით სამართლებრივი სისტემის საჯაროობის უზრუნველყოფა; ნორმატიული აქტებისათვის იურიდიული ძალის მინიჭების მიზნით მათი სრული ტექსტის პირველადი გამოქვეყნება ოფიციალურ ვებგვერდზე (https://matsne.gov.ge);</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ხელმისაწვდომი, დაცული, მუდმივად განახლებადი ოფიციალური ვებგვერდის ადმინისტრირება, სადაც მომხმარებელს შეუძლია იხილოს საქართველოს ყველა უწყების მიერ მიღებული ვებგვერდზე განთავსებული და ოფიციალურად გამოქვეყნებული საკანონმდებლო და კანონქვემდებარე ნორმატიული აქტები, საერთაშორისო ხელშეკრულებები, ევროკავშირის სამართლებრივი აქტები, ადამიანის უფლებათა ევროპული სასამართლოს მიერ საქართველოს მიმართ გამოტანილი გადაწყვეტილებების/განჩინებების თარგმანი, მათ შორის, სხვა ქვეყნების მიმართ გამოტანილი გადაწყვეტილებები/განჩინებების ქართულენოვანი თარგმანი, რომლებიც შეიცავს „ადამიანის უფლებათა და ძირითად თავისუფლებათა დაცვის“ ევროპის კონვენციის ან მისი დამატებითი ოქმების ნორმების მნიშვნელოვან განმარტებებს, საკონსტიტუციო სასამართლოს გადაწყვეტილებები, ადგილობრივი თვითმმართველობის აქტები, საჯარო განცხადებები და საინფორმაციო ხასიათის სხვა დოკუმენტები;</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lastRenderedPageBreak/>
        <w:t>კოდიფიცირებული და სისტემატიზებული საკანონმდებლო და კანონქვემდებარე ნორმატიული აქტების და კანონმდებლობით ან ხელშეკრულებით გათვალისწინებული ინდივიდუალური სამართლებრივი აქტების ოფიციალური ტექსტების, სახელმძღვანელოების, სამოქმედო გეგმების, ბუკლეტების, ანგარიშებისა და სხვა საინფორმაციო მონაცემების, აგრეთვე იურიდიული და სხვა ლიტერატურის (მათ შორის, ნათარგმნი ტექსტების) ბეჭდური სახით მომზადების, სტამბისათვის გადაცემის და მათი ბეჭდვის პროცესის ადმინისტრირება;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საქართველოსა და ევროკავშირს შორის ასოცირების შეთანხმებით გათვალისწინებული სფეროებისა და პრიორიტეტული მიმართულებების მიხედვით ევროკავშირის სამართლებრივი აქტების ქართულენოვანი ვერსიების, ასევე, საქართველოს სამართლებრივი აქტების ინგლისურენოვანი ვერსიების შექმნა და მათი მაცნეს ოფიციალურ ვებგვერდზე (https://matsne.gov.ge) განთავსება ვებგვერდის მომხმარებლებისთვის ხელმისაწვდომობის მიზნით;</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კანონმდებლობის სხვადასხვა სფეროში გამოყენებული ტერმინოლოგიის დამუშავება, მაცნეს მთარგმნელობითი ცენტრის სერვერზე განლაგებული ტერმინოლოგიური ბაზის და მაცნეს ოფიციალურ ვებგვერდზე განთავსებული ონლაინ ლექსიკონის მუდმივი განახლება;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საქართველოს სამართლებრივი აქტების კონსოლიდირებული ვერსიების ინგლისურ ენაზე მაცნეს ოფიციალურ ვებგვერდზე განთავსება; ეთნიკური უმცირესობებისათვის კანონმდებლობაზე ხელმისაწვდომობის გაზრდის მიზნით საქართველოს საკანონმდებლო აქტების შესაბამის სამიზნე ენაზე (აზერბაიჯანული/სომხური/ოსური/აფხაზური) თარგმნა და ვებგვერდზე განთავსება;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დაინტერესებული პირებისა თუ მიზნობრივი ჯგუფების პროფესიული საქმიანობისა და საინფორმაციო მიზნებისათვის სხვადასხვა ნორმატიული აქტის, წიგნისა და იურიდიული ლიტერატურის ბეჭდური ვერსიების გამოცემა.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p w:rsidR="007266CE" w:rsidRPr="00A524C9" w:rsidRDefault="007266CE" w:rsidP="007266CE">
      <w:pPr>
        <w:tabs>
          <w:tab w:val="left" w:pos="0"/>
          <w:tab w:val="left" w:pos="90"/>
          <w:tab w:val="left" w:pos="450"/>
        </w:tabs>
        <w:spacing w:line="240" w:lineRule="auto"/>
        <w:ind w:right="-540"/>
        <w:jc w:val="both"/>
        <w:rPr>
          <w:rFonts w:ascii="Sylfaen" w:hAnsi="Sylfaen" w:cs="Sylfaen"/>
          <w:b/>
          <w:lang w:val="ka-GE"/>
        </w:rPr>
      </w:pP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სააღსრულებო და არასააღსრულებო მომსახურების გაწევის პროცესში მხარეთა კანონიერი ინტერესების რეალიზება მხარეებს შორის ბალანსის მაქსიმალური დაცვით;</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სააღსრულებო მომსახურებები − უზრუნველყოფილი და არაუზრუნველყოფილი მოთხოვნის აღსრულება, უკანონო მფლობელობიდან ნივთის გამოთხოვა, სარჩელის უზრუნველყოფა და სხვა;  არასააღსრულებო მომსახურებები − გამარტივებული საქმისწარმოება, გადახდისუუნარობის საქმისწარმოება, კერძო აღმასრულებელთათვის ლიცენზიის გაცემა და მათთვის სააუქციონო მომსახურების გაწევა, მესამე პირების მომართვის საფუძველზე ქონების შეფასების მომსახურება, ფაქტების კონსტატაცია, დადგენილი წესით გადახდისუუნარობის პრაქტიკოსთა ავტორიზაცია და გადახდისუუნარობის საქმის წარმოების ფარგლებში სააუქციონო მომსახურების გაწევა და სხვა;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„მოძიება-ყადაღა-ინკასო“ ტიპის ელექტრონული კომუნიკაციის ფორმირება ბანკებთან, რომელიც ჩაანაცვლებს მანამდე არსებულ ინფორმაციის ბეჭდური სახით მიმოცვლას. ელექტრონული ინფორმაციის გაცვლა, ელექტრონულად საბანკო ანგარიშებზე შეზღუდვების გავრცელება და მოხსნა სხვადასხვა საბანკო ანგარიშიდან, რაც უფრო გაამარტივებს მონაცემების მიმოცვლას;</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ყველა მუნიციპალურ უწყებასთან ელექტრონული კავშირის აწყობა და სააღსრულებო დოკუმენტების სრულად ელექტრონულად მიმოცვლა;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lastRenderedPageBreak/>
        <w:t>სააღსრულებო წარმოების დიგიტალიზაცია - სააღსრულებო საქმისწარმოების ელექტრონული პროგრამის სისტემური გადაწერა, პროცესების ოპტიმიზაცია, ავტომატიზაცია, ასევე, შშმ პირებისთვის ინკლუზიური გარემოს შექმნისთვის საჭირო ინფრასტრუქტურის დანერგვა;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დამოუკიდებელი აღმასრულებლებით დაკომპლექტებული აღმასრულებელთა პალატის შექმნა;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აღსრულების პოლიციის საქმიანობის დახვეწა, უკანონო მფლობელობიდან საკუთრების გამოთხოვის (გამოსახლება) და დემონტაჟის საქმეებზე სააღსრულებო წარმოების განხორციელება, გამოსახლებისა და დემონტაჟის რეზონანსულ საქმეებში მხარეთა ინტერესების დაცვის მენეჯერების, სოციალური მუშაკებისა და საზოგადოებასთან ურთიერთობის მენეჯერის მუდმივი ხელმისაწვდომობა;</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lang w:val="ka-GE"/>
        </w:rPr>
        <w:t>არსებული გამარტივებული საქმისწარმოების პორტალის განვითარება, რაც გულისხმობს ონლაინ განაცხადის მიღებას, ონლაინ დოკუმენტების გაცემას და შემდგომ წარმოების ონლაინ რეჟიმში თვალყურის დევნებას. წარმოებას დაემატება ქონების მოძიების სერვისი, რომლის ფარგლებში აპლიკანტს უჩნდება შესაძლებლობა ისარგებლოს რესპონდენტის ქონების მოძიების მომსახურებით, აღნიშნულის რეალიზება საჭიროებს ცვლილებების და დამატებითი ფუნქციების დანერგვას პროგრამულ უზრუნველყოფაში;</w:t>
      </w:r>
    </w:p>
    <w:p w:rsidR="007266CE" w:rsidRPr="00A524C9" w:rsidRDefault="007266CE" w:rsidP="007266CE">
      <w:pPr>
        <w:tabs>
          <w:tab w:val="left" w:pos="0"/>
          <w:tab w:val="left" w:pos="90"/>
        </w:tabs>
        <w:spacing w:after="240" w:line="240" w:lineRule="auto"/>
        <w:jc w:val="both"/>
        <w:rPr>
          <w:rFonts w:ascii="Sylfaen" w:hAnsi="Sylfaen" w:cs="Sylfaen"/>
          <w:bCs/>
          <w:iCs/>
          <w:lang w:val="ka-GE"/>
        </w:rPr>
      </w:pPr>
      <w:r w:rsidRPr="00A524C9">
        <w:rPr>
          <w:rFonts w:ascii="Sylfaen" w:hAnsi="Sylfaen" w:cs="Sylfaen"/>
          <w:bCs/>
          <w:iCs/>
          <w:lang w:val="ka-GE"/>
        </w:rPr>
        <w:t>აღსრულების პოლიციის სააღსრულებო საქმისწარმოების ფარგლებში გამოძიების წარმოების უფლებამოსილება, საქმისწარმოების პროცესში შესაძლო დანაშაულის ფაქტების სწრაფი და ეფექტური გამოძიება, აგრეთვე, სასამართლო გადაწყვეტილებათა დროული აღსრულება;</w:t>
      </w:r>
    </w:p>
    <w:p w:rsidR="007266CE" w:rsidRPr="00A524C9" w:rsidRDefault="007266CE" w:rsidP="007266CE">
      <w:pPr>
        <w:tabs>
          <w:tab w:val="left" w:pos="0"/>
          <w:tab w:val="left" w:pos="90"/>
        </w:tabs>
        <w:spacing w:after="0" w:line="240" w:lineRule="auto"/>
        <w:jc w:val="both"/>
        <w:rPr>
          <w:rFonts w:ascii="Sylfaen" w:hAnsi="Sylfaen" w:cs="Sylfaen"/>
          <w:bCs/>
          <w:iCs/>
          <w:lang w:val="ka-GE"/>
        </w:rPr>
      </w:pPr>
      <w:r w:rsidRPr="00A524C9">
        <w:rPr>
          <w:rFonts w:ascii="Sylfaen" w:hAnsi="Sylfaen" w:cs="Sylfaen"/>
          <w:bCs/>
          <w:iCs/>
          <w:lang w:val="ka-GE"/>
        </w:rPr>
        <w:t>გაუმართავი/დაზიანებული ინფრასტრუქტურის განახლება/ახალი ინფრასტრუქტურის შექმნა;</w:t>
      </w:r>
    </w:p>
    <w:p w:rsidR="007266CE" w:rsidRPr="00A524C9" w:rsidRDefault="007266CE" w:rsidP="007266CE">
      <w:pPr>
        <w:tabs>
          <w:tab w:val="left" w:pos="0"/>
          <w:tab w:val="left" w:pos="90"/>
        </w:tabs>
        <w:spacing w:after="0" w:line="240" w:lineRule="auto"/>
        <w:jc w:val="both"/>
        <w:rPr>
          <w:rFonts w:ascii="Sylfaen" w:hAnsi="Sylfaen" w:cs="Sylfaen"/>
          <w:bCs/>
          <w:iCs/>
          <w:lang w:val="ka-GE"/>
        </w:rPr>
      </w:pPr>
    </w:p>
    <w:p w:rsidR="007266CE" w:rsidRPr="00A524C9" w:rsidRDefault="007266CE" w:rsidP="007266CE">
      <w:pPr>
        <w:tabs>
          <w:tab w:val="left" w:pos="0"/>
          <w:tab w:val="left" w:pos="90"/>
        </w:tabs>
        <w:spacing w:after="0" w:line="240" w:lineRule="auto"/>
        <w:jc w:val="both"/>
        <w:rPr>
          <w:rFonts w:ascii="Sylfaen" w:hAnsi="Sylfaen" w:cs="Sylfaen"/>
          <w:bCs/>
          <w:iCs/>
          <w:lang w:val="ka-GE"/>
        </w:rPr>
      </w:pPr>
      <w:r w:rsidRPr="00A524C9">
        <w:rPr>
          <w:rFonts w:ascii="Sylfaen" w:hAnsi="Sylfaen" w:cs="Sylfaen"/>
          <w:lang w:val="ka-GE"/>
        </w:rPr>
        <w:t>საქმეთა</w:t>
      </w:r>
      <w:r w:rsidRPr="00A524C9">
        <w:rPr>
          <w:rFonts w:ascii="Sylfaen" w:hAnsi="Sylfaen"/>
          <w:lang w:val="ka-GE"/>
        </w:rPr>
        <w:t xml:space="preserve"> </w:t>
      </w:r>
      <w:r w:rsidRPr="00A524C9">
        <w:rPr>
          <w:rFonts w:ascii="Sylfaen" w:hAnsi="Sylfaen" w:cs="Sylfaen"/>
          <w:lang w:val="ka-GE"/>
        </w:rPr>
        <w:t>აღსრულების</w:t>
      </w:r>
      <w:r w:rsidRPr="00A524C9">
        <w:rPr>
          <w:rFonts w:ascii="Sylfaen" w:hAnsi="Sylfaen"/>
          <w:lang w:val="ka-GE"/>
        </w:rPr>
        <w:t xml:space="preserve"> </w:t>
      </w:r>
      <w:r w:rsidRPr="00A524C9">
        <w:rPr>
          <w:rFonts w:ascii="Sylfaen" w:hAnsi="Sylfaen" w:cs="Sylfaen"/>
          <w:lang w:val="ka-GE"/>
        </w:rPr>
        <w:t>ადეკვატურად</w:t>
      </w:r>
      <w:r w:rsidRPr="00A524C9">
        <w:rPr>
          <w:rFonts w:ascii="Sylfaen" w:hAnsi="Sylfaen"/>
          <w:lang w:val="ka-GE"/>
        </w:rPr>
        <w:t xml:space="preserve"> </w:t>
      </w:r>
      <w:r w:rsidRPr="00A524C9">
        <w:rPr>
          <w:rFonts w:ascii="Sylfaen" w:hAnsi="Sylfaen" w:cs="Sylfaen"/>
          <w:lang w:val="ka-GE"/>
        </w:rPr>
        <w:t>მზარდი</w:t>
      </w:r>
      <w:r w:rsidRPr="00A524C9">
        <w:rPr>
          <w:rFonts w:ascii="Sylfaen" w:hAnsi="Sylfaen"/>
          <w:lang w:val="ka-GE"/>
        </w:rPr>
        <w:t xml:space="preserve"> </w:t>
      </w:r>
      <w:r w:rsidRPr="00A524C9">
        <w:rPr>
          <w:rFonts w:ascii="Sylfaen" w:hAnsi="Sylfaen" w:cs="Sylfaen"/>
          <w:lang w:val="ka-GE"/>
        </w:rPr>
        <w:t>მაჩვენებლის</w:t>
      </w:r>
      <w:r w:rsidRPr="00A524C9">
        <w:rPr>
          <w:rFonts w:ascii="Sylfaen" w:hAnsi="Sylfaen"/>
          <w:lang w:val="ka-GE"/>
        </w:rPr>
        <w:t xml:space="preserve"> </w:t>
      </w:r>
      <w:r w:rsidRPr="00A524C9">
        <w:rPr>
          <w:rFonts w:ascii="Sylfaen" w:hAnsi="Sylfaen" w:cs="Sylfaen"/>
          <w:lang w:val="ka-GE"/>
        </w:rPr>
        <w:t>შენარჩუნება.</w:t>
      </w:r>
    </w:p>
    <w:p w:rsidR="007266CE" w:rsidRPr="00A524C9" w:rsidRDefault="007266CE" w:rsidP="007266CE">
      <w:pPr>
        <w:rPr>
          <w:rFonts w:ascii="Sylfaen" w:hAnsi="Sylfaen"/>
          <w:lang w:val="ka-GE"/>
        </w:rPr>
      </w:pPr>
    </w:p>
    <w:p w:rsidR="007266CE" w:rsidRPr="00A524C9" w:rsidRDefault="007266CE" w:rsidP="007266CE">
      <w:pPr>
        <w:pStyle w:val="Heading1"/>
        <w:spacing w:line="240" w:lineRule="auto"/>
        <w:jc w:val="both"/>
        <w:rPr>
          <w:rFonts w:ascii="Sylfaen" w:eastAsia="Sylfaen" w:hAnsi="Sylfaen" w:cs="Times New Roman"/>
          <w:b/>
          <w:sz w:val="22"/>
          <w:szCs w:val="22"/>
          <w:lang w:val="ka-GE"/>
        </w:rPr>
      </w:pPr>
      <w:r w:rsidRPr="007266CE">
        <w:rPr>
          <w:rFonts w:ascii="Sylfaen" w:eastAsia="Sylfaen" w:hAnsi="Sylfaen" w:cs="Sylfaen"/>
          <w:b/>
          <w:color w:val="2F5496" w:themeColor="accent1" w:themeShade="BF"/>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266CE" w:rsidRPr="00A524C9" w:rsidRDefault="007266CE" w:rsidP="007266CE">
      <w:pPr>
        <w:spacing w:line="240" w:lineRule="auto"/>
        <w:jc w:val="both"/>
        <w:rPr>
          <w:rFonts w:ascii="Sylfaen" w:hAnsi="Sylfaen"/>
          <w:highlight w:val="lightGray"/>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p w:rsidR="007266CE" w:rsidRPr="00A524C9" w:rsidRDefault="007266CE" w:rsidP="007266CE">
      <w:pPr>
        <w:spacing w:after="0"/>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მოსახლეობის შრომისა და დასაქმების, ჯანმრთელობის დაცვისა და სოციალური დაცვის სფეროებში სახელმწიფო პოლიტიკის შემუშავება და განხორციელება, შესაბამისი საქმიანობის კოორდინაცია;</w:t>
      </w:r>
      <w:r w:rsidRPr="00A524C9">
        <w:rPr>
          <w:rFonts w:ascii="Sylfaen" w:eastAsia="Sylfaen" w:hAnsi="Sylfaen"/>
          <w:color w:val="000000"/>
          <w:lang w:val="ka-GE"/>
        </w:rPr>
        <w:br/>
      </w:r>
      <w:r w:rsidRPr="00A524C9">
        <w:rPr>
          <w:rFonts w:ascii="Sylfaen" w:eastAsia="Sylfaen" w:hAnsi="Sylfaen"/>
          <w:color w:val="000000"/>
          <w:lang w:val="ka-GE"/>
        </w:rPr>
        <w:br/>
        <w:t>დევნილთა და სტიქიური მოვლენების შედეგად დაზარალებულ და გადაადგილებულ პირთა (ეკომიგრანტთა) სოციალური დაცვისა და განსახლების სფეროში სახელმწიფო პოლიტიკის შემუშავება და მისი განხორციელების კოორდინაცია;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ჯანმრთელობის დაცვის სისტემის მარეგულირებელი აქტების მომზადება;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სამედიცინო საქმიანობის ხარისხის კონტროლი და მისი უსაფრთხოების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სამედიცინო-სოციალური ექსპერტიზის კონტროლი;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სამკურნალო საშუალებების ხარისხსა და მიმოქცევაზე და ფარმაცევტულ საქმიანობაზე ზედამხედველობა;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საზოგადოების საჭიროებებზე ორიენტირებული ჯანმრთელობის დაცვის მომსახურების შეუფერხებელი მიწოდება;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სოციალური დახმარებების, პენსიებისა და 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ჯანმრთელობის დაცვის პროგრამების განხორციელების გასაუმჯობესებლად სერვისების განვითარება/სრულყოფა;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დაცვა და დახმარება/მხარდაჭერა;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ქვეყანაში შრომის ბაზრის პოლიტიკისა და დასაქმების ხელშეწყობის, სამუშაოს მაძიებელთა პროფესიული მომზადების, გადამზადებისა და კვალიფიკაციის ამაღლების მექანიზმების მართვა;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საზღვარგარეთ საქართველოს მოქალაქეების დროებით ლეგალურად დასაქმების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სისტემის ფუნქციონირებისთვის საჭირო საინფორმაციო სისტემების, ინფორმაციული ტექნოლოგიების ინფრასტრუქტურის მართვა, ინტეგრირებული სერვერული და ქსელური ინფრასტრუქტურის შექმნა, მისი საიმედო და ეფექტიანი მუშაობისა და განვითარების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კატასტროფული სოციალური დანახარჯების რისკის წინაშე მდგარი პირებისთვის ალტერნატიული (არასაბიუჯეტო) რესურსების მობილიზება და პრიორიტეტული სოციალური საჭიროებებისთვის მიმართვა საზოგადოების, კერძო სექტორისა და სახელმწიფოს მონაწილეობით;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საქართველოში შრომითი ნორმების ეფექტიანი გამოყენების უზრუნველყოფა, მათ შორის, საქართველოს შრომის კანონმდებლობით დადგენილი შრომითი ნორმების გამოყენება და მათ აღსრულებაზე ზედამხედველობა. დისკრიმინაციის, სექსუალური შევიწროების, გენდერული თანასწორობის, იძულებითი შრომისა და შრომითი ექსპლუატაციის პრევენციის მიმართულებით შესაბამისი აქტივობების განხორციელება;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საქართველოში მოქმედი ობიექტების/სამუშაო ადგილების ინსპექტირება საქართველოს კანონმდებლობით განსაზღვრული მანდატის ფარგლებში;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შრომის ბაზარზე, საქართველოს შრომის კანონმდებლობისა და შრომის უსაფრთხოების დაცვის კუთხით არსებული მდგომარეობის შესწავლა;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დამსაქმებელთა და დასაქმებულთა შრომის კულტურის ამაღლების, აგრეთვე შრომის პირობების გაუმჯობესებისა და დახვეწის მიზნით საქართველოს შრომითი ნორმების შრომის საერთაშორისო სტანდარტებთან შესაბამისობის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საზოგადოების ცნობიერების ამაღლება საინფორმაციო კამპანიებისა და სხვა ქმედითი ღონისძიებების განხორციელებით.</w:t>
      </w:r>
    </w:p>
    <w:p w:rsidR="007266CE" w:rsidRPr="00A524C9" w:rsidRDefault="007266CE" w:rsidP="007266CE">
      <w:pPr>
        <w:spacing w:after="0" w:line="240" w:lineRule="auto"/>
        <w:rPr>
          <w:rFonts w:ascii="Sylfaen" w:hAnsi="Sylfaen"/>
          <w:lang w:val="ka-GE"/>
        </w:rPr>
      </w:pPr>
    </w:p>
    <w:p w:rsidR="007266CE" w:rsidRPr="00A524C9" w:rsidRDefault="007266CE" w:rsidP="007266CE">
      <w:pPr>
        <w:spacing w:after="0"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მოსახლეობის სოციალური დაცვა</w:t>
      </w:r>
    </w:p>
    <w:p w:rsidR="007266CE" w:rsidRPr="00A524C9" w:rsidRDefault="007266CE" w:rsidP="007266CE">
      <w:pPr>
        <w:spacing w:after="0" w:line="240" w:lineRule="auto"/>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მზრუნველობამოკლებულ, სოციალურად დაუცველ, მიუსაფარ და მიტოვების რისკის წინაშე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დიპლომატებისა და სხვათა) სახელმწიფო კომპენსაციით უზრუნველყოფა; სახელმწიფო პენსიის ოდენობის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გაანგარიშება;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დადგენილი წესისა და პირობების შესაბამისად გაცემა;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 დაცვისა და დახმარების მიზნით სახელმწიფო პოლიტიკის განხორციელების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ტერიტორიაზე საქართველოს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პირებისთვის, ხანდაზმულებისა და მზრუნველობამოკლებული ბავშვებისთვის ღირსეული ცხოვრების პირობების შექმნის ხელშეწყობა.</w:t>
      </w:r>
    </w:p>
    <w:p w:rsidR="007266CE" w:rsidRPr="00A524C9" w:rsidRDefault="007266CE" w:rsidP="007266CE">
      <w:pPr>
        <w:spacing w:after="0" w:line="240" w:lineRule="auto"/>
        <w:jc w:val="both"/>
        <w:rPr>
          <w:rFonts w:ascii="Sylfaen" w:hAnsi="Sylfaen"/>
          <w:lang w:val="ka-GE"/>
        </w:rPr>
      </w:pPr>
    </w:p>
    <w:p w:rsidR="00A37975" w:rsidRPr="006A539A" w:rsidRDefault="00A37975" w:rsidP="00A37975">
      <w:pPr>
        <w:pStyle w:val="Heading7"/>
        <w:numPr>
          <w:ilvl w:val="0"/>
          <w:numId w:val="12"/>
        </w:numPr>
        <w:jc w:val="both"/>
        <w:rPr>
          <w:rFonts w:ascii="Sylfaen" w:hAnsi="Sylfaen"/>
          <w:b/>
          <w:lang w:val="ka-GE"/>
        </w:rPr>
      </w:pPr>
      <w:r w:rsidRPr="006A539A">
        <w:rPr>
          <w:rFonts w:ascii="Sylfaen" w:hAnsi="Sylfaen"/>
          <w:b/>
          <w:lang w:val="ka-GE"/>
        </w:rPr>
        <w:t>სოციალური დაცვის ახალი მიმართულება - უსახლკარო/მძიმე საცხოვრებელ პირობებში მყოფი მრავალშვილიანი ოჯახების საცხოვრებლით უზრუნველყოფა</w:t>
      </w:r>
    </w:p>
    <w:p w:rsidR="00A37975" w:rsidRPr="006A539A" w:rsidRDefault="00A37975" w:rsidP="00A37975">
      <w:pPr>
        <w:spacing w:after="0" w:line="240" w:lineRule="auto"/>
        <w:jc w:val="both"/>
        <w:rPr>
          <w:rFonts w:ascii="Sylfaen" w:hAnsi="Sylfaen"/>
          <w:lang w:val="ka-GE"/>
        </w:rPr>
      </w:pPr>
    </w:p>
    <w:p w:rsidR="00A37975" w:rsidRPr="006A539A" w:rsidRDefault="00A37975" w:rsidP="00A37975">
      <w:pPr>
        <w:spacing w:after="0" w:line="240" w:lineRule="auto"/>
        <w:jc w:val="both"/>
        <w:rPr>
          <w:rFonts w:ascii="Sylfaen" w:hAnsi="Sylfaen"/>
          <w:lang w:val="ka-GE"/>
        </w:rPr>
      </w:pPr>
      <w:r w:rsidRPr="006A539A">
        <w:rPr>
          <w:rFonts w:ascii="Sylfaen" w:hAnsi="Sylfaen"/>
          <w:lang w:val="ka-GE"/>
        </w:rPr>
        <w:t>განხორციელდება უსახლკარო/მძიმე საცხოვრებელ პირობებში მყოფი მრავალშვილიანი ოჯახების (რომელთა სარეიტინგო ქულა ტოლია ან ნაკლებია 120 000-ზე და რომელშიც 18 წლამდე ასაკის ბავშვები ცხოვრობენ) საცხოვრებლით უზრუნველყოფა (საქართველოს მასშტაბით 1 000 - მდე ოჯახი), ცხოვრების ხარისხის გაუმჯობესების მიზნით.</w:t>
      </w:r>
    </w:p>
    <w:p w:rsidR="007266CE" w:rsidRPr="00A524C9" w:rsidRDefault="007266CE" w:rsidP="007266CE">
      <w:pPr>
        <w:spacing w:after="0"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მოსახლეობის ჯანმრთელობის დაცვა</w:t>
      </w:r>
    </w:p>
    <w:p w:rsidR="007266CE" w:rsidRPr="00A524C9" w:rsidRDefault="007266CE" w:rsidP="007266CE">
      <w:pPr>
        <w:spacing w:after="0" w:line="240" w:lineRule="auto"/>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მოსახლეობისთვის ჯანმრთელობის დაცვის მომსახურების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მზადყოფნისა და საპასუხო რეაგირების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ქიმიოთერაპია, ჰორმონოთერაპია და სხივური თერაპია; მშობიარობისა და საკეისრო კვეთის სერვისების დაფინანსება; ბენეფიციართა გარკვეული ჯგუფების (სოციალურად დაუცველ პირთა,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 ბავშვთა ონკოჰემატოლოგიური მომსახურება;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ინფექცია/შიდსი, ტუბერკულოზი, მალარია, ვირუსული ჰეპატიტები, სქესობრივი გზით გადამდები ინფექციების გავრცელების კონტროლი; C ჰეპატიტის ელიმინაციის ხელშეწყობა; B </w:t>
      </w:r>
      <w:r w:rsidRPr="00A524C9">
        <w:rPr>
          <w:rFonts w:ascii="Sylfaen" w:eastAsia="Sylfaen" w:hAnsi="Sylfaen"/>
          <w:color w:val="000000"/>
          <w:lang w:val="ka-GE"/>
        </w:rPr>
        <w:lastRenderedPageBreak/>
        <w:t>ჰეპატიტის მართვა; ნარკომანიით დაავადებულ პირთა სამკურნალო და სარეაბილიტაციო მომსახურებებით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მოსახლეობის საყოველთაო ჯანმრთელობის დაცვის სახელმწიფო პროგრამაში ჩართული სამედიცინო დაწესებულებების ანაზღაურება დიაგნოზთან შეჭიდული ჯგუფებით (DRG) დაფინანსების სისტემით;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მედიკამენტებზე რეფერენტული ფასის (სარეალიზაციო ფასის ზედა ზღვარი) დადგენა;</w:t>
      </w:r>
    </w:p>
    <w:p w:rsidR="007266CE" w:rsidRPr="00A524C9" w:rsidRDefault="007266CE" w:rsidP="007266CE">
      <w:pPr>
        <w:spacing w:after="0" w:line="240" w:lineRule="auto"/>
        <w:jc w:val="both"/>
        <w:rPr>
          <w:rFonts w:ascii="Sylfaen" w:eastAsia="Sylfaen" w:hAnsi="Sylfaen"/>
          <w:color w:val="000000"/>
          <w:lang w:val="ka-GE"/>
        </w:rPr>
      </w:pPr>
    </w:p>
    <w:p w:rsidR="00D6461D" w:rsidRPr="00D6461D" w:rsidRDefault="00D6461D" w:rsidP="00D6461D">
      <w:pPr>
        <w:spacing w:after="0" w:line="240" w:lineRule="auto"/>
        <w:jc w:val="both"/>
        <w:rPr>
          <w:rFonts w:ascii="Sylfaen" w:eastAsia="Sylfaen" w:hAnsi="Sylfaen"/>
          <w:color w:val="000000"/>
          <w:lang w:val="ka-GE"/>
        </w:rPr>
      </w:pPr>
      <w:r w:rsidRPr="00D6461D">
        <w:rPr>
          <w:rFonts w:ascii="Sylfaen" w:eastAsia="Sylfaen" w:hAnsi="Sylfaen"/>
          <w:color w:val="000000"/>
          <w:lang w:val="ka-GE"/>
        </w:rPr>
        <w:t>პირველადი ჯანდაცვის განახლებული მოდელის დანერგვა, რომელიც სრულად მორგებული იქნება მოსახლეობის ჯანმრთელობის საჭიროებებსა და მოლოდინებზე</w:t>
      </w:r>
      <w:r>
        <w:rPr>
          <w:rFonts w:ascii="Sylfaen" w:eastAsia="Sylfaen" w:hAnsi="Sylfaen"/>
          <w:color w:val="000000"/>
          <w:lang w:val="ka-GE"/>
        </w:rPr>
        <w:t>;</w:t>
      </w:r>
    </w:p>
    <w:p w:rsidR="00D6461D" w:rsidRDefault="00D6461D"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ფსიქიკური ჯანმრთელობის პრობლემების მქონე მოსახლეობის სათემო ამბულატორიული, მობილური გუნდებით, სტაციონარული მომსახურებებით და საცხოვრისით უზრუნველყოფა; დიაბეტით დაავადებული პაციენტების მკურნალობა და მედიკამენტებით უზრუნველყოფა; გლუკოზის უწყვეტი მონიტორინგი (18 წლამდე ასაკი); თირკმლის ტერმინალური უკმარისობით დაავადებული პაციენტების დიალიზით, თირკმლის, ძვლის ტვინისა და ღვიძლის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ინდივიდუალური რეფერალური დახმარების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hAnsi="Sylfaen"/>
          <w:lang w:val="ka-GE"/>
        </w:rPr>
      </w:pPr>
      <w:r w:rsidRPr="00A524C9">
        <w:rPr>
          <w:rFonts w:ascii="Sylfaen" w:hAnsi="Sylfaen"/>
          <w:lang w:val="ka-GE"/>
        </w:rPr>
        <w:t>წვევამდელთა ეროვნულ სამხედრო სამსახურში გასაწვევ პირთა სამედიცინო შემოწმება;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r w:rsidRPr="00A524C9">
        <w:rPr>
          <w:rFonts w:ascii="Sylfaen" w:hAnsi="Sylfaen"/>
          <w:lang w:val="ka-GE"/>
        </w:rPr>
        <w:t>საქართველოს მოქალაქეების ორგანოთა ტრანსპლანტაციით უზრუნველყოფა;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hAnsi="Sylfaen"/>
          <w:lang w:val="ka-GE"/>
        </w:rPr>
      </w:pPr>
      <w:r w:rsidRPr="00A524C9">
        <w:rPr>
          <w:rFonts w:ascii="Sylfaen" w:hAnsi="Sylfaen"/>
          <w:lang w:val="ka-GE"/>
        </w:rPr>
        <w:t>საზოგადოებრივი ჯანმრთელობის დაცვის ღონისძიებების დელეგირებული უფლებამოსილების განხორციელების ხელშეწყობა;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„ოკუპირებული ტერიტორიების შესახებ“ საქართველოს კანონით განსაზღვრული მუნიციპალიტეტებისა და მაღალმთიანი და საზღვრისპირა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rsidR="007266CE" w:rsidRPr="00A524C9" w:rsidRDefault="007266CE" w:rsidP="007266CE">
      <w:pPr>
        <w:spacing w:after="0" w:line="240" w:lineRule="auto"/>
        <w:jc w:val="both"/>
        <w:rPr>
          <w:rFonts w:ascii="Sylfaen" w:hAnsi="Sylfaen"/>
          <w:lang w:val="ka-GE"/>
        </w:rPr>
      </w:pPr>
    </w:p>
    <w:p w:rsidR="00A37975" w:rsidRPr="006A539A" w:rsidRDefault="00A37975" w:rsidP="00A37975">
      <w:pPr>
        <w:pStyle w:val="Heading7"/>
        <w:numPr>
          <w:ilvl w:val="0"/>
          <w:numId w:val="12"/>
        </w:numPr>
        <w:jc w:val="both"/>
        <w:rPr>
          <w:rFonts w:ascii="Sylfaen" w:hAnsi="Sylfaen"/>
          <w:b/>
          <w:lang w:val="ka-GE"/>
        </w:rPr>
      </w:pPr>
      <w:r w:rsidRPr="006A539A">
        <w:rPr>
          <w:rFonts w:ascii="Sylfaen" w:hAnsi="Sylfaen"/>
          <w:b/>
          <w:lang w:val="ka-GE"/>
        </w:rPr>
        <w:t>მოსახლეობისათვის სამედიცინო მომსახურების მიწოდების ახალი მიმართულება - 18 წლამდე ასაკის ონკოლოგიური დიაგნოზის მქონე პაციენტთა მკურნალობა</w:t>
      </w:r>
    </w:p>
    <w:p w:rsidR="00A37975" w:rsidRPr="006A539A" w:rsidRDefault="00A37975" w:rsidP="00A37975">
      <w:pPr>
        <w:spacing w:after="0" w:line="240" w:lineRule="auto"/>
        <w:jc w:val="both"/>
        <w:rPr>
          <w:rFonts w:ascii="Sylfaen" w:hAnsi="Sylfaen"/>
          <w:lang w:val="ka-GE"/>
        </w:rPr>
      </w:pPr>
    </w:p>
    <w:p w:rsidR="00A37975" w:rsidRDefault="00A37975" w:rsidP="00A37975">
      <w:pPr>
        <w:spacing w:after="0" w:line="240" w:lineRule="auto"/>
        <w:jc w:val="both"/>
        <w:rPr>
          <w:rFonts w:ascii="Sylfaen" w:hAnsi="Sylfaen"/>
          <w:lang w:val="ka-GE"/>
        </w:rPr>
      </w:pPr>
      <w:r w:rsidRPr="006A539A">
        <w:rPr>
          <w:rFonts w:ascii="Sylfaen" w:hAnsi="Sylfaen"/>
          <w:lang w:val="ka-GE"/>
        </w:rPr>
        <w:t xml:space="preserve">2023 წლიდან დაიწყო და გაგრძელდება 18 წლამდე ასაკის ონკოლოგიური დიაგნოზის მქონე პაციენტებისთვის მკურნალობის დაფინანსება უცხოეთის წამყვან კლინიკებში  (ქვეყნის ფარგლებში უახლესი სტანდარტების მქონე პედიატრიული ონკოლოგიის ცენტრის შექმნამდე). </w:t>
      </w:r>
      <w:r w:rsidRPr="006A539A">
        <w:rPr>
          <w:rFonts w:ascii="Sylfaen" w:hAnsi="Sylfaen"/>
          <w:lang w:val="ka-GE"/>
        </w:rPr>
        <w:lastRenderedPageBreak/>
        <w:t>უზრუნველყოფილი იქნება 300-მდე ბავშვის დიაგნოსტიკური და სამკურნალო სერვისები, მათ მიეცემათ შესაძლებლობა მიიღონ სასიცოცხლოდ მნიშვნელოვანი და სრულფასოვანი სამედიცინო სერვისი;</w:t>
      </w:r>
    </w:p>
    <w:p w:rsidR="00D6461D" w:rsidRDefault="00D6461D" w:rsidP="00A37975">
      <w:pPr>
        <w:spacing w:after="0" w:line="240" w:lineRule="auto"/>
        <w:jc w:val="both"/>
        <w:rPr>
          <w:rFonts w:ascii="Sylfaen" w:hAnsi="Sylfaen"/>
          <w:lang w:val="ka-GE"/>
        </w:rPr>
      </w:pPr>
    </w:p>
    <w:p w:rsidR="00D6461D" w:rsidRPr="00D6461D" w:rsidRDefault="00D6461D" w:rsidP="00D6461D">
      <w:pPr>
        <w:pStyle w:val="Heading7"/>
        <w:numPr>
          <w:ilvl w:val="0"/>
          <w:numId w:val="12"/>
        </w:numPr>
        <w:spacing w:line="240" w:lineRule="auto"/>
        <w:jc w:val="both"/>
        <w:rPr>
          <w:rFonts w:ascii="Sylfaen" w:hAnsi="Sylfaen"/>
          <w:b/>
          <w:bCs/>
          <w:lang w:val="ka-GE"/>
        </w:rPr>
      </w:pPr>
      <w:r w:rsidRPr="006A539A">
        <w:rPr>
          <w:rFonts w:ascii="Sylfaen" w:hAnsi="Sylfaen"/>
          <w:b/>
          <w:lang w:val="ka-GE"/>
        </w:rPr>
        <w:t xml:space="preserve">მოსახლეობისათვის სამედიცინო მომსახურების მიწოდების ახალი მიმართულება - </w:t>
      </w:r>
      <w:r w:rsidRPr="00537230">
        <w:rPr>
          <w:rFonts w:ascii="Sylfaen" w:hAnsi="Sylfaen" w:cs="Sylfaen"/>
          <w:b/>
          <w:bCs/>
          <w:color w:val="212529"/>
          <w:sz w:val="21"/>
          <w:szCs w:val="21"/>
          <w:shd w:val="clear" w:color="auto" w:fill="FFFFFF"/>
        </w:rPr>
        <w:t>პირველადი</w:t>
      </w:r>
      <w:r w:rsidRPr="00537230">
        <w:rPr>
          <w:rFonts w:ascii="Verdana" w:hAnsi="Verdana"/>
          <w:b/>
          <w:bCs/>
          <w:color w:val="212529"/>
          <w:sz w:val="21"/>
          <w:szCs w:val="21"/>
          <w:shd w:val="clear" w:color="auto" w:fill="FFFFFF"/>
        </w:rPr>
        <w:t xml:space="preserve"> </w:t>
      </w:r>
      <w:r w:rsidRPr="00537230">
        <w:rPr>
          <w:rFonts w:ascii="Sylfaen" w:hAnsi="Sylfaen" w:cs="Sylfaen"/>
          <w:b/>
          <w:bCs/>
          <w:color w:val="212529"/>
          <w:sz w:val="21"/>
          <w:szCs w:val="21"/>
          <w:shd w:val="clear" w:color="auto" w:fill="FFFFFF"/>
        </w:rPr>
        <w:t>ჯანდაცვის</w:t>
      </w:r>
      <w:r w:rsidRPr="00537230">
        <w:rPr>
          <w:rFonts w:ascii="Verdana" w:hAnsi="Verdana"/>
          <w:b/>
          <w:bCs/>
          <w:color w:val="212529"/>
          <w:sz w:val="21"/>
          <w:szCs w:val="21"/>
          <w:shd w:val="clear" w:color="auto" w:fill="FFFFFF"/>
        </w:rPr>
        <w:t xml:space="preserve"> </w:t>
      </w:r>
      <w:r w:rsidRPr="00537230">
        <w:rPr>
          <w:rFonts w:ascii="Sylfaen" w:hAnsi="Sylfaen" w:cs="Sylfaen"/>
          <w:b/>
          <w:bCs/>
          <w:color w:val="212529"/>
          <w:sz w:val="21"/>
          <w:szCs w:val="21"/>
          <w:shd w:val="clear" w:color="auto" w:fill="FFFFFF"/>
        </w:rPr>
        <w:t>განახლებული</w:t>
      </w:r>
      <w:r w:rsidRPr="00537230">
        <w:rPr>
          <w:rFonts w:ascii="Verdana" w:hAnsi="Verdana"/>
          <w:b/>
          <w:bCs/>
          <w:color w:val="212529"/>
          <w:sz w:val="21"/>
          <w:szCs w:val="21"/>
          <w:shd w:val="clear" w:color="auto" w:fill="FFFFFF"/>
        </w:rPr>
        <w:t xml:space="preserve"> </w:t>
      </w:r>
      <w:r w:rsidRPr="00537230">
        <w:rPr>
          <w:rFonts w:ascii="Sylfaen" w:hAnsi="Sylfaen" w:cs="Sylfaen"/>
          <w:b/>
          <w:bCs/>
          <w:color w:val="212529"/>
          <w:sz w:val="21"/>
          <w:szCs w:val="21"/>
          <w:shd w:val="clear" w:color="auto" w:fill="FFFFFF"/>
        </w:rPr>
        <w:t>მოდელი</w:t>
      </w:r>
      <w:r w:rsidRPr="00537230">
        <w:rPr>
          <w:rFonts w:ascii="Sylfaen" w:hAnsi="Sylfaen" w:cs="Sylfaen"/>
          <w:b/>
          <w:bCs/>
          <w:color w:val="212529"/>
          <w:sz w:val="21"/>
          <w:szCs w:val="21"/>
          <w:shd w:val="clear" w:color="auto" w:fill="FFFFFF"/>
          <w:lang w:val="ka-GE"/>
        </w:rPr>
        <w:t>ს დანერგვა</w:t>
      </w:r>
    </w:p>
    <w:p w:rsidR="00D6461D" w:rsidRPr="006A539A" w:rsidRDefault="00D6461D" w:rsidP="00A37975">
      <w:pPr>
        <w:spacing w:after="0" w:line="240" w:lineRule="auto"/>
        <w:jc w:val="both"/>
        <w:rPr>
          <w:rFonts w:ascii="Sylfaen" w:hAnsi="Sylfaen"/>
          <w:lang w:val="ka-GE"/>
        </w:rPr>
      </w:pPr>
    </w:p>
    <w:p w:rsidR="00D6461D" w:rsidRPr="002D2618" w:rsidRDefault="00D6461D" w:rsidP="002D2618">
      <w:pPr>
        <w:spacing w:after="0" w:line="240" w:lineRule="auto"/>
        <w:jc w:val="both"/>
        <w:rPr>
          <w:rFonts w:ascii="Sylfaen" w:eastAsia="Sylfaen" w:hAnsi="Sylfaen"/>
          <w:color w:val="000000"/>
          <w:lang w:val="ka-GE"/>
        </w:rPr>
      </w:pPr>
      <w:r w:rsidRPr="002D2618">
        <w:rPr>
          <w:rFonts w:ascii="Sylfaen" w:eastAsia="Sylfaen" w:hAnsi="Sylfaen"/>
          <w:color w:val="000000"/>
          <w:lang w:val="ka-GE"/>
        </w:rPr>
        <w:t>2025 წლიდან დაიწყო პირველადი ჯანდაცვის სისტემის განახლებული მოდელის დანერგვა, რომელიც სრულად მორგებული იქნება მოსახლეობის ჯანმრთელობის საჭიროებებსა და მოლოდინებზე, თითოეული მოქალაქე მიიღებს პრევენციული, სკრინინგის, დიაგნოსტიკური და სამკურნალო სერვისების ფართო სპექტრს</w:t>
      </w:r>
      <w:r w:rsidR="00FB29DC" w:rsidRPr="002D2618">
        <w:rPr>
          <w:rFonts w:ascii="Sylfaen" w:eastAsia="Sylfaen" w:hAnsi="Sylfaen"/>
          <w:color w:val="000000"/>
          <w:lang w:val="ka-GE"/>
        </w:rPr>
        <w:t>,</w:t>
      </w:r>
      <w:r w:rsidRPr="002D2618">
        <w:rPr>
          <w:rFonts w:ascii="Sylfaen" w:eastAsia="Sylfaen" w:hAnsi="Sylfaen"/>
          <w:color w:val="000000"/>
          <w:lang w:val="ka-GE"/>
        </w:rPr>
        <w:t xml:space="preserve"> რომელიც მორგებული იქნება მ</w:t>
      </w:r>
      <w:r w:rsidR="00FB29DC" w:rsidRPr="002D2618">
        <w:rPr>
          <w:rFonts w:ascii="Sylfaen" w:eastAsia="Sylfaen" w:hAnsi="Sylfaen"/>
          <w:color w:val="000000"/>
          <w:lang w:val="ka-GE"/>
        </w:rPr>
        <w:t>ის</w:t>
      </w:r>
      <w:r w:rsidRPr="002D2618">
        <w:rPr>
          <w:rFonts w:ascii="Sylfaen" w:eastAsia="Sylfaen" w:hAnsi="Sylfaen"/>
          <w:color w:val="000000"/>
          <w:lang w:val="ka-GE"/>
        </w:rPr>
        <w:t xml:space="preserve"> საჭიროებებზე. </w:t>
      </w:r>
    </w:p>
    <w:p w:rsidR="00D6461D" w:rsidRPr="002D2618" w:rsidRDefault="00D6461D" w:rsidP="00D6461D">
      <w:pPr>
        <w:spacing w:after="0" w:line="240" w:lineRule="auto"/>
        <w:jc w:val="both"/>
        <w:rPr>
          <w:rFonts w:ascii="Sylfaen" w:eastAsia="Sylfaen" w:hAnsi="Sylfaen"/>
          <w:color w:val="000000"/>
          <w:lang w:val="ka-GE"/>
        </w:rPr>
      </w:pPr>
    </w:p>
    <w:p w:rsidR="00D6461D" w:rsidRPr="002D2618" w:rsidRDefault="00D6461D" w:rsidP="00D6461D">
      <w:pPr>
        <w:spacing w:after="0" w:line="240" w:lineRule="auto"/>
        <w:jc w:val="both"/>
        <w:rPr>
          <w:rFonts w:ascii="Sylfaen" w:eastAsia="Sylfaen" w:hAnsi="Sylfaen"/>
          <w:color w:val="000000"/>
          <w:lang w:val="ka-GE"/>
        </w:rPr>
      </w:pPr>
      <w:r w:rsidRPr="002D2618">
        <w:rPr>
          <w:rFonts w:ascii="Sylfaen" w:eastAsia="Sylfaen" w:hAnsi="Sylfaen"/>
          <w:color w:val="000000"/>
          <w:lang w:val="ka-GE"/>
        </w:rPr>
        <w:t>აღნიშნული რეფორმა უზრუნველყოფს სამედიცინო მომსახურებაზე მაქსიმალურ ხელმისაწვდომობას საზოგადოების ყველა ჯგუფისთვის, განურჩევლად მათი სოციალური თუ ეკონომიკური მდგომარეობისა. ეს განსაკუთრებით მნიშვნელოვანია სოფლად მცხოვრები მოსახლეობისთვის.</w:t>
      </w:r>
    </w:p>
    <w:p w:rsidR="00D6461D" w:rsidRPr="002D2618" w:rsidRDefault="00D6461D" w:rsidP="002D2618">
      <w:pPr>
        <w:spacing w:after="0" w:line="240" w:lineRule="auto"/>
        <w:jc w:val="both"/>
        <w:rPr>
          <w:rFonts w:ascii="Sylfaen" w:eastAsia="Sylfaen" w:hAnsi="Sylfaen"/>
          <w:color w:val="000000"/>
          <w:lang w:val="ka-GE"/>
        </w:rPr>
      </w:pPr>
    </w:p>
    <w:p w:rsidR="00D6461D" w:rsidRPr="007406F2" w:rsidRDefault="00D6461D" w:rsidP="002D2618">
      <w:pPr>
        <w:spacing w:after="0" w:line="240" w:lineRule="auto"/>
        <w:jc w:val="both"/>
        <w:rPr>
          <w:rFonts w:ascii="Sylfaen" w:eastAsia="Sylfaen" w:hAnsi="Sylfaen"/>
          <w:color w:val="000000"/>
          <w:lang w:val="ka-GE"/>
        </w:rPr>
      </w:pPr>
      <w:r w:rsidRPr="002D2618">
        <w:rPr>
          <w:rFonts w:ascii="Sylfaen" w:eastAsia="Sylfaen" w:hAnsi="Sylfaen"/>
          <w:color w:val="000000"/>
          <w:lang w:val="ka-GE"/>
        </w:rPr>
        <w:t>გაფართოვდება პ</w:t>
      </w:r>
      <w:r w:rsidR="004107E8">
        <w:rPr>
          <w:rFonts w:ascii="Sylfaen" w:eastAsia="Sylfaen" w:hAnsi="Sylfaen"/>
          <w:color w:val="000000"/>
          <w:lang w:val="ka-GE"/>
        </w:rPr>
        <w:t xml:space="preserve">ირველადი </w:t>
      </w:r>
      <w:r w:rsidRPr="002D2618">
        <w:rPr>
          <w:rFonts w:ascii="Sylfaen" w:eastAsia="Sylfaen" w:hAnsi="Sylfaen"/>
          <w:color w:val="000000"/>
          <w:lang w:val="ka-GE"/>
        </w:rPr>
        <w:t>ჯ</w:t>
      </w:r>
      <w:r w:rsidR="004107E8">
        <w:rPr>
          <w:rFonts w:ascii="Sylfaen" w:eastAsia="Sylfaen" w:hAnsi="Sylfaen"/>
          <w:color w:val="000000"/>
          <w:lang w:val="ka-GE"/>
        </w:rPr>
        <w:t>ანდაცვის</w:t>
      </w:r>
      <w:r w:rsidRPr="002D2618">
        <w:rPr>
          <w:rFonts w:ascii="Sylfaen" w:eastAsia="Sylfaen" w:hAnsi="Sylfaen"/>
          <w:color w:val="000000"/>
          <w:lang w:val="ka-GE"/>
        </w:rPr>
        <w:t xml:space="preserve"> პაკეტის მოცულობა და ხელმისაწვდომი გახდება </w:t>
      </w:r>
      <w:r w:rsidR="004107E8">
        <w:rPr>
          <w:rFonts w:ascii="Sylfaen" w:eastAsia="Sylfaen" w:hAnsi="Sylfaen"/>
          <w:color w:val="000000"/>
          <w:lang w:val="ka-GE"/>
        </w:rPr>
        <w:t xml:space="preserve">დამატებითი </w:t>
      </w:r>
      <w:r w:rsidRPr="007406F2">
        <w:rPr>
          <w:rFonts w:ascii="Sylfaen" w:eastAsia="Sylfaen" w:hAnsi="Sylfaen"/>
          <w:color w:val="000000"/>
          <w:lang w:val="ka-GE"/>
        </w:rPr>
        <w:t>ლაბორატორიულ-ინსტრუმენტული კვლევები</w:t>
      </w:r>
      <w:r w:rsidR="004107E8">
        <w:rPr>
          <w:rFonts w:ascii="Sylfaen" w:eastAsia="Sylfaen" w:hAnsi="Sylfaen"/>
          <w:color w:val="000000"/>
          <w:lang w:val="ka-GE"/>
        </w:rPr>
        <w:t xml:space="preserve">, </w:t>
      </w:r>
      <w:r w:rsidRPr="007406F2">
        <w:rPr>
          <w:rFonts w:ascii="Sylfaen" w:eastAsia="Sylfaen" w:hAnsi="Sylfaen"/>
          <w:color w:val="000000"/>
          <w:lang w:val="ka-GE"/>
        </w:rPr>
        <w:t>რაც საბოლოოდ უზრუნველყოფს ამბულატორიულ დონეზე მართვადი დაავადებების მართვის ხარისხის გაუმჯობესებას. აღნიშნული ხელს შეუშლის დაავადებების გამწვავებას და შეამცირებს ქრონიკული დაავადებების განვითარების რისკებს.</w:t>
      </w:r>
    </w:p>
    <w:p w:rsidR="00D6461D" w:rsidRPr="007406F2" w:rsidRDefault="00D6461D" w:rsidP="002D2618">
      <w:pPr>
        <w:spacing w:after="0" w:line="240" w:lineRule="auto"/>
        <w:jc w:val="both"/>
        <w:rPr>
          <w:rFonts w:ascii="Sylfaen" w:eastAsia="Sylfaen" w:hAnsi="Sylfaen"/>
          <w:color w:val="000000"/>
          <w:lang w:val="ka-GE"/>
        </w:rPr>
      </w:pPr>
    </w:p>
    <w:p w:rsidR="00D6461D" w:rsidRPr="007406F2" w:rsidRDefault="00D6461D" w:rsidP="002D2618">
      <w:pPr>
        <w:spacing w:after="0" w:line="240" w:lineRule="auto"/>
        <w:jc w:val="both"/>
        <w:rPr>
          <w:rFonts w:ascii="Sylfaen" w:eastAsia="Sylfaen" w:hAnsi="Sylfaen"/>
          <w:color w:val="000000"/>
          <w:lang w:val="ka-GE"/>
        </w:rPr>
      </w:pPr>
      <w:r w:rsidRPr="007406F2">
        <w:rPr>
          <w:rFonts w:ascii="Sylfaen" w:eastAsia="Sylfaen" w:hAnsi="Sylfaen"/>
          <w:color w:val="000000"/>
          <w:lang w:val="ka-GE"/>
        </w:rPr>
        <w:t>რეფორმა მოიცავს კაპიტაციის ტარიფის გაზრდილი მოცულობით გადახდას, ასაკობრივ ჯგუფებზე ორიენტირებული გადახდის მეთოდოლოგიის შემოღებას, გაზრდილი მოცულობით სერვისების მიწოდების</w:t>
      </w:r>
      <w:r w:rsidR="00FB29DC">
        <w:rPr>
          <w:rFonts w:ascii="Sylfaen" w:eastAsia="Sylfaen" w:hAnsi="Sylfaen"/>
          <w:color w:val="000000"/>
          <w:lang w:val="ka-GE"/>
        </w:rPr>
        <w:t>,</w:t>
      </w:r>
      <w:r w:rsidRPr="007406F2">
        <w:rPr>
          <w:rFonts w:ascii="Sylfaen" w:eastAsia="Sylfaen" w:hAnsi="Sylfaen"/>
          <w:color w:val="000000"/>
          <w:lang w:val="ka-GE"/>
        </w:rPr>
        <w:t xml:space="preserve"> შედეგზე დაფუძნებული ანაზღაურების მეთოდის შემოღებასა და ეტაპობრივ დანერგვას. გაზრდილი კაპიტაცია აამ</w:t>
      </w:r>
      <w:r w:rsidR="00FB29DC">
        <w:rPr>
          <w:rFonts w:ascii="Sylfaen" w:eastAsia="Sylfaen" w:hAnsi="Sylfaen"/>
          <w:color w:val="000000"/>
          <w:lang w:val="ka-GE"/>
        </w:rPr>
        <w:t>ა</w:t>
      </w:r>
      <w:r w:rsidRPr="007406F2">
        <w:rPr>
          <w:rFonts w:ascii="Sylfaen" w:eastAsia="Sylfaen" w:hAnsi="Sylfaen"/>
          <w:color w:val="000000"/>
          <w:lang w:val="ka-GE"/>
        </w:rPr>
        <w:t xml:space="preserve">ღლებს სამედიცინო პერსონალის მოტივაციას პრევენციაზე, სერვისების მოცულობის ზრდასა და მომსახურების ხარისხის გაუმჯობესებაზე. </w:t>
      </w:r>
    </w:p>
    <w:p w:rsidR="00D6461D" w:rsidRPr="00407B40" w:rsidRDefault="00D6461D" w:rsidP="002D2618">
      <w:pPr>
        <w:spacing w:after="0" w:line="240" w:lineRule="auto"/>
        <w:jc w:val="both"/>
        <w:rPr>
          <w:rFonts w:ascii="Sylfaen" w:eastAsia="Sylfaen" w:hAnsi="Sylfaen"/>
          <w:color w:val="000000"/>
          <w:lang w:val="ka-GE"/>
        </w:rPr>
      </w:pPr>
    </w:p>
    <w:p w:rsidR="00D6461D" w:rsidRPr="00407B40" w:rsidRDefault="00D6461D" w:rsidP="002D2618">
      <w:pPr>
        <w:spacing w:after="0" w:line="240" w:lineRule="auto"/>
        <w:jc w:val="both"/>
        <w:rPr>
          <w:rFonts w:ascii="Sylfaen" w:eastAsia="Sylfaen" w:hAnsi="Sylfaen"/>
          <w:color w:val="000000"/>
          <w:lang w:val="ka-GE"/>
        </w:rPr>
      </w:pPr>
      <w:r w:rsidRPr="00407B40">
        <w:rPr>
          <w:rFonts w:ascii="Sylfaen" w:eastAsia="Sylfaen" w:hAnsi="Sylfaen"/>
          <w:color w:val="000000"/>
          <w:lang w:val="ka-GE"/>
        </w:rPr>
        <w:t>2028 წლის 1 იანვრიდან პირველადი ჯანდაცვის რეფორმის ფარგლებში დაფინანსების განახლებული მოდელი და ტარიფი გავრცელდება  სოფლის ექიმებსა/ექთნებზეც</w:t>
      </w:r>
      <w:r w:rsidR="00FB29DC">
        <w:rPr>
          <w:rFonts w:ascii="Sylfaen" w:eastAsia="Sylfaen" w:hAnsi="Sylfaen"/>
          <w:color w:val="000000"/>
          <w:lang w:val="ka-GE"/>
        </w:rPr>
        <w:t>,</w:t>
      </w:r>
      <w:r>
        <w:rPr>
          <w:rFonts w:ascii="Sylfaen" w:eastAsia="Sylfaen" w:hAnsi="Sylfaen"/>
          <w:color w:val="000000"/>
          <w:lang w:val="ka-GE"/>
        </w:rPr>
        <w:t xml:space="preserve"> რაც კიდევ უფრო მეტად ხელს შეუწყობს სოფლად შესაბამისი საჭიროების პირველადი ჯანდაცვის სერვისებით მოსახლეობის სრულად უზრუნველყოფას.</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სამინისტროს სისტემაში შემავალ სამედიცინო და სხვა დაწესებულებათა რეაბილიტაცია და აღჭურვა</w:t>
      </w:r>
    </w:p>
    <w:p w:rsidR="007266CE" w:rsidRPr="00A524C9" w:rsidRDefault="007266CE" w:rsidP="007266CE">
      <w:pPr>
        <w:rPr>
          <w:rFonts w:ascii="Sylfaen" w:hAnsi="Sylfaen"/>
          <w:lang w:val="ka-GE"/>
        </w:rPr>
      </w:pP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სახელმწიფო საკუთრებაში არსებული ჯანმრთელობის დაცვის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სამედიცინო დაწესებულებათა მშენებლობა, რეაბილიტაცია, აღჭურვა და მათი ფუნქციონირების ხელშეწყობა.</w:t>
      </w: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დასაქმების სისტემის რეფორმების პროგრამა</w:t>
      </w:r>
    </w:p>
    <w:p w:rsidR="007266CE" w:rsidRPr="00A524C9" w:rsidRDefault="007266CE" w:rsidP="007266CE">
      <w:pPr>
        <w:spacing w:after="0" w:line="240" w:lineRule="auto"/>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ქვეყანაში შრომის ბაზრის აქტიური პოლიტიკისა და დასაქმების ხელშეწყობის მომსახურებათა განვითარებით/განხორციელებით სამუშაოს მაძიებელთა კონკურენტუნარიანობის ამაღლება და ამ გზით დასაქმების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სამუშაოს მაძიებელთა შრომის ბაზარზე მოთხოვნად პროფესიებში პროფესიული მომზადება, პროფესიული გადამზადება ან/და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გაზრდა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შრომის ბაზრის აქტიური პოლიტიკის განხორციელება სოციალურად დაუცველი პირების მიმართ, მათი დასაქმება საზოგადოებრივ სამუშაოებზე, რომლებიც განსაკუთრებულ პროფესიულ მომზადებას არ საჭიროებს;</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არასამხედრო, ალტერნატიული შრომითი სამსახურის გავლის ორგანიზების წესის შესაბამისად არასამხედრო, ალტერნატიული შრომითი სამსახურის მართვა და დაფინანსების უზრუნველყოფა.</w:t>
      </w:r>
    </w:p>
    <w:p w:rsidR="007266CE" w:rsidRPr="00A524C9" w:rsidRDefault="007266CE" w:rsidP="007266CE">
      <w:pPr>
        <w:spacing w:after="0" w:line="240" w:lineRule="auto"/>
        <w:rPr>
          <w:rFonts w:ascii="Sylfaen" w:hAnsi="Sylfaen"/>
          <w:lang w:val="ka-GE"/>
        </w:rPr>
      </w:pPr>
    </w:p>
    <w:p w:rsidR="000E3D42" w:rsidRPr="00644997" w:rsidRDefault="000E3D42" w:rsidP="000E3D42">
      <w:pPr>
        <w:pStyle w:val="Heading7"/>
        <w:numPr>
          <w:ilvl w:val="0"/>
          <w:numId w:val="12"/>
        </w:numPr>
        <w:spacing w:before="0" w:line="240" w:lineRule="auto"/>
        <w:jc w:val="both"/>
        <w:rPr>
          <w:rFonts w:ascii="Sylfaen" w:hAnsi="Sylfaen"/>
          <w:b/>
          <w:lang w:val="ka-GE"/>
        </w:rPr>
      </w:pPr>
      <w:r w:rsidRPr="00644997">
        <w:rPr>
          <w:rFonts w:ascii="Sylfaen" w:hAnsi="Sylfaen"/>
          <w:b/>
          <w:lang w:val="ka-GE"/>
        </w:rPr>
        <w:t>ახალი მიმართულება - საზოგადოებრივ სამუშაოებზე დასაქმების ხელშეწყობა</w:t>
      </w:r>
    </w:p>
    <w:p w:rsidR="000E3D42" w:rsidRPr="00644997" w:rsidRDefault="000E3D42" w:rsidP="000E3D42">
      <w:pPr>
        <w:spacing w:after="0" w:line="240" w:lineRule="auto"/>
        <w:rPr>
          <w:rFonts w:ascii="Sylfaen" w:hAnsi="Sylfaen"/>
          <w:lang w:val="ka-GE"/>
        </w:rPr>
      </w:pPr>
    </w:p>
    <w:p w:rsidR="000E3D42" w:rsidRPr="00644997" w:rsidRDefault="000E3D42" w:rsidP="000E3D42">
      <w:pPr>
        <w:spacing w:after="0" w:line="240" w:lineRule="auto"/>
        <w:jc w:val="both"/>
        <w:rPr>
          <w:rFonts w:ascii="Sylfaen" w:hAnsi="Sylfaen"/>
          <w:lang w:val="ka-GE"/>
        </w:rPr>
      </w:pPr>
      <w:r w:rsidRPr="00644997">
        <w:rPr>
          <w:rFonts w:ascii="Sylfaen" w:hAnsi="Sylfaen"/>
          <w:lang w:val="ka-GE"/>
        </w:rPr>
        <w:t>შრომის ბაზრის აქტიური პოლიტიკის განხორციელების გზით სოციალურად დაუცველი  პირების საზოგადოებრივ სამუშაოებზე დასაქმების ხელშეწყობა.</w:t>
      </w:r>
    </w:p>
    <w:p w:rsidR="000E3D42" w:rsidRPr="00A524C9" w:rsidRDefault="000E3D42" w:rsidP="007266CE">
      <w:pPr>
        <w:spacing w:after="0"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იძულებით გადაადგილებულ პირთა და მიგრანტთა ხელშეწყობა</w:t>
      </w:r>
    </w:p>
    <w:p w:rsidR="007266CE" w:rsidRPr="00A524C9" w:rsidRDefault="007266CE" w:rsidP="007266CE">
      <w:pPr>
        <w:spacing w:after="0" w:line="240" w:lineRule="auto"/>
        <w:rPr>
          <w:rFonts w:ascii="Sylfaen" w:hAnsi="Sylfaen"/>
          <w:lang w:val="ka-GE"/>
        </w:rPr>
      </w:pPr>
    </w:p>
    <w:p w:rsidR="007266CE" w:rsidRPr="00A524C9" w:rsidRDefault="007266CE" w:rsidP="007266CE">
      <w:pPr>
        <w:pStyle w:val="Normal0"/>
        <w:jc w:val="both"/>
        <w:rPr>
          <w:rFonts w:ascii="Sylfaen" w:eastAsia="Sylfaen" w:hAnsi="Sylfaen"/>
          <w:color w:val="000000"/>
          <w:sz w:val="22"/>
          <w:szCs w:val="22"/>
          <w:lang w:val="ka-GE"/>
        </w:rPr>
      </w:pPr>
      <w:r w:rsidRPr="00A524C9">
        <w:rPr>
          <w:rFonts w:ascii="Sylfaen" w:eastAsia="Sylfaen" w:hAnsi="Sylfaen"/>
          <w:color w:val="000000"/>
          <w:sz w:val="22"/>
          <w:szCs w:val="22"/>
          <w:lang w:val="ka-GE"/>
        </w:rPr>
        <w:t>საქართველოში დაბრუნებულ მიგრანტთა სარეინტეგრაციო დახმარებით უზრუნველყოფა;</w:t>
      </w:r>
    </w:p>
    <w:p w:rsidR="007266CE" w:rsidRPr="00A524C9" w:rsidRDefault="007266CE" w:rsidP="007266CE">
      <w:pPr>
        <w:pStyle w:val="Normal0"/>
        <w:jc w:val="both"/>
        <w:rPr>
          <w:rFonts w:ascii="Sylfaen" w:eastAsia="Sylfaen" w:hAnsi="Sylfaen"/>
          <w:color w:val="000000"/>
          <w:sz w:val="22"/>
          <w:szCs w:val="22"/>
          <w:lang w:val="ka-GE"/>
        </w:rPr>
      </w:pPr>
    </w:p>
    <w:p w:rsidR="007266CE" w:rsidRPr="00A524C9" w:rsidRDefault="007266CE" w:rsidP="007266CE">
      <w:pPr>
        <w:pStyle w:val="Normal0"/>
        <w:jc w:val="both"/>
        <w:rPr>
          <w:rFonts w:ascii="Sylfaen" w:eastAsia="Sylfaen" w:hAnsi="Sylfaen"/>
          <w:color w:val="000000"/>
          <w:sz w:val="22"/>
          <w:szCs w:val="22"/>
          <w:lang w:val="ka-GE"/>
        </w:rPr>
      </w:pPr>
      <w:r w:rsidRPr="00A524C9">
        <w:rPr>
          <w:rFonts w:ascii="Sylfaen" w:eastAsia="Sylfaen" w:hAnsi="Sylfaen"/>
          <w:color w:val="000000"/>
          <w:sz w:val="22"/>
          <w:szCs w:val="22"/>
          <w:lang w:val="ka-GE"/>
        </w:rPr>
        <w:t>ეკომიგრანტების საცხოვრებელი სახლებით უზრუნველყოფა;</w:t>
      </w:r>
    </w:p>
    <w:p w:rsidR="007266CE" w:rsidRPr="00A524C9" w:rsidRDefault="007266CE" w:rsidP="007266CE">
      <w:pPr>
        <w:pStyle w:val="Normal0"/>
        <w:jc w:val="both"/>
        <w:rPr>
          <w:rFonts w:ascii="Sylfaen" w:eastAsia="Sylfaen" w:hAnsi="Sylfaen"/>
          <w:color w:val="000000"/>
          <w:sz w:val="22"/>
          <w:szCs w:val="22"/>
          <w:lang w:val="ka-GE"/>
        </w:rPr>
      </w:pPr>
    </w:p>
    <w:p w:rsidR="007266CE" w:rsidRPr="00A524C9" w:rsidRDefault="007266CE" w:rsidP="007266CE">
      <w:pPr>
        <w:pStyle w:val="Normal0"/>
        <w:jc w:val="both"/>
        <w:rPr>
          <w:rFonts w:ascii="Sylfaen" w:eastAsia="Sylfaen" w:hAnsi="Sylfaen"/>
          <w:color w:val="000000"/>
          <w:sz w:val="22"/>
          <w:szCs w:val="22"/>
          <w:lang w:val="ka-GE"/>
        </w:rPr>
      </w:pPr>
      <w:r w:rsidRPr="00A524C9">
        <w:rPr>
          <w:rFonts w:ascii="Sylfaen" w:eastAsia="Sylfaen" w:hAnsi="Sylfaen"/>
          <w:color w:val="000000"/>
          <w:sz w:val="22"/>
          <w:szCs w:val="22"/>
          <w:lang w:val="ka-GE"/>
        </w:rPr>
        <w:t>საქართველოს ოკუპირებული ტერიტორიებიდან იძულებით გადაადგილებულ პირთა − დევნილთა გრძელვადიანი განსახლება;</w:t>
      </w:r>
    </w:p>
    <w:p w:rsidR="007266CE" w:rsidRPr="00A524C9" w:rsidRDefault="007266CE" w:rsidP="007266CE">
      <w:pPr>
        <w:pStyle w:val="Normal0"/>
        <w:jc w:val="both"/>
        <w:rPr>
          <w:rFonts w:ascii="Sylfaen" w:eastAsia="Sylfaen" w:hAnsi="Sylfaen"/>
          <w:color w:val="000000"/>
          <w:sz w:val="22"/>
          <w:szCs w:val="22"/>
          <w:lang w:val="ka-GE"/>
        </w:rPr>
      </w:pPr>
    </w:p>
    <w:p w:rsidR="007266CE" w:rsidRPr="00A524C9" w:rsidRDefault="007266CE" w:rsidP="007266CE">
      <w:pPr>
        <w:pStyle w:val="Normal0"/>
        <w:jc w:val="both"/>
        <w:rPr>
          <w:rFonts w:ascii="Sylfaen" w:eastAsia="Sylfaen" w:hAnsi="Sylfaen"/>
          <w:color w:val="000000"/>
          <w:sz w:val="22"/>
          <w:szCs w:val="22"/>
          <w:lang w:val="ka-GE"/>
        </w:rPr>
      </w:pPr>
      <w:r w:rsidRPr="00A524C9">
        <w:rPr>
          <w:rFonts w:ascii="Sylfaen" w:eastAsia="Sylfaen" w:hAnsi="Sylfaen"/>
          <w:color w:val="000000"/>
          <w:sz w:val="22"/>
          <w:szCs w:val="22"/>
          <w:lang w:val="ka-GE"/>
        </w:rPr>
        <w:t>საქართველოს ოკუპირებული ტერიტორიებიდან იძულებით გადაადგილებულ პირთა − დევნილთა სოციალური და საცხოვრებელი პირობების გაუმჯობესება;</w:t>
      </w:r>
    </w:p>
    <w:p w:rsidR="007266CE" w:rsidRPr="00A524C9" w:rsidRDefault="007266CE" w:rsidP="007266CE">
      <w:pPr>
        <w:pStyle w:val="Normal0"/>
        <w:jc w:val="both"/>
        <w:rPr>
          <w:rFonts w:ascii="Sylfaen" w:eastAsia="Sylfaen" w:hAnsi="Sylfaen"/>
          <w:color w:val="000000"/>
          <w:sz w:val="22"/>
          <w:szCs w:val="22"/>
          <w:lang w:val="ka-GE"/>
        </w:rPr>
      </w:pPr>
    </w:p>
    <w:p w:rsidR="007266CE" w:rsidRPr="00A524C9" w:rsidRDefault="007266CE" w:rsidP="007266CE">
      <w:pPr>
        <w:pStyle w:val="Normal0"/>
        <w:jc w:val="both"/>
        <w:rPr>
          <w:rFonts w:ascii="Sylfaen" w:eastAsia="Sylfaen" w:hAnsi="Sylfaen"/>
          <w:color w:val="000000"/>
          <w:sz w:val="22"/>
          <w:szCs w:val="22"/>
          <w:lang w:val="ka-GE"/>
        </w:rPr>
      </w:pPr>
      <w:r w:rsidRPr="00A524C9">
        <w:rPr>
          <w:rFonts w:ascii="Sylfaen" w:eastAsia="Sylfaen" w:hAnsi="Sylfaen"/>
          <w:color w:val="000000"/>
          <w:sz w:val="22"/>
          <w:szCs w:val="22"/>
          <w:lang w:val="ka-GE"/>
        </w:rPr>
        <w:t>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სხვადასხვა სერვისის შექმნა და განვითარება;</w:t>
      </w:r>
    </w:p>
    <w:p w:rsidR="007266CE" w:rsidRPr="00A524C9" w:rsidRDefault="007266CE" w:rsidP="007266CE">
      <w:pPr>
        <w:pStyle w:val="Normal0"/>
        <w:jc w:val="both"/>
        <w:rPr>
          <w:rFonts w:ascii="Sylfaen" w:eastAsia="Sylfaen" w:hAnsi="Sylfaen"/>
          <w:color w:val="000000"/>
          <w:sz w:val="22"/>
          <w:szCs w:val="22"/>
          <w:lang w:val="ka-GE"/>
        </w:rPr>
      </w:pPr>
    </w:p>
    <w:p w:rsidR="007266CE" w:rsidRPr="00A524C9" w:rsidRDefault="007266CE" w:rsidP="007266CE">
      <w:pPr>
        <w:pStyle w:val="Normal0"/>
        <w:jc w:val="both"/>
        <w:rPr>
          <w:rFonts w:ascii="Sylfaen" w:eastAsia="Sylfaen" w:hAnsi="Sylfaen"/>
          <w:color w:val="000000"/>
          <w:sz w:val="22"/>
          <w:szCs w:val="22"/>
          <w:lang w:val="ka-GE"/>
        </w:rPr>
      </w:pPr>
      <w:r w:rsidRPr="00A524C9">
        <w:rPr>
          <w:rFonts w:ascii="Sylfaen" w:eastAsia="Sylfaen" w:hAnsi="Sylfaen"/>
          <w:color w:val="000000"/>
          <w:sz w:val="22"/>
          <w:szCs w:val="22"/>
          <w:lang w:val="ka-GE"/>
        </w:rPr>
        <w:t>საქართველოს ოკუპირებული ტერიტორიებიდან იძულებით გადაადგილებულ პირთა − დევნილთა და ეკომიგრანტთა საარსებო წყაროებით უზრუნველყოფა.</w:t>
      </w:r>
    </w:p>
    <w:p w:rsidR="007266CE" w:rsidRPr="00A524C9" w:rsidRDefault="007266CE" w:rsidP="007266CE">
      <w:pPr>
        <w:pStyle w:val="Normal0"/>
        <w:jc w:val="both"/>
        <w:rPr>
          <w:rFonts w:ascii="Sylfaen" w:eastAsia="Sylfaen" w:hAnsi="Sylfaen"/>
          <w:sz w:val="22"/>
          <w:szCs w:val="22"/>
          <w:lang w:val="ka-GE"/>
        </w:rPr>
      </w:pPr>
    </w:p>
    <w:p w:rsidR="007266CE" w:rsidRPr="00A524C9" w:rsidRDefault="007266CE" w:rsidP="007266CE">
      <w:pPr>
        <w:rPr>
          <w:rFonts w:ascii="Sylfaen" w:hAnsi="Sylfaen"/>
          <w:lang w:val="ka-GE"/>
        </w:rPr>
      </w:pPr>
    </w:p>
    <w:p w:rsidR="007266CE" w:rsidRPr="00A524C9" w:rsidRDefault="007266CE" w:rsidP="007266CE">
      <w:pPr>
        <w:pStyle w:val="Heading1"/>
        <w:spacing w:line="240" w:lineRule="auto"/>
        <w:jc w:val="both"/>
        <w:rPr>
          <w:rFonts w:ascii="Sylfaen" w:eastAsia="Sylfaen" w:hAnsi="Sylfaen" w:cs="Sylfaen"/>
          <w:b/>
          <w:sz w:val="22"/>
          <w:szCs w:val="22"/>
          <w:lang w:val="ka-GE"/>
        </w:rPr>
      </w:pPr>
      <w:r w:rsidRPr="007266CE">
        <w:rPr>
          <w:rFonts w:ascii="Sylfaen" w:eastAsia="Sylfaen" w:hAnsi="Sylfaen" w:cs="Sylfaen"/>
          <w:b/>
          <w:color w:val="2F5496" w:themeColor="accent1" w:themeShade="BF"/>
          <w:sz w:val="22"/>
          <w:szCs w:val="22"/>
          <w:lang w:val="ka-GE"/>
        </w:rPr>
        <w:lastRenderedPageBreak/>
        <w:t>საქართველოს საგარეო საქმეთა სამინისტრო</w:t>
      </w:r>
    </w:p>
    <w:p w:rsidR="007266CE" w:rsidRPr="00A524C9" w:rsidRDefault="007266CE" w:rsidP="007266CE">
      <w:pPr>
        <w:spacing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საგარეო პოლიტიკის განხორციელება</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ტერიტორიული მთლიანობის აღდგენის მიზნით ძალისხმევის განხორციელება და ამ პროცესში საერთაშორისო თანამეგობრობის ჩართულობისა და მხარდაჭერის უზრუნველყოფა, მათ შორის აქტიური მუშაობა ორმხრივ და მრავალმხრივ საერთაშორისო ფორმატებში, ჟენევის საერთაშორისო მოლაპარაკებების ეფექტიანი გამოყენება. საქართველოს ოკუპირებული რეგიონების ე.წ. დამოუკიდებლობის არაღიარების პოლიტიკის განხორციელება. საოკუპაციო ხაზით გაყოფილ საზოგადოებებს შორის შერიგებისა და ნდობის აღდგენის ხელშეწყობა და ამ პროცესში საერთაშორისო თანამეგობრობის ჩართულობის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br/>
        <w:t>საქართველოს ევროკავშირში გაწევრების პროცესის ხელშეწყობა; ასოცირების შეთანხმებითა და ასოცირების დღის წესრიგით გათვალისწინებული ვალდებულებების მნიშვნელოვანი ნაწილის შესრულება; ევროკავშირთან გაფართოების პაკეტის ფარგლებში თანამშრომლობა და გაწევრებაზე მოლაპარაკებების დაწყების მხარდაჭერა; საქართველოსა და ევროკავშირს შორის პოლიტიკური და სექტორული დიალოგის, მათ შორის, ასოცირების შეთანხმებით განსაზღვრული ინსტიტუციური ჩარჩოს ფარგლებში თანამშრომლობა; სტრატეგიული თანამშრომლობის გაღრმავება უსაფრთხოების პოლიტიკის მიმართულებით; ევროპაში სხვადასხვა რეგიონულ გაერთიანებებსა თუ თანამშრომლობის ფორმატებში, მათ შორის „აღმოსავლეთ პარტნიორობის“ ფარგლებში დაგეგმილ ღონისძიებებში საქართველოს აქტიური მონაწილეობა;</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br/>
        <w:t>საქართველოს მიერ საბოლოო მიზნის − ნატოში გაწევრების მისაღწევად ყველა ინტეგრაციული მექანიზმის (ნატო-საქართველოს კომისია, წლიური ეროვნული პროგრამა, ნატო-საქართველოს არსებითი პაკეტი) ეფექტიანი გამოყენება; გაძლიერებული ნატო-საქართველოს არსებითი პაკეტით გათვალისწინებული პროექტების ეფექტიანი განხორციელების ხელშეწყობა; ნატო-საქართველოს ინდივიდუალურად მორგებული პარტნიორობის პროგრამით განსაზღვრული სტრატეგიული ამოცანებისა და თანამშრომლობის მიზნების იმპლემენტაცია; ნატოსთან შავი ზღვის უსაფრთხოების კუთხით არსებული თანამშრომლობის გაღრმავება და ამ კონტექსტში მიღებული, ალიანსის შესაბამისი გადაწყვეტილებების იმპლემენტაცია; ნატოს სამიტებზე საქართველოს მონაწილეობის უზრუნველყოფა და სამიტის ოფიციალურ დოკუმენტებში საქართველოს საკითხის სათანადოდ ასახვაზე მუშაობის წარმართვა;</w:t>
      </w:r>
      <w:r w:rsidRPr="00A524C9">
        <w:rPr>
          <w:rFonts w:ascii="Sylfaen" w:eastAsia="Sylfaen" w:hAnsi="Sylfaen"/>
          <w:color w:val="000000"/>
          <w:lang w:val="ka-GE"/>
        </w:rPr>
        <w:br/>
      </w:r>
      <w:r w:rsidRPr="00A524C9">
        <w:rPr>
          <w:rFonts w:ascii="Sylfaen" w:eastAsia="Sylfaen" w:hAnsi="Sylfaen"/>
          <w:color w:val="000000"/>
          <w:lang w:val="ka-GE"/>
        </w:rPr>
        <w:br/>
        <w:t>ამერიკის შეერთებულ შტატებთან ურთიერთობების განახლება ამერიკის შეერთებული შტატებისა და საქართველოს სტრატეგიული პარტნიორობის ქარტიის ფარგლებში. მაღალი და უმაღლესი დონის პოლიტიკური დიალოგის შემდგომი გაძლიერება, უმაღლესი და მაღალი დონის ვიზიტების გაცვლა;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საქართველოსა და კანადას შორის არსებული მჭიდრო თანამშრომლობის გამყარება პოლიტიკურ, თავდაცვისა და უსაფრთხოების სფეროებში; მჭიდრო თანამშრომლობა საპარლამენტო ურთიერთობების მიმართულებით. ორმხრივი ეკონომიკური ურთიერთობების გაღრმავება, ვაჭრობისა და ინვესტიციების წახალისება, კანადური ინვესტიციების მოზიდვა, საქართველოსა და კანადას შორის ინვესტიციების ხელშეწყობისა და დაცვის შესახებ შეთანხმების (FIPA) გაფორმებაზე მუშაობის გაგრძელება;</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br/>
        <w:t xml:space="preserve">ევროპის ქვეყნებთან  ორმხრივი და მრავალმხრივი  თანამშრომლობის შემდგომი განვითარება და </w:t>
      </w:r>
      <w:r w:rsidRPr="00A524C9">
        <w:rPr>
          <w:rFonts w:ascii="Sylfaen" w:eastAsia="Sylfaen" w:hAnsi="Sylfaen"/>
          <w:color w:val="000000"/>
          <w:lang w:val="ka-GE"/>
        </w:rPr>
        <w:lastRenderedPageBreak/>
        <w:t xml:space="preserve">პოლიტიკური დიალოგის გაღრმავება, სტრატეგიული თანამშრომლობის არსებული ფორმატების ეფექტიანი გამოყენება და ურთიერთობების ფართო სპექტრის მქონე ქვეყნებთან ახალი მაღალი დონის პლატფორმების ჩამოყალიბების ხელშეწყობა.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აზიისა და ოკეანეთის, ახლო აღმოსავლეთისა და აფრიკის, ლათინური ამერიკისა და კარიბის ზღვის აუზის ქვეყნებთან ორმხრივი თანამშრომლობის განვითარება და ახალ საფეხურზე აყვანა;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ჩინეთის სახალხო რესპუბლიკასა და საქართველოს შორის სტრატეგიული პარტნიორობის შემდგომი განვითარება და საქართველოსა და ამ პარტნიორობის ფარგლებში არსებული შესაძლებლობების მაქსიმალურად გამოყენება. მაღალი/უმაღლესი დონის ვიზიტების გაცვლა. ორ ქვეყანას შორის ორმხრივი სამართლებრივი ბაზის განვითარება, როგორც სავაჭრო-ეკონომიკური, ისე სხვა მიმართულებით თანამშრომლობის გაფართოების მიზნით. საქართველოს მთავრობას და ჩინეთის სახალხო რესპუბლიკის მთავრობას შორის „სარტყელისა და გზის“ პროექტის ფარგლებში გაფორმებული ორმხრივი თანამშრომლობის გეგმის რეალიზაცია, რაც საქართველოსთვის აზიისა და ევროპის დამაკავშირებელი ქვეყნის გეოსტრატეგიული მნიშვნელობის მატარებელია და ხელს უწყობს ტრანსკასპიური სატრანსპორტო კორიდორის განვითარებას;</w:t>
      </w:r>
      <w:r w:rsidRPr="00A524C9">
        <w:rPr>
          <w:rFonts w:ascii="Sylfaen" w:eastAsia="Sylfaen" w:hAnsi="Sylfaen"/>
          <w:color w:val="000000"/>
          <w:lang w:val="ka-GE"/>
        </w:rPr>
        <w:br/>
      </w:r>
      <w:r w:rsidRPr="00A524C9">
        <w:rPr>
          <w:rFonts w:ascii="Sylfaen" w:eastAsia="Sylfaen" w:hAnsi="Sylfaen"/>
          <w:color w:val="000000"/>
          <w:lang w:val="ka-GE"/>
        </w:rPr>
        <w:br/>
        <w:t>რეგიონში მშვიდობისა და სტაბილურობის ხელშეწყობის, აგრეთვე რეგიონის მიმზიდველობის გაზრდის მიზნით ქმედითი და დაბალანსებული რეგიონული პოლიტიკის გაგრძელება, რომელიც მოიცავს ორმხრივი და მრავალმხრივი პარტნიორული ურთიერთობების გაძლიერებას და ხელსაყრელი, უსაფრთხო, საინვესტიციო გარემოს შექმნას; სამხრეთ კავკასიის რეგიონის ქვეყნებს შორის პრაქტიკული, ურთიერთსასარგებლო თანამშრომლობის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საერთაშორისო ორგანიზაციების მუშაობაში აქტიური ჩართულობა და საქართველოს ეროვნული ინტერესების დასაცავად შესაბამისი პოლიტიკის გატარება/პოზიციონირება. საერთაშორისო ორგანიზაციების დღის წესრიგში საქართველოსთვის მნიშვნელოვანი საკითხების შეტანა და მათი მხარდაჭერის მობილიზება, ასევე საერთაშორისო ორგანიზაციების დღის წესრიგში არსებული და სხვა მნიშვნელოვანი, აქტუალური საკითხების განხილვებში საქართველოს მონაწილეობის, საერთაშორისო ორგანიზაციების არჩევით და მმართველ სტრუქტურებში საქართველოს წარმომადგენლობის გაზრდის ხელშეწყობა;</w:t>
      </w:r>
      <w:r w:rsidRPr="00A524C9">
        <w:rPr>
          <w:rFonts w:ascii="Sylfaen" w:eastAsia="Sylfaen" w:hAnsi="Sylfaen"/>
          <w:color w:val="000000"/>
          <w:lang w:val="ka-GE"/>
        </w:rPr>
        <w:br/>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თანამედროვე საერთაშორისო ეკონომიკურ ურთიერთობებში საქართველოს სრულფასოვანი მონაწილეობა, მათ შორის, სახელშეკრულებო ბაზის გაღრმავებით, ქვეყნის ენერგო- და სატრანსპორტო სატრანზიტო შესაძლებლობების გამოყენების გაძლიერების, ერთობლივ რეგიონულ და რეგიონთაშორის სატრანსპორტო პროექტებში აქტიური ჩართულობით დაკავშირებადობის განვითარების, ექსპორტის ხელშეწყობის, ინვესტიციების და ინოვაციური ტექნოლოგიების მოზიდვისათვის დიპლომატიური ურთიერთობების აქტიური გამოყენება; აგრეთვე მთავრობათაშორის ეკონომიკურ კომისიებში მონაწილეობა, უცხო ქვეყნის რეგიონებთან თანამშრომლობის მხარდაჭერა, უცხოური ინვესტიციების და ინოვაციური ტექნოლოგიების მოზიდვა, ტურიზმის ხელშეწყობა, საერთაშორისო საფინანსო და ეკონომიკურ ორგანიზაციებთან ახალი შესაძლებლობების გამოვლენა და ამ ორგანიზაციებში ყოველწლიურად არსებული ფინანსური ვალდებულებების მონიტორინგი და შესრულება.</w:t>
      </w:r>
      <w:r w:rsidRPr="00A524C9">
        <w:rPr>
          <w:rFonts w:ascii="Sylfaen" w:eastAsia="Sylfaen" w:hAnsi="Sylfaen"/>
          <w:color w:val="000000"/>
          <w:lang w:val="ka-GE"/>
        </w:rPr>
        <w:br/>
      </w:r>
      <w:r w:rsidRPr="00A524C9">
        <w:rPr>
          <w:rFonts w:ascii="Sylfaen" w:eastAsia="Sylfaen" w:hAnsi="Sylfaen"/>
          <w:color w:val="000000"/>
          <w:lang w:val="ka-GE"/>
        </w:rPr>
        <w:br/>
        <w:t xml:space="preserve">საგარეო ურთიერთობებში კულტურული დიპლომატიის აქტიური გამოყენება; საქართველოს, როგორც სტაბილური, უსაფრთხო, ევროპული კულტურული იდენტობის მქონე, დემოკრატიული და წარმატებული ქვეყნის წარმოჩენა; საზღვარგარეთ ქართული კულტურისა და ინტელექტუალური </w:t>
      </w:r>
      <w:r w:rsidRPr="00A524C9">
        <w:rPr>
          <w:rFonts w:ascii="Sylfaen" w:eastAsia="Sylfaen" w:hAnsi="Sylfaen"/>
          <w:color w:val="000000"/>
          <w:lang w:val="ka-GE"/>
        </w:rPr>
        <w:lastRenderedPageBreak/>
        <w:t>პოტენციალის წარმოჩენის ხელშეწყობა;</w:t>
      </w:r>
      <w:r w:rsidRPr="00A524C9">
        <w:rPr>
          <w:rFonts w:ascii="Sylfaen" w:eastAsia="Sylfaen" w:hAnsi="Sylfaen"/>
          <w:color w:val="000000"/>
          <w:lang w:val="ka-GE"/>
        </w:rPr>
        <w:br/>
        <w:t xml:space="preserve"> </w:t>
      </w:r>
      <w:r w:rsidRPr="00A524C9">
        <w:rPr>
          <w:rFonts w:ascii="Sylfaen" w:eastAsia="Sylfaen" w:hAnsi="Sylfaen"/>
          <w:color w:val="000000"/>
          <w:lang w:val="ka-GE"/>
        </w:rPr>
        <w:br/>
        <w:t xml:space="preserve">საზღვარგარეთ საქართველოს შესახებ ცნობადობის ასამაღლებლად, ასევე ქვეყნის მოსახლეობის მიერ საგარეო კურსის, მათ შორის, ევროპული და ევროატლანტიკური ინტეგრაციის შესახებ პრიორიტეტების მიმართ მხარდაჭერის გაძლიერების უზრუნველსაყოფად თემატური საინფორმაციო კამპანიების განხორციელების გაგრძელება; </w:t>
      </w:r>
      <w:r w:rsidRPr="00A524C9">
        <w:rPr>
          <w:rFonts w:ascii="Sylfaen" w:eastAsia="Sylfaen" w:hAnsi="Sylfaen"/>
          <w:color w:val="000000"/>
          <w:lang w:val="ka-GE"/>
        </w:rPr>
        <w:br/>
      </w:r>
      <w:r w:rsidRPr="00A524C9">
        <w:rPr>
          <w:rFonts w:ascii="Sylfaen" w:eastAsia="Sylfaen" w:hAnsi="Sylfaen"/>
          <w:color w:val="000000"/>
          <w:lang w:val="ka-GE"/>
        </w:rPr>
        <w:br/>
        <w:t>საზღვარგარეთ ქართულ დიასპორასთან ურთიერთობისა და კავშირების ინტენსიფიკაცია, სისტემატიზაცია და შესაბამისი სტრატეგიით პრობლემების ერთიანი ძალისხმევით მოგვარება; საზღვარგარეთ მცხოვრებ თანამემამულეებში ეროვნული იდენტობისა და კულტურული თვითმყოფადობის შენარჩუნების ხელშეწყობა, დიასპორის ჩართულობის უზრუნველყოფა ქვეყნის განვითარების, საქართველოს პოპულარიზაციისა და მისი პოზიტიური იმიჯის განმტკიცების პროცესში;</w:t>
      </w:r>
      <w:r w:rsidRPr="00A524C9">
        <w:rPr>
          <w:rFonts w:ascii="Sylfaen" w:eastAsia="Sylfaen" w:hAnsi="Sylfaen"/>
          <w:color w:val="000000"/>
          <w:lang w:val="ka-GE"/>
        </w:rPr>
        <w:br/>
      </w:r>
      <w:r w:rsidRPr="00A524C9">
        <w:rPr>
          <w:rFonts w:ascii="Sylfaen" w:eastAsia="Sylfaen" w:hAnsi="Sylfaen"/>
          <w:color w:val="000000"/>
          <w:lang w:val="ka-GE"/>
        </w:rPr>
        <w:br/>
        <w:t>საზღვარგარეთ საქართველოს საკონსულო დაწესებულებების დაფარვის არეალის გაფართოება; საკონსულო საქმიანობაში თანამედროვე ტექნოლოგიების გამოყენების შემდგომი განვითარება; საქართველოს მოქალაქეებისათვის უვიზო მიმოსვლის შესაძლებლობის გაზრდა; საზღვარგარეთ საქართველოს მოქალაქეების უფლებების უკეთ რეალიზებისთვის სამართლებრივი ბაზის შესაქმნელად უცხო ქვეყნებთან საკონსულო ურთიერთობების გაღრმავება.</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Sylfaen" w:hAnsi="Sylfaen"/>
          <w:lang w:val="ka-GE"/>
        </w:rPr>
      </w:pPr>
      <w:r w:rsidRPr="00A524C9">
        <w:rPr>
          <w:rFonts w:ascii="Sylfaen" w:eastAsia="Sylfaen" w:hAnsi="Sylfaen"/>
          <w:color w:val="000000"/>
          <w:lang w:val="ka-GE"/>
        </w:rPr>
        <w:t xml:space="preserve">საქართველოს საგარეო საქმეთა სამინისტროს თანამშრომელთა მომზადება და გადამზადება, საერთაშორისო ურთიერთობების სფეროში დასაქმებულ სხვა საჯარო მოხელეთა პროფესიული განვითარებისა და კვალიფიკაციის ამაღლების ხელშეწყობა; </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საგარეო პოლიტიკისა და საერთაშორისო ურთიერთობების ეფექტიანად დაგეგმვისა და წარმართვისთვის საქართველოს საგარეო საქმეთა სამინისტროსთვის, სხვა სამთავრობო უწყებებისა და დაინტერესებული მხარეებისთვის ანალიტიკური და კვლევითი პროდუქტების შექმნა და მიწოდება.</w:t>
      </w:r>
    </w:p>
    <w:p w:rsidR="007266CE" w:rsidRPr="00A524C9" w:rsidRDefault="007266CE" w:rsidP="007266CE">
      <w:pPr>
        <w:rPr>
          <w:rFonts w:ascii="Sylfaen" w:hAnsi="Sylfaen"/>
          <w:lang w:val="ka-GE"/>
        </w:rPr>
      </w:pPr>
    </w:p>
    <w:p w:rsidR="007266CE" w:rsidRPr="00A524C9" w:rsidRDefault="007266CE" w:rsidP="007266CE">
      <w:pPr>
        <w:pStyle w:val="Heading1"/>
        <w:spacing w:line="240" w:lineRule="auto"/>
        <w:jc w:val="both"/>
        <w:rPr>
          <w:rFonts w:ascii="Sylfaen" w:eastAsia="Sylfaen" w:hAnsi="Sylfaen" w:cs="Sylfaen"/>
          <w:b/>
          <w:sz w:val="22"/>
          <w:szCs w:val="22"/>
          <w:lang w:val="ka-GE"/>
        </w:rPr>
      </w:pPr>
      <w:r w:rsidRPr="007266CE">
        <w:rPr>
          <w:rFonts w:ascii="Sylfaen" w:eastAsia="Sylfaen" w:hAnsi="Sylfaen" w:cs="Sylfaen"/>
          <w:b/>
          <w:color w:val="2F5496" w:themeColor="accent1" w:themeShade="BF"/>
          <w:sz w:val="22"/>
          <w:szCs w:val="22"/>
          <w:lang w:val="ka-GE"/>
        </w:rPr>
        <w:t>საქართველოს თავდაცვის სამინისტრო</w:t>
      </w:r>
    </w:p>
    <w:p w:rsidR="007266CE" w:rsidRPr="00A524C9" w:rsidRDefault="007266CE" w:rsidP="007266CE">
      <w:pPr>
        <w:spacing w:line="240" w:lineRule="auto"/>
        <w:ind w:left="360"/>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თავდაცვის მართვა </w:t>
      </w:r>
    </w:p>
    <w:p w:rsidR="007266CE" w:rsidRPr="00A524C9" w:rsidRDefault="007266CE" w:rsidP="007266CE">
      <w:pPr>
        <w:spacing w:after="0" w:line="240" w:lineRule="auto"/>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ეროვნული უსაფრთხოების პოლიტიკის მხარდაჭერის მიზნით საქართველოს თავდაცვის სამინისტროს პრიორიტეტული მიმართულებების განსაზღვრა;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თავდაცვის სამინისტროს მიერ განხორციელებული ღონისძიებების შესახებ საზოგადოების ინფორმირება და ცნობიერების ამაღლება;</w:t>
      </w:r>
      <w:r w:rsidRPr="00A524C9">
        <w:rPr>
          <w:rFonts w:ascii="Sylfaen" w:eastAsia="Sylfaen" w:hAnsi="Sylfaen"/>
          <w:color w:val="000000"/>
          <w:lang w:val="ka-GE"/>
        </w:rPr>
        <w:br/>
      </w:r>
      <w:r w:rsidRPr="00A524C9">
        <w:rPr>
          <w:rFonts w:ascii="Sylfaen" w:eastAsia="Sylfaen" w:hAnsi="Sylfaen"/>
          <w:color w:val="000000"/>
          <w:lang w:val="ka-GE"/>
        </w:rPr>
        <w:br/>
        <w:t>პარტნიორ ქვეყნებსა და საერთაშორისო ორგანიზაციებთან (ნატო, ევროკავშირი, ეუთო, გაერო, სამხრეთ-აღმოსავლეთ ევროპის თავდაცვის მინისტერიალი და სხვა) ორმხრივი და მრავალმხრივი თანამშრომლობის ღონისძიებების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თავდაცვის სამინისტროს დიპლომატიური (სამოქალაქო და სამხედრო) წარმომადგენლების მხარდაჭერა და შეიარაღების კონტროლისა და ვერიფიკაციის ღონისძიებებში მონაწილეობა;</w:t>
      </w:r>
      <w:r w:rsidRPr="00A524C9">
        <w:rPr>
          <w:rFonts w:ascii="Sylfaen" w:eastAsia="Sylfaen" w:hAnsi="Sylfaen"/>
          <w:color w:val="000000"/>
          <w:lang w:val="ka-GE"/>
        </w:rPr>
        <w:br/>
      </w:r>
      <w:r w:rsidRPr="00A524C9">
        <w:rPr>
          <w:rFonts w:ascii="Sylfaen" w:eastAsia="Sylfaen" w:hAnsi="Sylfaen"/>
          <w:color w:val="000000"/>
          <w:lang w:val="ka-GE"/>
        </w:rPr>
        <w:lastRenderedPageBreak/>
        <w:br/>
        <w:t>გაეროს ქალთა ორგანიზაციის (UN Women) მხარდაჭერით, საქართველოს თავდაცვის სამინისტროსა და საქართველოს თავდაცვის ძალებში თანაბარი შესაძლებლობებისა და გენდერული თანასწორობის ხელშეწყობა, მათ შორის, ქალთა გაზრდილი მონაწილეობისთვის პროფესიული და კარიერული განვითარების მხარდაჭერა;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თავდაცვის ძალების სამხედრო კონტინგენტის შენარჩუნება, გაძლიერება, მოსამსახურეთა მოტივაციის ამაღლება და მათი მაღალი საბრძოლო მზადყოფნის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 xml:space="preserve">სამხედრო გაწვევისა და რეკრუტირების უზრუნველყოფა; ერთიანი თანამედროვე სტანდარტების სამხედრო აღრიცხვიანობის სისტემის ჩამოყალიბება/ოპტიმიზაცია და მართვა; წვევამდელთა ეროვნულ სამხედრო სამსახურში გაწვევის ორგანიზება; სამხედრო სამსახურისთვის პერსონალის მოზიდვა/რეკრუტირება; </w:t>
      </w:r>
      <w:r w:rsidRPr="00A524C9">
        <w:rPr>
          <w:rFonts w:ascii="Sylfaen" w:eastAsia="Sylfaen" w:hAnsi="Sylfaen"/>
          <w:color w:val="000000"/>
          <w:lang w:val="ka-GE"/>
        </w:rPr>
        <w:br/>
      </w:r>
      <w:r w:rsidRPr="00A524C9">
        <w:rPr>
          <w:rFonts w:ascii="Sylfaen" w:eastAsia="Sylfaen" w:hAnsi="Sylfaen"/>
          <w:color w:val="000000"/>
          <w:lang w:val="ka-GE"/>
        </w:rPr>
        <w:br/>
        <w:t>საზოგადოებასთან პროაქტიული კომუნიკაციით სამხედრო სამსახურის პოპულარიზაცია.</w:t>
      </w:r>
    </w:p>
    <w:p w:rsidR="007266CE" w:rsidRPr="00A524C9" w:rsidRDefault="007266CE" w:rsidP="007266CE">
      <w:pPr>
        <w:spacing w:after="0" w:line="240" w:lineRule="auto"/>
        <w:jc w:val="both"/>
        <w:rPr>
          <w:rFonts w:ascii="Sylfaen" w:hAnsi="Sylfaen"/>
          <w:highlight w:val="yellow"/>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პროფესიული სამხედრო განათლება</w:t>
      </w:r>
    </w:p>
    <w:p w:rsidR="007266CE" w:rsidRPr="00A524C9" w:rsidRDefault="007266CE" w:rsidP="007266CE">
      <w:pPr>
        <w:pStyle w:val="Normal0"/>
        <w:ind w:left="360"/>
        <w:jc w:val="both"/>
        <w:rPr>
          <w:rFonts w:ascii="Sylfaen" w:hAnsi="Sylfaen"/>
          <w:sz w:val="22"/>
          <w:szCs w:val="22"/>
          <w:lang w:val="ka-GE"/>
        </w:rPr>
      </w:pPr>
      <w:r w:rsidRPr="00A524C9">
        <w:rPr>
          <w:rFonts w:ascii="Sylfaen" w:hAnsi="Sylfaen"/>
          <w:sz w:val="22"/>
          <w:szCs w:val="22"/>
          <w:lang w:val="ka-GE"/>
        </w:rPr>
        <w:t xml:space="preserve"> </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მაღალკვალიფიციური პირადი შემადგენლობის ჩამოსაყალიბებლად ეროვნული სასწავლო გეგმის და დამატებითი სამხედრო პროგრამის მიხედვით, კადეტთა ზოგადი განათლებისა და დაწყებითი სამხედრო მომზადების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კვალიფიციური და შესაბამისი უნარ-ჩვევების მქონე ოფიცერთა კორპუსის აღზრდა და მომზადება;</w:t>
      </w:r>
      <w:r w:rsidRPr="00A524C9">
        <w:rPr>
          <w:rFonts w:ascii="Sylfaen" w:eastAsia="Sylfaen" w:hAnsi="Sylfaen"/>
          <w:color w:val="000000"/>
          <w:lang w:val="ka-GE"/>
        </w:rPr>
        <w:br/>
      </w:r>
      <w:r w:rsidRPr="00A524C9">
        <w:rPr>
          <w:rFonts w:ascii="Sylfaen" w:eastAsia="Sylfaen" w:hAnsi="Sylfaen"/>
          <w:color w:val="000000"/>
          <w:lang w:val="ka-GE"/>
        </w:rPr>
        <w:br/>
        <w:t>კადრების პროფესიული გადამზადებისთვის სპეციალიზებული მოკლე- და გრძელვადიანი კურსების, ტრენინგების ჩატარება, აგრეთვე გამოცდილების გასაზიარებლად შეხვედრებისა და კონფერენციების გამართვა;</w:t>
      </w:r>
      <w:r w:rsidRPr="00A524C9">
        <w:rPr>
          <w:rFonts w:ascii="Sylfaen" w:eastAsia="Sylfaen" w:hAnsi="Sylfaen"/>
          <w:color w:val="000000"/>
          <w:lang w:val="ka-GE"/>
        </w:rPr>
        <w:br/>
      </w:r>
      <w:r w:rsidRPr="00A524C9">
        <w:rPr>
          <w:rFonts w:ascii="Sylfaen" w:eastAsia="Sylfaen" w:hAnsi="Sylfaen"/>
          <w:color w:val="000000"/>
          <w:lang w:val="ka-GE"/>
        </w:rPr>
        <w:br/>
        <w:t>სამხედრო მოსამსახურეების წვრთნისა და განათლების სისტემის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სამხედრო მოსამსახურეებისა და სამოქალაქო პირების პროფესიული განვითარების ხელშეწყობის მიზნით, ქვეყნის შიგნით და ქვეყნის გარეთ განხორციელებულ პროფესიული განვითარების პროგრამებში სამხედრო და სამოქალაქო პერსონალის მონაწილეობის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თავდაცვის სფეროში მოხალისეობრივ საქმიანობაში საქართველოს მოქალაქეთა ჩართვა და მათი ცნობიერების ამაღლების ხელშეწყობა.</w:t>
      </w:r>
    </w:p>
    <w:p w:rsidR="007266CE" w:rsidRPr="00A524C9" w:rsidRDefault="007266CE" w:rsidP="007266CE">
      <w:pPr>
        <w:spacing w:after="0" w:line="240" w:lineRule="auto"/>
        <w:jc w:val="both"/>
        <w:rPr>
          <w:rFonts w:ascii="Sylfaen" w:hAnsi="Sylfaen"/>
          <w:highlight w:val="yellow"/>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ჯანმრთელობის დაცვა და სოციალური უზრუნველყოფა </w:t>
      </w:r>
    </w:p>
    <w:p w:rsidR="007266CE" w:rsidRPr="00A524C9" w:rsidRDefault="007266CE" w:rsidP="007266CE">
      <w:pPr>
        <w:spacing w:after="0" w:line="240" w:lineRule="auto"/>
        <w:jc w:val="both"/>
        <w:rPr>
          <w:rFonts w:ascii="Sylfaen" w:eastAsia="Times New Roman" w:hAnsi="Sylfaen" w:cs="Sylfaen"/>
          <w:highlight w:val="yellow"/>
          <w:lang w:val="ka-GE"/>
        </w:rPr>
      </w:pPr>
    </w:p>
    <w:p w:rsidR="007266CE" w:rsidRPr="00A524C9" w:rsidRDefault="007266CE" w:rsidP="007266CE">
      <w:pPr>
        <w:spacing w:after="0" w:line="240" w:lineRule="auto"/>
        <w:jc w:val="both"/>
        <w:rPr>
          <w:rFonts w:ascii="Sylfaen" w:eastAsia="Sylfaen" w:hAnsi="Sylfaen"/>
          <w:color w:val="000000"/>
          <w:highlight w:val="yellow"/>
          <w:lang w:val="ka-GE"/>
        </w:rPr>
      </w:pPr>
      <w:r w:rsidRPr="00A524C9">
        <w:rPr>
          <w:rFonts w:ascii="Sylfaen" w:eastAsia="Sylfaen" w:hAnsi="Sylfaen"/>
          <w:color w:val="000000"/>
          <w:lang w:val="ka-GE"/>
        </w:rPr>
        <w:t xml:space="preserve">საქართველოს თავდაცვის სისტემის მოსამსახურეებისთვის, მათი ოჯახის წევრებისთვის, სამხედრო პენსიონერებისთვის, დაღუპული სამხედრო მოსამსახურეების ოჯახის წევრებისა და სამოქალაქო პირებისთვის სრული და ეფექტიანი სამედიცინო მომსახურების გაწევა; </w:t>
      </w:r>
      <w:r w:rsidRPr="00A524C9">
        <w:rPr>
          <w:rFonts w:ascii="Sylfaen" w:eastAsia="Sylfaen" w:hAnsi="Sylfaen"/>
          <w:color w:val="000000"/>
          <w:lang w:val="ka-GE"/>
        </w:rPr>
        <w:br/>
      </w:r>
      <w:r w:rsidRPr="00A524C9">
        <w:rPr>
          <w:rFonts w:ascii="Sylfaen" w:eastAsia="Sylfaen" w:hAnsi="Sylfaen"/>
          <w:color w:val="000000"/>
          <w:lang w:val="ka-GE"/>
        </w:rPr>
        <w:br/>
        <w:t>მუდმივმოქმედი სამედიცინო საექსპერტო კომისიის ორგანიზება და ჩატარება;</w:t>
      </w:r>
      <w:r w:rsidRPr="00A524C9">
        <w:rPr>
          <w:rFonts w:ascii="Sylfaen" w:eastAsia="Sylfaen" w:hAnsi="Sylfaen"/>
          <w:color w:val="000000"/>
          <w:lang w:val="ka-GE"/>
        </w:rPr>
        <w:br/>
      </w:r>
      <w:r w:rsidRPr="00A524C9">
        <w:rPr>
          <w:rFonts w:ascii="Sylfaen" w:eastAsia="Sylfaen" w:hAnsi="Sylfaen"/>
          <w:color w:val="000000"/>
          <w:lang w:val="ka-GE"/>
        </w:rPr>
        <w:br/>
        <w:t xml:space="preserve">საქართველოს თავდაცვის სამინისტროს მოსამსახურეების და მათი ოჯახის წევრების ჯანმრთელობის </w:t>
      </w:r>
      <w:r w:rsidRPr="00A524C9">
        <w:rPr>
          <w:rFonts w:ascii="Sylfaen" w:eastAsia="Sylfaen" w:hAnsi="Sylfaen"/>
          <w:color w:val="000000"/>
          <w:lang w:val="ka-GE"/>
        </w:rPr>
        <w:lastRenderedPageBreak/>
        <w:t>დაზღვევის გაუმჯობესება და სოციალური მხარდაჭერის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თავდაცვის ძალების სამედიცინო ქვედანაყოფების მოდერნიზება, პირადი შემადგენლობის კვალიფიკაციის ზრდის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დაჭრილი/დაშავებული მოსამსახურეებისა და მათი ოჯახის წევრების ფიზიკური და ფსიქოლოგიური რეაბილიტაცია, მათი საპროთეზო-ორთოპედიული მომსახურების უზრუნველყოფა.</w:t>
      </w:r>
    </w:p>
    <w:p w:rsidR="007266CE" w:rsidRPr="00A524C9" w:rsidRDefault="007266CE" w:rsidP="007266CE">
      <w:pPr>
        <w:spacing w:after="0" w:line="240" w:lineRule="auto"/>
        <w:ind w:left="360"/>
        <w:jc w:val="both"/>
        <w:rPr>
          <w:rFonts w:ascii="Sylfaen" w:hAnsi="Sylfaen"/>
          <w:highlight w:val="yellow"/>
          <w:lang w:val="ka-GE" w:eastAsia="it-IT"/>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მართვის, კონტროლის, კავშირგაბმულობისა და კომპიუტერული სისტემები </w:t>
      </w:r>
    </w:p>
    <w:p w:rsidR="007266CE" w:rsidRPr="00A524C9" w:rsidRDefault="007266CE" w:rsidP="007266CE">
      <w:pPr>
        <w:spacing w:after="0" w:line="240" w:lineRule="auto"/>
        <w:jc w:val="both"/>
        <w:rPr>
          <w:rFonts w:ascii="Sylfaen" w:eastAsia="Times New Roman" w:hAnsi="Sylfaen" w:cs="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თავდაცვის სამინისტროს კრიტიკული ინფორმაციული სისტემის სუბიექტებში სტაბილური, ეფექტიანი და უსაფრთხო ინფორმაციული და საკომუნიკაციო სისტემების შექმნა/განვითარება;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პერსონალის შესაძლებლობების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სამხედრო სწავლებებში კიბერუსაფრთხოების ელემენტების ინტეგრირება;</w:t>
      </w:r>
      <w:r w:rsidRPr="00A524C9">
        <w:rPr>
          <w:rFonts w:ascii="Sylfaen" w:eastAsia="Sylfaen" w:hAnsi="Sylfaen"/>
          <w:color w:val="000000"/>
          <w:lang w:val="ka-GE"/>
        </w:rPr>
        <w:br/>
      </w:r>
      <w:r w:rsidRPr="00A524C9">
        <w:rPr>
          <w:rFonts w:ascii="Sylfaen" w:eastAsia="Sylfaen" w:hAnsi="Sylfaen"/>
          <w:color w:val="000000"/>
          <w:lang w:val="ka-GE"/>
        </w:rPr>
        <w:br/>
        <w:t>ორმხრივი და მრავალმხრივი თანამშრომლობის გაღრმავება;</w:t>
      </w:r>
      <w:r w:rsidRPr="00A524C9">
        <w:rPr>
          <w:rFonts w:ascii="Sylfaen" w:eastAsia="Sylfaen" w:hAnsi="Sylfaen"/>
          <w:color w:val="000000"/>
          <w:lang w:val="ka-GE"/>
        </w:rPr>
        <w:br/>
      </w:r>
      <w:r w:rsidRPr="00A524C9">
        <w:rPr>
          <w:rFonts w:ascii="Sylfaen" w:eastAsia="Sylfaen" w:hAnsi="Sylfaen"/>
          <w:color w:val="000000"/>
          <w:lang w:val="ka-GE"/>
        </w:rPr>
        <w:br/>
        <w:t>კავშირგაბმულობისა და ინფორმაციული სისტემების განვითარება საქართველოს თავდაცვის ძალების მართვისა და კონტროლის სისტემის მხარდასაჭერად;</w:t>
      </w:r>
      <w:r w:rsidRPr="00A524C9">
        <w:rPr>
          <w:rFonts w:ascii="Sylfaen" w:eastAsia="Sylfaen" w:hAnsi="Sylfaen"/>
          <w:color w:val="000000"/>
          <w:lang w:val="ka-GE"/>
        </w:rPr>
        <w:br/>
      </w:r>
      <w:r w:rsidRPr="00A524C9">
        <w:rPr>
          <w:rFonts w:ascii="Sylfaen" w:eastAsia="Sylfaen" w:hAnsi="Sylfaen"/>
          <w:color w:val="000000"/>
          <w:lang w:val="ka-GE"/>
        </w:rPr>
        <w:br/>
        <w:t>საინფორმაციო ტექნოლოგიებთან დაკავშირებული ინფრასტრუქტურის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t>სერვისების უწყვეტობის უზრუნველყოფისა და უსაფრთხოების ხარისხის ამაღლება;</w:t>
      </w:r>
      <w:r w:rsidRPr="00A524C9">
        <w:rPr>
          <w:rFonts w:ascii="Sylfaen" w:eastAsia="Sylfaen" w:hAnsi="Sylfaen"/>
          <w:color w:val="000000"/>
          <w:lang w:val="ka-GE"/>
        </w:rPr>
        <w:br/>
      </w:r>
      <w:r w:rsidRPr="00A524C9">
        <w:rPr>
          <w:rFonts w:ascii="Sylfaen" w:eastAsia="Sylfaen" w:hAnsi="Sylfaen"/>
          <w:color w:val="000000"/>
          <w:lang w:val="ka-GE"/>
        </w:rPr>
        <w:br/>
        <w:t>რესურსების მართვის ინტეგრირებული სისტემის (IRMS) ეტაპობრივი დანერგვის მხარდაჭერა;</w:t>
      </w:r>
      <w:r w:rsidRPr="00A524C9">
        <w:rPr>
          <w:rFonts w:ascii="Sylfaen" w:eastAsia="Sylfaen" w:hAnsi="Sylfaen"/>
          <w:color w:val="000000"/>
          <w:lang w:val="ka-GE"/>
        </w:rPr>
        <w:br/>
      </w:r>
      <w:r w:rsidRPr="00A524C9">
        <w:rPr>
          <w:rFonts w:ascii="Sylfaen" w:eastAsia="Sylfaen" w:hAnsi="Sylfaen"/>
          <w:color w:val="000000"/>
          <w:lang w:val="ka-GE"/>
        </w:rPr>
        <w:br/>
        <w:t>კავშირგაბმულობის სერვისების, ინტერნეტისა და საფოსტო-საკურიერო მომსახურების უზრუნველყოფა.</w:t>
      </w:r>
    </w:p>
    <w:p w:rsidR="007266CE" w:rsidRPr="00A524C9" w:rsidRDefault="007266CE" w:rsidP="007266CE">
      <w:pPr>
        <w:spacing w:after="0" w:line="240" w:lineRule="auto"/>
        <w:jc w:val="both"/>
        <w:rPr>
          <w:rFonts w:ascii="Sylfaen" w:hAnsi="Sylfaen"/>
          <w:highlight w:val="yellow"/>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ინფრასტრუქტურის განვითარება </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თავდაცვის სამინისტროს და საქართველოს თავდაცვის ძალების ქვედანაყოფების ტერიტორიაზე არსებული ინფრასტრუქტურის შენარჩუნება და განვითარება (საცხოვრებელი, საყაზარმე, სასაწყობო და საპარკო ზონები, ასევე, საინჟინრო კომუნიკაციები).</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highlight w:val="yellow"/>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სამეცნიერო კვლევა და სამხედრო მრეწველობის განვითარება </w:t>
      </w:r>
    </w:p>
    <w:p w:rsidR="007266CE" w:rsidRPr="00A524C9" w:rsidRDefault="007266CE" w:rsidP="007266CE">
      <w:pPr>
        <w:spacing w:after="0" w:line="240" w:lineRule="auto"/>
        <w:jc w:val="both"/>
        <w:rPr>
          <w:rFonts w:ascii="Sylfaen" w:eastAsia="Sylfaen" w:hAnsi="Sylfaen"/>
          <w:lang w:val="ka-GE"/>
        </w:rPr>
      </w:pPr>
    </w:p>
    <w:p w:rsidR="007266CE" w:rsidRPr="00A524C9" w:rsidRDefault="007266CE" w:rsidP="007266CE">
      <w:pPr>
        <w:spacing w:after="0" w:line="240" w:lineRule="auto"/>
        <w:jc w:val="both"/>
        <w:rPr>
          <w:rFonts w:ascii="Sylfaen" w:eastAsia="Times New Roman" w:hAnsi="Sylfaen" w:cs="Sylfaen"/>
          <w:lang w:val="ka-GE"/>
        </w:rPr>
      </w:pPr>
      <w:r w:rsidRPr="00A524C9">
        <w:rPr>
          <w:rFonts w:ascii="Sylfaen" w:eastAsia="Sylfaen" w:hAnsi="Sylfaen"/>
          <w:color w:val="000000"/>
          <w:lang w:val="ka-GE"/>
        </w:rPr>
        <w:t>ვადაგასული, გამოუყენებელი საბრძოლო მასალის, იარაღის და სამხედრო ტექნიკის უტილიზაცია, დახარისხება, რეალიზება;</w:t>
      </w:r>
      <w:r w:rsidRPr="00A524C9">
        <w:rPr>
          <w:rFonts w:ascii="Sylfaen" w:eastAsia="Sylfaen" w:hAnsi="Sylfaen"/>
          <w:color w:val="000000"/>
          <w:lang w:val="ka-GE"/>
        </w:rPr>
        <w:br/>
      </w:r>
      <w:r w:rsidRPr="00A524C9">
        <w:rPr>
          <w:rFonts w:ascii="Sylfaen" w:eastAsia="Sylfaen" w:hAnsi="Sylfaen"/>
          <w:color w:val="000000"/>
          <w:lang w:val="ka-GE"/>
        </w:rPr>
        <w:br/>
        <w:t>საბრძოლო იარაღის, საბრძოლო მასალების, სამხედრო/სამრეწველო დანიშნულების ტექნიკის და საჯავშნე მასალების შექმნა;</w:t>
      </w:r>
      <w:r w:rsidRPr="00A524C9">
        <w:rPr>
          <w:rFonts w:ascii="Sylfaen" w:eastAsia="Times New Roman" w:hAnsi="Sylfaen" w:cs="Sylfaen"/>
          <w:lang w:val="ka-GE"/>
        </w:rPr>
        <w:br/>
      </w:r>
      <w:r w:rsidRPr="00A524C9">
        <w:rPr>
          <w:rFonts w:ascii="Sylfaen" w:eastAsia="Times New Roman" w:hAnsi="Sylfaen" w:cs="Sylfaen"/>
          <w:lang w:val="ka-GE"/>
        </w:rPr>
        <w:lastRenderedPageBreak/>
        <w:br/>
      </w:r>
      <w:r w:rsidRPr="00A524C9">
        <w:rPr>
          <w:rFonts w:ascii="Sylfaen" w:eastAsia="Sylfaen" w:hAnsi="Sylfaen"/>
          <w:color w:val="000000"/>
          <w:lang w:val="ka-GE"/>
        </w:rPr>
        <w:t>სამხედრო სამრეწველო დანიშნულების სპეციალური ობიექტების დაპროექტება და მშენებლობის ორგანიზება;</w:t>
      </w:r>
    </w:p>
    <w:p w:rsidR="007266CE" w:rsidRPr="00A524C9" w:rsidRDefault="007266CE" w:rsidP="007266CE">
      <w:pPr>
        <w:spacing w:after="0" w:line="240" w:lineRule="auto"/>
        <w:jc w:val="both"/>
        <w:rPr>
          <w:rFonts w:ascii="Sylfaen" w:eastAsia="Times New Roman" w:hAnsi="Sylfaen" w:cs="Sylfaen"/>
          <w:lang w:val="ka-GE"/>
        </w:rPr>
      </w:pPr>
    </w:p>
    <w:p w:rsidR="007266CE" w:rsidRPr="00A524C9" w:rsidRDefault="007266CE" w:rsidP="007266CE">
      <w:pPr>
        <w:spacing w:after="0" w:line="240" w:lineRule="auto"/>
        <w:jc w:val="both"/>
        <w:rPr>
          <w:rFonts w:ascii="Sylfaen" w:eastAsia="Times New Roman" w:hAnsi="Sylfaen" w:cs="Sylfaen"/>
          <w:lang w:val="ka-GE"/>
        </w:rPr>
      </w:pPr>
      <w:r w:rsidRPr="00A524C9">
        <w:rPr>
          <w:rFonts w:ascii="Sylfaen" w:eastAsia="Sylfaen" w:hAnsi="Sylfaen"/>
          <w:color w:val="000000"/>
          <w:lang w:val="ka-GE"/>
        </w:rPr>
        <w:t>ჰუმანიტარული განაღმვითი საქმიანობის განხორციელება და კოორდინაცია;</w:t>
      </w:r>
      <w:r w:rsidRPr="00A524C9">
        <w:rPr>
          <w:rFonts w:ascii="Sylfaen" w:eastAsia="Times New Roman" w:hAnsi="Sylfaen" w:cs="Sylfaen"/>
          <w:lang w:val="ka-GE"/>
        </w:rPr>
        <w:br/>
      </w:r>
      <w:r w:rsidRPr="00A524C9">
        <w:rPr>
          <w:rFonts w:ascii="Sylfaen" w:eastAsia="Times New Roman" w:hAnsi="Sylfaen" w:cs="Sylfaen"/>
          <w:lang w:val="ka-GE"/>
        </w:rPr>
        <w:br/>
      </w:r>
      <w:r w:rsidRPr="00A524C9">
        <w:rPr>
          <w:rFonts w:ascii="Sylfaen" w:eastAsia="Sylfaen" w:hAnsi="Sylfaen"/>
          <w:color w:val="000000"/>
          <w:lang w:val="ka-GE"/>
        </w:rPr>
        <w:t>სეტყვასაწინააღმდეგო სისტემების დამუშავება, შექმნა, დანერგვა, მოდერნიზება და მომსახურება;</w:t>
      </w:r>
      <w:r w:rsidRPr="00A524C9">
        <w:rPr>
          <w:rFonts w:ascii="Sylfaen" w:eastAsia="Sylfaen" w:hAnsi="Sylfaen"/>
          <w:color w:val="000000"/>
          <w:lang w:val="ka-GE"/>
        </w:rPr>
        <w:br/>
      </w:r>
      <w:r w:rsidRPr="00A524C9">
        <w:rPr>
          <w:rFonts w:ascii="Sylfaen" w:eastAsia="Sylfaen" w:hAnsi="Sylfaen"/>
          <w:color w:val="000000"/>
          <w:lang w:val="ka-GE"/>
        </w:rPr>
        <w:br/>
        <w:t>სამეცნიერო კვლევების ჩატარება სამთო ინჟინერიაში, გამოყენებით ფიზიკაში, ფიზიკურ ქიმიასა და ელექტრონიკის სფეროში, მანქანათმშენებლობასა და სატრანსპორტო საშუალებებში, გამოყენებითი ოპტიკის სფეროში, მეტალურგიასა და მასალათმცოდნეობაში, მიკროელექტრონიკასა და ნანოელექტრონიკაში.</w:t>
      </w:r>
    </w:p>
    <w:p w:rsidR="007266CE" w:rsidRPr="00A524C9" w:rsidRDefault="007266CE" w:rsidP="007266CE">
      <w:pPr>
        <w:spacing w:after="0" w:line="240" w:lineRule="auto"/>
        <w:jc w:val="both"/>
        <w:rPr>
          <w:rFonts w:ascii="Sylfaen" w:hAnsi="Sylfaen"/>
          <w:highlight w:val="yellow"/>
          <w:lang w:val="ka-GE"/>
        </w:rPr>
      </w:pPr>
    </w:p>
    <w:p w:rsidR="007266CE" w:rsidRPr="00A524C9" w:rsidRDefault="007266CE" w:rsidP="007266CE">
      <w:pPr>
        <w:pStyle w:val="Heading6"/>
        <w:tabs>
          <w:tab w:val="left" w:pos="810"/>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თავდაცვის შესაძლებლობების განვითარება </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ეროვნული თავდაცვის მიზნებისა და ამოცანების მისაღწევად საქართველოს თავდაცვის ძალების ნატოსთან თავსებადი შესაძლებლობების განვითარება საბრძოლო ფუნქციების მიხედვით.</w:t>
      </w:r>
    </w:p>
    <w:p w:rsidR="007266CE" w:rsidRPr="00A524C9" w:rsidRDefault="007266CE" w:rsidP="007266CE">
      <w:pPr>
        <w:spacing w:after="0" w:line="240" w:lineRule="auto"/>
        <w:jc w:val="both"/>
        <w:rPr>
          <w:rFonts w:ascii="Sylfaen" w:hAnsi="Sylfaen"/>
          <w:highlight w:val="yellow"/>
          <w:lang w:val="ka-GE"/>
        </w:rPr>
      </w:pPr>
    </w:p>
    <w:p w:rsidR="007266CE" w:rsidRPr="00A524C9" w:rsidRDefault="007266CE" w:rsidP="007266CE">
      <w:pPr>
        <w:pStyle w:val="Heading6"/>
        <w:tabs>
          <w:tab w:val="left" w:pos="810"/>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ლოჯისტიკური უზრუნველყოფა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spacing w:line="240" w:lineRule="auto"/>
        <w:jc w:val="both"/>
        <w:rPr>
          <w:rFonts w:ascii="Sylfaen" w:hAnsi="Sylfaen"/>
          <w:lang w:val="ka-GE"/>
        </w:rPr>
      </w:pPr>
      <w:r w:rsidRPr="00A524C9">
        <w:rPr>
          <w:rFonts w:ascii="Sylfaen" w:eastAsia="Sylfaen" w:hAnsi="Sylfaen"/>
          <w:color w:val="000000"/>
          <w:lang w:val="ka-GE"/>
        </w:rPr>
        <w:t>სამხედრო ქვედანაყოფების საბრძოლო მზადყოფნის ასამაღლებლად სრული ლოჯისტიკური მხარდაჭერის უზრუნველყოფა, ლოჯისტიკური უზრუნველყოფის შესაძლებლობების შენარჩუნება/გაუმჯობესება;</w:t>
      </w:r>
      <w:r w:rsidRPr="00A524C9">
        <w:rPr>
          <w:rFonts w:ascii="Sylfaen" w:eastAsia="Sylfaen" w:hAnsi="Sylfaen"/>
          <w:color w:val="000000"/>
          <w:lang w:val="ka-GE"/>
        </w:rPr>
        <w:br/>
      </w:r>
      <w:r w:rsidRPr="00A524C9">
        <w:rPr>
          <w:rFonts w:ascii="Sylfaen" w:eastAsia="Sylfaen" w:hAnsi="Sylfaen"/>
          <w:color w:val="000000"/>
          <w:lang w:val="ka-GE"/>
        </w:rPr>
        <w:br/>
        <w:t>ქვეყნის შიგნით და ქვეყნის გარეთ ჩასატარებელი სწავლებების, აგრეთვე წვევამდელთა ეროვნული სამხედრო სამსახურისა და რეზერვის ახალი სისტემის სრული ამოქმედებისათვის მატერიალურ-ტექნიკური საშუალებებით უზრუნველყოფა.</w:t>
      </w:r>
    </w:p>
    <w:p w:rsidR="007266CE" w:rsidRPr="00A524C9" w:rsidRDefault="007266CE" w:rsidP="007266CE">
      <w:pPr>
        <w:rPr>
          <w:rFonts w:ascii="Sylfaen" w:hAnsi="Sylfaen"/>
          <w:lang w:val="ka-GE"/>
        </w:rPr>
      </w:pPr>
    </w:p>
    <w:p w:rsidR="007266CE" w:rsidRPr="00A524C9" w:rsidRDefault="007266CE" w:rsidP="007266CE">
      <w:pPr>
        <w:pStyle w:val="Heading1"/>
        <w:spacing w:line="240" w:lineRule="auto"/>
        <w:jc w:val="both"/>
        <w:rPr>
          <w:rFonts w:ascii="Sylfaen" w:eastAsia="Sylfaen" w:hAnsi="Sylfaen" w:cs="Sylfaen"/>
          <w:b/>
          <w:sz w:val="22"/>
          <w:szCs w:val="22"/>
          <w:lang w:val="ka-GE"/>
        </w:rPr>
      </w:pPr>
      <w:r w:rsidRPr="007266CE">
        <w:rPr>
          <w:rFonts w:ascii="Sylfaen" w:eastAsia="Sylfaen" w:hAnsi="Sylfaen" w:cs="Sylfaen"/>
          <w:b/>
          <w:color w:val="2F5496" w:themeColor="accent1" w:themeShade="BF"/>
          <w:sz w:val="22"/>
          <w:szCs w:val="22"/>
          <w:lang w:val="ka-GE"/>
        </w:rPr>
        <w:t>საქართველოს შინაგან საქმეთა სამინისტრო</w:t>
      </w:r>
    </w:p>
    <w:p w:rsidR="007266CE" w:rsidRPr="00A524C9" w:rsidRDefault="007266CE" w:rsidP="007266CE">
      <w:pPr>
        <w:spacing w:line="240" w:lineRule="auto"/>
        <w:jc w:val="both"/>
        <w:rPr>
          <w:rFonts w:ascii="Sylfaen" w:eastAsia="Sylfaen" w:hAnsi="Sylfaen"/>
          <w:b/>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საზოგადოებრივი წესრიგი და საერთაშორისო თანამშრომლობის განვითარება/გაღრმავება </w:t>
      </w:r>
    </w:p>
    <w:p w:rsidR="007266CE" w:rsidRPr="00A524C9" w:rsidRDefault="007266CE" w:rsidP="007266CE">
      <w:pPr>
        <w:spacing w:after="0"/>
        <w:rPr>
          <w:rFonts w:ascii="Sylfaen" w:hAnsi="Sylfaen"/>
          <w:lang w:val="ka-GE"/>
        </w:rPr>
      </w:pPr>
    </w:p>
    <w:p w:rsidR="007266CE" w:rsidRPr="00A524C9" w:rsidRDefault="007266CE" w:rsidP="007266CE">
      <w:pPr>
        <w:jc w:val="both"/>
        <w:rPr>
          <w:rFonts w:ascii="Sylfaen" w:eastAsia="Sylfaen" w:hAnsi="Sylfaen"/>
          <w:color w:val="000000"/>
          <w:lang w:val="ka-GE"/>
        </w:rPr>
      </w:pPr>
      <w:r w:rsidRPr="00A524C9">
        <w:rPr>
          <w:rFonts w:ascii="Sylfaen" w:eastAsia="Sylfaen" w:hAnsi="Sylfaen"/>
          <w:color w:val="000000"/>
          <w:lang w:val="ka-GE"/>
        </w:rPr>
        <w:t>პრევენციული და საგამოძიებო ფუნქციების გაძლიერება;</w:t>
      </w:r>
      <w:r w:rsidRPr="00A524C9">
        <w:rPr>
          <w:rFonts w:ascii="Sylfaen" w:eastAsia="Sylfaen" w:hAnsi="Sylfaen"/>
          <w:color w:val="000000"/>
          <w:lang w:val="ka-GE"/>
        </w:rPr>
        <w:br/>
      </w:r>
      <w:r w:rsidRPr="00A524C9">
        <w:rPr>
          <w:rFonts w:ascii="Sylfaen" w:eastAsia="Sylfaen" w:hAnsi="Sylfaen"/>
          <w:color w:val="000000"/>
          <w:lang w:val="ka-GE"/>
        </w:rPr>
        <w:br/>
        <w:t>ეფექტიანი და ანგარიშვალდებული სამართალდამცავი უწყების ჩამოყალიბება, რომელიც უზრუნველყოფს დანაშაულის პრევენციას, დანაშაულზე სწრაფ რეაგირებას, საზოგადოებრივ უსაფრთხოებას, მართლწესრიგსა და ადმინისტრაციულ სამართალდარღვევათა ფაქტების გამოვლენას;</w:t>
      </w:r>
      <w:r w:rsidRPr="00A524C9">
        <w:rPr>
          <w:rFonts w:ascii="Sylfaen" w:eastAsia="Sylfaen" w:hAnsi="Sylfaen"/>
          <w:color w:val="000000"/>
          <w:lang w:val="ka-GE"/>
        </w:rPr>
        <w:br/>
      </w:r>
      <w:r w:rsidRPr="00A524C9">
        <w:rPr>
          <w:rFonts w:ascii="Sylfaen" w:eastAsia="Sylfaen" w:hAnsi="Sylfaen"/>
          <w:color w:val="000000"/>
          <w:lang w:val="ka-GE"/>
        </w:rPr>
        <w:br/>
        <w:t>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გაზრდა;</w:t>
      </w:r>
      <w:r w:rsidRPr="00A524C9">
        <w:rPr>
          <w:rFonts w:ascii="Sylfaen" w:eastAsia="Sylfaen" w:hAnsi="Sylfaen"/>
          <w:color w:val="000000"/>
          <w:lang w:val="ka-GE"/>
        </w:rPr>
        <w:br/>
      </w:r>
      <w:r w:rsidRPr="00A524C9">
        <w:rPr>
          <w:rFonts w:ascii="Sylfaen" w:eastAsia="Sylfaen" w:hAnsi="Sylfaen"/>
          <w:color w:val="000000"/>
          <w:lang w:val="ka-GE"/>
        </w:rPr>
        <w:br/>
      </w:r>
      <w:r w:rsidRPr="00A524C9">
        <w:rPr>
          <w:rFonts w:ascii="Sylfaen" w:eastAsia="Sylfaen" w:hAnsi="Sylfaen"/>
          <w:color w:val="000000"/>
          <w:lang w:val="ka-GE"/>
        </w:rPr>
        <w:lastRenderedPageBreak/>
        <w:t>საქართველოს შინაგან საქმეთა სამინისტროს მატერიალურ-ტექნიკური ბაზის და ავტოპარკის მუდმივი განახლება, ინფრასტრუქტურის რეაბილიტაცია; სამინისტროს სისტემის მოსამსახურეებისთვის სოციალური დაცვის გარანტიების გაუმჯობესება.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სახელმწიფო საზღვრის დაცვა </w:t>
      </w:r>
    </w:p>
    <w:p w:rsidR="007266CE" w:rsidRPr="00A524C9" w:rsidRDefault="007266CE" w:rsidP="007266CE">
      <w:pPr>
        <w:rPr>
          <w:rFonts w:ascii="Sylfaen" w:eastAsia="Sylfaen" w:hAnsi="Sylfaen"/>
          <w:color w:val="000000"/>
          <w:lang w:val="ka-GE"/>
        </w:rPr>
      </w:pP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სახელმწიფო საზღვარზე, სასაზღვრო ზოლში, სასაზღვრო ზონაში, საქართველოს საზღვაო სივრცეში და საქართველოს იურისდიქციისადმი დაქვემდებარებულ გემებზე საქართველოს კანონმდებლობის შესაბამისად კანონსაწინააღმდეგო ქმედებათა პრევენცია, გამოვლენა და აღკვეთა;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მთელ ტერიტორიაზე სამაშველო ოპერაციების განხორციელება ადამიანთა სიცოცხლისა და ქონების გადასარჩენად;</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საზღვაო სივრცეში მისი სუვერენული უფლებების დაცვა;</w:t>
      </w:r>
      <w:r w:rsidRPr="00A524C9">
        <w:rPr>
          <w:rFonts w:ascii="Sylfaen" w:eastAsia="Sylfaen" w:hAnsi="Sylfaen"/>
          <w:color w:val="000000"/>
          <w:lang w:val="ka-GE"/>
        </w:rPr>
        <w:br/>
      </w:r>
      <w:r w:rsidRPr="00A524C9">
        <w:rPr>
          <w:rFonts w:ascii="Sylfaen" w:eastAsia="Sylfaen" w:hAnsi="Sylfaen"/>
          <w:color w:val="000000"/>
          <w:lang w:val="ka-GE"/>
        </w:rPr>
        <w:br/>
        <w:t>ზღვაოსნობისა და ნაოსნობის წესების დაცვის კონტროლი;</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შინაგან საქმეთა სამინისტროს სახელმწიფო საქვეუწყებო დაწესებულების − სასაზღვრო პოლიციის სტრუქტურული ერთეულების, რეგიონული სამმართველოებისა და სასაზღვრო სექტორების ეფექტიანი ფუნქციონირებისთვის  ერთიან კომპიუტერულ ქსელში ჩართვა, სასაზღვრო ინფრასტრუქტურის მოწყობა;</w:t>
      </w:r>
      <w:r w:rsidRPr="00A524C9">
        <w:rPr>
          <w:rFonts w:ascii="Sylfaen" w:eastAsia="Sylfaen" w:hAnsi="Sylfaen"/>
          <w:color w:val="000000"/>
          <w:lang w:val="ka-GE"/>
        </w:rPr>
        <w:br/>
      </w:r>
      <w:r w:rsidRPr="00A524C9">
        <w:rPr>
          <w:rFonts w:ascii="Sylfaen" w:eastAsia="Sylfaen" w:hAnsi="Sylfaen"/>
          <w:color w:val="000000"/>
          <w:lang w:val="ka-GE"/>
        </w:rPr>
        <w:br/>
        <w:t>სასაზღვრო პოლიციის  საზღვაო ფლოტის და საჰაერო  ფლოტის განახლება;</w:t>
      </w: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p>
    <w:p w:rsidR="007266CE" w:rsidRPr="00A524C9" w:rsidRDefault="007266CE" w:rsidP="007266CE">
      <w:pPr>
        <w:widowControl w:val="0"/>
        <w:autoSpaceDE w:val="0"/>
        <w:autoSpaceDN w:val="0"/>
        <w:adjustRightInd w:val="0"/>
        <w:spacing w:after="0" w:line="240" w:lineRule="auto"/>
        <w:jc w:val="both"/>
        <w:rPr>
          <w:rFonts w:ascii="Sylfaen" w:eastAsia="Sylfaen" w:hAnsi="Sylfaen"/>
          <w:color w:val="000000"/>
          <w:lang w:val="ka-GE"/>
        </w:rPr>
      </w:pPr>
      <w:r w:rsidRPr="00A524C9">
        <w:rPr>
          <w:rFonts w:ascii="Sylfaen" w:eastAsia="Sylfaen" w:hAnsi="Sylfaen"/>
          <w:color w:val="000000"/>
          <w:lang w:val="ka-GE"/>
        </w:rPr>
        <w:t>საფრენოსნო და საინჟინრო პერსონალის კვალიფიკაციის ამაღლების ხელშეწობა.</w:t>
      </w:r>
    </w:p>
    <w:p w:rsidR="007266CE" w:rsidRPr="00A524C9" w:rsidRDefault="007266CE" w:rsidP="007266CE">
      <w:pPr>
        <w:widowControl w:val="0"/>
        <w:autoSpaceDE w:val="0"/>
        <w:autoSpaceDN w:val="0"/>
        <w:adjustRightInd w:val="0"/>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ფიზიკურ და იურიდიულ პირთა (მათ შორის, ქონების),   ეროვნული საგანძურის დაცვის და უსაფრთხოების დონის ამაღლება </w:t>
      </w:r>
    </w:p>
    <w:p w:rsidR="007266CE" w:rsidRPr="00A524C9" w:rsidRDefault="007266CE" w:rsidP="007266CE">
      <w:pPr>
        <w:rPr>
          <w:rFonts w:ascii="Sylfaen" w:hAnsi="Sylfaen"/>
          <w:lang w:val="ka-GE"/>
        </w:rPr>
      </w:pPr>
    </w:p>
    <w:p w:rsidR="007266CE" w:rsidRPr="00A524C9" w:rsidRDefault="007266CE" w:rsidP="007266CE">
      <w:pPr>
        <w:jc w:val="both"/>
        <w:rPr>
          <w:rFonts w:ascii="Sylfaen" w:eastAsia="Sylfaen" w:hAnsi="Sylfaen"/>
          <w:color w:val="000000"/>
          <w:lang w:val="ka-GE"/>
        </w:rPr>
      </w:pPr>
      <w:r w:rsidRPr="00A524C9">
        <w:rPr>
          <w:rFonts w:ascii="Sylfaen" w:eastAsia="Sylfaen" w:hAnsi="Sylfaen"/>
          <w:color w:val="000000"/>
          <w:lang w:val="ka-GE"/>
        </w:rPr>
        <w:t>საზოგადოებრივი წესრიგის დაცვა, მოძრავი ტვირთების დაცვა და გაცილება, ფულადი სახსრებისა და სხვა ფასეულობათა გადაზიდვა და ინკასირება, დადებული ხელშეკრულებებისა და სახელმწიფო შეკვეთების ფარგლებში მესაკუთრის ქონებისა და კანონიერი ინტერესების დაცვა მართლსაწინააღმდეგო ხელყოფისგან, დასაცავი ობიექტების დაცვის ხარისხის ამაღლება, ობიექტების ციფრული კავშირგაბმულობისა და თანამედროვე დაცვითი საგანგაშო სიგნალიზაციის სისტემებით აღჭურვა;</w:t>
      </w:r>
      <w:r w:rsidRPr="00A524C9">
        <w:rPr>
          <w:rFonts w:ascii="Sylfaen" w:eastAsia="Sylfaen" w:hAnsi="Sylfaen"/>
          <w:color w:val="000000"/>
          <w:lang w:val="ka-GE"/>
        </w:rPr>
        <w:br/>
      </w:r>
      <w:r w:rsidRPr="00A524C9">
        <w:rPr>
          <w:rFonts w:ascii="Sylfaen" w:eastAsia="Sylfaen" w:hAnsi="Sylfaen"/>
          <w:color w:val="000000"/>
          <w:lang w:val="ka-GE"/>
        </w:rPr>
        <w:br/>
        <w:t>ავტოპარკის მუდმივი განახლება;</w:t>
      </w:r>
      <w:r w:rsidRPr="00A524C9">
        <w:rPr>
          <w:rFonts w:ascii="Sylfaen" w:eastAsia="Sylfaen" w:hAnsi="Sylfaen"/>
          <w:color w:val="000000"/>
          <w:lang w:val="ka-GE"/>
        </w:rPr>
        <w:br/>
      </w:r>
      <w:r w:rsidRPr="00A524C9">
        <w:rPr>
          <w:rFonts w:ascii="Sylfaen" w:eastAsia="Sylfaen" w:hAnsi="Sylfaen"/>
          <w:color w:val="000000"/>
          <w:lang w:val="ka-GE"/>
        </w:rPr>
        <w:br/>
        <w:t>ინფრასტრუქტურის მუდმივი რეაბილიტაცია.</w:t>
      </w:r>
    </w:p>
    <w:p w:rsidR="007266CE" w:rsidRPr="00A524C9" w:rsidRDefault="007266CE" w:rsidP="007266CE">
      <w:pPr>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 xml:space="preserve">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პროფესიული და სპეციალური საგანმანათლებლო პროგრამების განხორციელება, საშუალო რგოლის კვალიფიციური და პროფესიონალი საპოლიციო კადრების მომზადება და გადამზადება;</w:t>
      </w: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ინფრასტრუქტურის რეაბილიტაცია;</w:t>
      </w: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 xml:space="preserve"> საარქივო დოკუმენტაციის დიჯიტალიზაცია.</w:t>
      </w:r>
    </w:p>
    <w:p w:rsidR="007266CE" w:rsidRPr="00A524C9" w:rsidRDefault="007266CE" w:rsidP="007266CE">
      <w:pPr>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w:t>
      </w:r>
    </w:p>
    <w:p w:rsidR="007266CE" w:rsidRPr="00A524C9" w:rsidRDefault="007266CE" w:rsidP="007266CE">
      <w:pPr>
        <w:spacing w:line="240" w:lineRule="auto"/>
        <w:jc w:val="both"/>
        <w:rPr>
          <w:rFonts w:ascii="Sylfaen" w:hAnsi="Sylfaen"/>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საქართველოს შინაგან საქმეთა სამინისტროს და საქართველოს სახელმწიფო უსაფრთხოების სამსახურის თანამშრომელთა ჯანმრთელობის მდგომარეობისა და ფიზიკური განვითარების შენარჩუნება და განმტკიცება, ავადობისა და შრომისუუნარობის შემთხვევების შემცირება;</w:t>
      </w:r>
      <w:r w:rsidRPr="00A524C9">
        <w:rPr>
          <w:rFonts w:ascii="Sylfaen" w:eastAsia="Sylfaen" w:hAnsi="Sylfaen"/>
          <w:color w:val="000000"/>
          <w:lang w:val="ka-GE"/>
        </w:rPr>
        <w:br/>
      </w:r>
      <w:r w:rsidRPr="00A524C9">
        <w:rPr>
          <w:rFonts w:ascii="Sylfaen" w:eastAsia="Sylfaen" w:hAnsi="Sylfaen"/>
          <w:color w:val="000000"/>
          <w:lang w:val="ka-GE"/>
        </w:rPr>
        <w:br/>
        <w:t>სამედიცინო ქვედანაყოფების მაღალი საბრძოლო და სამობილიზაციო მზადყოფნის უზრუნველყოფა; საჭიროების შემთხვევაში დაჭრილთათვის სამედიცინო დახმარების გაწევისა და მათი ევაკუაციის ორგანიზება;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შინაგან საქმეთა სამინისტროს სისტემაში სანიტარიულ-ჰიგიენურ და ეპიდსაწინააღმდეგო ღონისძიებათა კონტროლი;</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შინაგან საქმეთა სამინისტროს თანამშრომელთა და მათი ოჯახის წევრთა სამედიცინო მომსახურებით უზრუნველყოფა.</w:t>
      </w:r>
    </w:p>
    <w:p w:rsidR="007266CE" w:rsidRPr="00A524C9" w:rsidRDefault="007266CE" w:rsidP="007266CE">
      <w:pPr>
        <w:spacing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სამოქალაქო უსაფრთხოების დონის ამაღლება, სახელმწიფო მატერიალური რეზერვების შექმნა და მართვა </w:t>
      </w:r>
    </w:p>
    <w:p w:rsidR="007266CE" w:rsidRPr="00A524C9" w:rsidRDefault="007266CE" w:rsidP="007266CE">
      <w:pPr>
        <w:jc w:val="both"/>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ოპერაციულ და ტაქტიკურ დონეებზე საომარი მდგომარეობით, ბუნებრივი ან/და ადამიანური ფაქტორით გამოწვეული ინციდენტისგან/საგანგებო სიტუაციისგან ადამიანის სიცოცხლისა და ჯანმრთელობის, გარემოს ან/და ქონების დასაცავად სათანადო რესურსებისა და ინსტრუმენტების გამოყენებით შესაბამისი კომპლექსური ღონისძიებების განხორციელების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სამოქალაქო უსაფრთხოების სფეროში სპეციალური პროფესიული საგანმანათლებლო საქმიანობის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ურბანული საძიებო სამაშველო ჯგუფისთვის გაეროს საერთაშორისო საძიებო სამაშველო მრჩეველთა ჯგუფის − INSARAG-ის კლასიფიკაციის მინიჭება;</w:t>
      </w:r>
      <w:r w:rsidRPr="00A524C9">
        <w:rPr>
          <w:rFonts w:ascii="Sylfaen" w:eastAsia="Sylfaen" w:hAnsi="Sylfaen"/>
          <w:color w:val="000000"/>
          <w:lang w:val="ka-GE"/>
        </w:rPr>
        <w:br/>
      </w:r>
      <w:r w:rsidRPr="00A524C9">
        <w:rPr>
          <w:rFonts w:ascii="Sylfaen" w:eastAsia="Sylfaen" w:hAnsi="Sylfaen"/>
          <w:color w:val="000000"/>
          <w:lang w:val="ka-GE"/>
        </w:rPr>
        <w:br/>
        <w:t>სამოქალაქო უსაფრთხოების სფეროში სახელმწიფო მომსახურების გაწევა;</w:t>
      </w:r>
      <w:r w:rsidRPr="00A524C9">
        <w:rPr>
          <w:rFonts w:ascii="Sylfaen" w:eastAsia="Sylfaen" w:hAnsi="Sylfaen"/>
          <w:color w:val="000000"/>
          <w:lang w:val="ka-GE"/>
        </w:rPr>
        <w:br/>
      </w:r>
      <w:r w:rsidRPr="00A524C9">
        <w:rPr>
          <w:rFonts w:ascii="Sylfaen" w:eastAsia="Sylfaen" w:hAnsi="Sylfaen"/>
          <w:color w:val="000000"/>
          <w:lang w:val="ka-GE"/>
        </w:rPr>
        <w:lastRenderedPageBreak/>
        <w:br/>
        <w:t>სახელმწიფო მატერიალური რეზერვების შექმნასთან, მართვასთან, შენახვასა და გამოყენებასთან დაკავშირებული საოპერაციო პროცედურების განხორციელება.</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p w:rsidR="007266CE" w:rsidRPr="00A524C9" w:rsidRDefault="007266CE" w:rsidP="007266CE">
      <w:pPr>
        <w:widowControl w:val="0"/>
        <w:autoSpaceDE w:val="0"/>
        <w:autoSpaceDN w:val="0"/>
        <w:adjustRightInd w:val="0"/>
        <w:spacing w:line="240" w:lineRule="auto"/>
        <w:ind w:firstLine="480"/>
        <w:jc w:val="both"/>
        <w:rPr>
          <w:rFonts w:ascii="Sylfaen" w:hAnsi="Sylfaen" w:cs="Sylfaen"/>
          <w:bCs/>
          <w:iCs/>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სააგენტოს მიერ შეთავაზებული სერვისების გაფართოების და გაუმჯობესების გზით სააგენტოს მიმართ ნდობის ხარისხის ამაღლება;</w:t>
      </w: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მოქალაქეების საჭიროებებზე მორგებული, სააგენტოს მიერ სწრაფი, მოქნილი და მეტად ხელმისაწვდომი (მომსახურების დისტანციური არხების განვითარება) მომსახურების უზრუნველყოფა.</w:t>
      </w:r>
    </w:p>
    <w:p w:rsidR="007266CE" w:rsidRPr="00A524C9" w:rsidRDefault="007266CE" w:rsidP="007266CE">
      <w:pPr>
        <w:spacing w:line="240" w:lineRule="auto"/>
        <w:jc w:val="both"/>
        <w:rPr>
          <w:rFonts w:ascii="Sylfaen" w:eastAsia="Sylfaen" w:hAnsi="Sylfaen"/>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bCs/>
          <w:i/>
          <w:iCs/>
          <w:lang w:val="ka-GE"/>
        </w:rPr>
      </w:pPr>
      <w:r w:rsidRPr="00A524C9">
        <w:rPr>
          <w:rFonts w:ascii="Sylfaen" w:hAnsi="Sylfaen" w:cs="Sylfaen"/>
          <w:b/>
          <w:i/>
          <w:iCs/>
          <w:lang w:val="ka-GE"/>
        </w:rPr>
        <w:t>საგანგებო და გადაუდებელი დახმარების ეფექტიანი სისტემის ფუნქციონირება</w:t>
      </w:r>
    </w:p>
    <w:p w:rsidR="007266CE" w:rsidRPr="00A524C9" w:rsidRDefault="007266CE" w:rsidP="007266CE">
      <w:pPr>
        <w:rPr>
          <w:rFonts w:ascii="Sylfaen" w:hAnsi="Sylfaen"/>
          <w:lang w:val="ka-GE"/>
        </w:rPr>
      </w:pPr>
    </w:p>
    <w:p w:rsidR="007266CE" w:rsidRPr="00A524C9" w:rsidRDefault="007266CE" w:rsidP="007266CE">
      <w:pPr>
        <w:jc w:val="both"/>
        <w:rPr>
          <w:rFonts w:ascii="Sylfaen" w:hAnsi="Sylfaen" w:cs="Sylfaen"/>
          <w:lang w:val="ka-GE"/>
        </w:rPr>
      </w:pPr>
      <w:r w:rsidRPr="00A524C9">
        <w:rPr>
          <w:rFonts w:ascii="Sylfaen" w:hAnsi="Sylfaen" w:cs="Sylfaen"/>
          <w:lang w:val="ka-GE"/>
        </w:rPr>
        <w:t>ქვეყანაში გადაუდებელი დახმარების ხელმისაწვდომობის გაუმჯობესების გზით მაღალი დონის და მარტივად ხელმისაწვდომი გადაუდებელი დახმარების უზრუნველყოფა, რეაგირებაზე პასუხისმგებელი სუბიექტების სწორი და დროული ინფორმირება,  გადაუდებელი დახმარების შეტყობინების მიღების და დამუშავების სისტემის გაუმჯობესება და საერთაშორისო სტანდარტების დაცვით ფუნქციონირება, უახლესი ტექნოლოგიების დანერგვა, ეროვნული ვიდეოსამეთვალყურეო სისტემის განვითარება, საზოგადოებრივი და საგზაო უსაფრთხოების დონის ამაღლება.</w:t>
      </w:r>
    </w:p>
    <w:p w:rsidR="007266CE" w:rsidRPr="00A524C9" w:rsidRDefault="007266CE" w:rsidP="007266CE">
      <w:pPr>
        <w:jc w:val="both"/>
        <w:rPr>
          <w:rFonts w:ascii="Sylfaen" w:hAnsi="Sylfaen" w:cs="Sylfaen"/>
          <w:lang w:val="ka-GE"/>
        </w:rPr>
      </w:pPr>
    </w:p>
    <w:p w:rsidR="007266CE" w:rsidRPr="00A524C9" w:rsidRDefault="007266CE" w:rsidP="007266CE">
      <w:pPr>
        <w:pStyle w:val="Heading1"/>
        <w:spacing w:line="240" w:lineRule="auto"/>
        <w:jc w:val="both"/>
        <w:rPr>
          <w:rFonts w:ascii="Sylfaen" w:eastAsia="Sylfaen" w:hAnsi="Sylfaen" w:cs="Sylfaen"/>
          <w:b/>
          <w:sz w:val="22"/>
          <w:szCs w:val="22"/>
          <w:lang w:val="ka-GE"/>
        </w:rPr>
      </w:pPr>
      <w:r w:rsidRPr="007266CE">
        <w:rPr>
          <w:rFonts w:ascii="Sylfaen" w:eastAsia="Sylfaen" w:hAnsi="Sylfaen" w:cs="Sylfaen"/>
          <w:b/>
          <w:color w:val="2F5496" w:themeColor="accent1" w:themeShade="BF"/>
          <w:sz w:val="22"/>
          <w:szCs w:val="22"/>
          <w:lang w:val="ka-GE"/>
        </w:rPr>
        <w:t>საქართველოს გარემოს დაცვისა და  სოფლის მეურნეობის სამინისტრო</w:t>
      </w:r>
    </w:p>
    <w:p w:rsidR="007266CE" w:rsidRPr="00A524C9" w:rsidRDefault="007266CE" w:rsidP="007266CE">
      <w:pPr>
        <w:spacing w:line="240" w:lineRule="auto"/>
        <w:jc w:val="both"/>
        <w:rPr>
          <w:rFonts w:ascii="Sylfaen" w:hAnsi="Sylfaen"/>
          <w:lang w:val="ka-GE"/>
        </w:rPr>
      </w:pPr>
    </w:p>
    <w:p w:rsidR="007266CE" w:rsidRPr="00A524C9" w:rsidRDefault="007266CE" w:rsidP="007266CE">
      <w:pPr>
        <w:pStyle w:val="Heading6"/>
        <w:tabs>
          <w:tab w:val="num" w:pos="1800"/>
        </w:tabs>
        <w:spacing w:before="0" w:after="240" w:line="240" w:lineRule="auto"/>
        <w:ind w:left="360" w:firstLine="90"/>
        <w:jc w:val="both"/>
        <w:rPr>
          <w:rFonts w:ascii="Sylfaen" w:hAnsi="Sylfaen" w:cs="Sylfaen"/>
          <w:b/>
          <w:i/>
          <w:iCs/>
          <w:lang w:val="ka-GE"/>
        </w:rPr>
      </w:pPr>
      <w:r w:rsidRPr="00A524C9">
        <w:rPr>
          <w:rFonts w:ascii="Sylfaen" w:hAnsi="Sylfaen" w:cs="Sylfaen"/>
          <w:b/>
          <w:i/>
          <w:iCs/>
          <w:lang w:val="ka-GE"/>
        </w:rPr>
        <w:t>გარემოს დაცვის და სოფლის მეურნეობის განვითარების პროგრამა</w:t>
      </w: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ქვეყნის აგრარულ და გარემოს დაცვის სექტორში სახელმწიფო პოლიტიკის შემუშავება და რეფორმების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აგრარული და გარემოს დაცვის სექტორების განვითარების პრიორიტეტულ მიმართულებათა განსაზღვრა და შესაბამისი პროგრამების შემუშავება;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გარემოს დაცვის მოქმედებათა ეროვნული პროგრამის შემუშავება;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გარემოს დაცვისა და სოფლის მეურნეობის სამინისტროს აპარატისა და სამინისტროს სისტემაში შემავალი უწყებების საინფორმაციო ტექნოლოგიებისა და მონაცემთა ერთიანი სისტემის უზრუნველყოფა;</w:t>
      </w:r>
    </w:p>
    <w:p w:rsidR="007266CE" w:rsidRPr="00A524C9" w:rsidRDefault="007266CE" w:rsidP="007266CE">
      <w:pPr>
        <w:spacing w:after="0" w:line="240" w:lineRule="auto"/>
        <w:jc w:val="both"/>
        <w:rPr>
          <w:rFonts w:ascii="Sylfaen" w:eastAsia="Sylfaen" w:hAnsi="Sylfaen"/>
          <w:color w:val="000000"/>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მდგრადი განვითარების მიზნების (SDG) შესაბამისად, ნაციონალიზაციის პროცესში გარემოს დაცვისა და სოფლის მეურნეობის მიმართულებით პრიორიტეტული ამოცანების განსაზღვრა და შესაბამისი ღონისძიებების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სახელმწიფო პროგრამებში ქალთა ჩართულობის გაზრდისთვის სოფლის მეურნეობის სექტორში სახელმწიფო პოლიტიკის განხორციელებისას გენდერული თანასწორობის ასპექტის გათვალისწინება.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hanging="180"/>
        <w:jc w:val="both"/>
        <w:rPr>
          <w:rFonts w:ascii="Sylfaen" w:hAnsi="Sylfaen" w:cs="Sylfaen"/>
          <w:b/>
          <w:i/>
          <w:iCs/>
          <w:lang w:val="ka-GE"/>
        </w:rPr>
      </w:pPr>
      <w:r w:rsidRPr="00A524C9">
        <w:rPr>
          <w:rFonts w:ascii="Sylfaen" w:hAnsi="Sylfaen" w:cs="Sylfaen"/>
          <w:b/>
          <w:i/>
          <w:iCs/>
          <w:lang w:val="ka-GE"/>
        </w:rPr>
        <w:t>სურსათის უვნებლობა, მცენარეთა დაცვა და ეპიზოოტიური კეთილსაიმედოობა</w:t>
      </w:r>
    </w:p>
    <w:p w:rsidR="007266CE" w:rsidRPr="00A524C9" w:rsidRDefault="007266CE" w:rsidP="007266CE">
      <w:pPr>
        <w:spacing w:line="240" w:lineRule="auto"/>
        <w:jc w:val="both"/>
        <w:rPr>
          <w:rFonts w:ascii="Sylfaen" w:eastAsia="Sylfaen" w:hAnsi="Sylfaen"/>
          <w:lang w:val="ka-GE"/>
        </w:rPr>
      </w:pPr>
    </w:p>
    <w:p w:rsidR="007266CE" w:rsidRPr="00A524C9" w:rsidRDefault="007266CE" w:rsidP="007266CE">
      <w:pPr>
        <w:spacing w:before="240" w:line="240" w:lineRule="auto"/>
        <w:jc w:val="both"/>
        <w:rPr>
          <w:rFonts w:ascii="Sylfaen" w:eastAsia="Sylfaen" w:hAnsi="Sylfaen"/>
          <w:color w:val="000000"/>
          <w:lang w:val="ka-GE"/>
        </w:rPr>
      </w:pPr>
      <w:r w:rsidRPr="00A524C9">
        <w:rPr>
          <w:rFonts w:ascii="Sylfaen" w:eastAsia="Sylfaen" w:hAnsi="Sylfaen"/>
          <w:color w:val="000000"/>
          <w:lang w:val="ka-GE"/>
        </w:rPr>
        <w:t xml:space="preserve">სურსათის უვნებლობის სახელმწიფო კონტროლი; </w:t>
      </w:r>
      <w:r w:rsidRPr="00A524C9">
        <w:rPr>
          <w:rFonts w:ascii="Sylfaen" w:eastAsia="Sylfaen" w:hAnsi="Sylfaen"/>
          <w:color w:val="000000"/>
          <w:lang w:val="ka-GE"/>
        </w:rPr>
        <w:br/>
      </w:r>
      <w:r w:rsidRPr="00A524C9">
        <w:rPr>
          <w:rFonts w:ascii="Sylfaen" w:eastAsia="Sylfaen" w:hAnsi="Sylfaen"/>
          <w:color w:val="000000"/>
          <w:lang w:val="ka-GE"/>
        </w:rPr>
        <w:br/>
        <w:t>ცხოველთა დაავადებების საწინააღმდეგო პროფილაქტიკური, იძულებითი ღონისძიებებისა და ლაბორატორიული კვლევების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 xml:space="preserve">ცხოველთა იდენტიფიკაცია-რეგისტრაცია; </w:t>
      </w:r>
      <w:r w:rsidRPr="00A524C9">
        <w:rPr>
          <w:rFonts w:ascii="Sylfaen" w:eastAsia="Sylfaen" w:hAnsi="Sylfaen"/>
          <w:color w:val="000000"/>
          <w:lang w:val="ka-GE"/>
        </w:rPr>
        <w:br/>
      </w:r>
      <w:r w:rsidRPr="00A524C9">
        <w:rPr>
          <w:rFonts w:ascii="Sylfaen" w:eastAsia="Sylfaen" w:hAnsi="Sylfaen"/>
          <w:color w:val="000000"/>
          <w:lang w:val="ka-GE"/>
        </w:rPr>
        <w:br/>
        <w:t>ვეტერინარული ზედამხედველობის პუნქტებში ცხოველთა გარეგან პარაზიტებზე დამუშავება;</w:t>
      </w:r>
      <w:r w:rsidRPr="00A524C9">
        <w:rPr>
          <w:rFonts w:ascii="Sylfaen" w:eastAsia="Sylfaen" w:hAnsi="Sylfaen"/>
          <w:color w:val="000000"/>
          <w:lang w:val="ka-GE"/>
        </w:rPr>
        <w:br/>
      </w:r>
      <w:r w:rsidRPr="00A524C9">
        <w:rPr>
          <w:rFonts w:ascii="Sylfaen" w:eastAsia="Sylfaen" w:hAnsi="Sylfaen"/>
          <w:color w:val="000000"/>
          <w:lang w:val="ka-GE"/>
        </w:rPr>
        <w:br/>
        <w:t>მიმოქცევაში მყოფი ვეტერინარული პრეპარატების სახელმწიფო ვეტერინარული კონტროლი;</w:t>
      </w:r>
      <w:r w:rsidRPr="00A524C9">
        <w:rPr>
          <w:rFonts w:ascii="Sylfaen" w:eastAsia="Sylfaen" w:hAnsi="Sylfaen"/>
          <w:color w:val="000000"/>
          <w:lang w:val="ka-GE"/>
        </w:rPr>
        <w:br/>
      </w:r>
      <w:r w:rsidRPr="00A524C9">
        <w:rPr>
          <w:rFonts w:ascii="Sylfaen" w:eastAsia="Sylfaen" w:hAnsi="Sylfaen"/>
          <w:color w:val="000000"/>
          <w:lang w:val="ka-GE"/>
        </w:rPr>
        <w:br/>
        <w:t>ცხოველებში ვეტპრეპარატებისა და სხვა დამაბინძურებლების ნარჩენების არსებობის კონტროლი;</w:t>
      </w:r>
      <w:r w:rsidRPr="00A524C9">
        <w:rPr>
          <w:rFonts w:ascii="Sylfaen" w:eastAsia="Sylfaen" w:hAnsi="Sylfaen"/>
          <w:color w:val="000000"/>
          <w:lang w:val="ka-GE"/>
        </w:rPr>
        <w:br/>
      </w:r>
      <w:r w:rsidRPr="00A524C9">
        <w:rPr>
          <w:rFonts w:ascii="Sylfaen" w:eastAsia="Sylfaen" w:hAnsi="Sylfaen"/>
          <w:color w:val="000000"/>
          <w:lang w:val="ka-GE"/>
        </w:rPr>
        <w:br/>
        <w:t>საკარანტინო და განსაკუთრებით საშიში მავნე ორგანიზმების გავრცელების საწინააღმდეგო ღონისძიებების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პესტიციდების/აგროქიმიკატების ხარისხის კონტროლი და ვეტერინარული აფთიაქებისა და სამკურნალოების მონიტორინგი;</w:t>
      </w:r>
      <w:r w:rsidRPr="00A524C9">
        <w:rPr>
          <w:rFonts w:ascii="Sylfaen" w:eastAsia="Sylfaen" w:hAnsi="Sylfaen"/>
          <w:color w:val="000000"/>
          <w:lang w:val="ka-GE"/>
        </w:rPr>
        <w:br/>
      </w:r>
      <w:r w:rsidRPr="00A524C9">
        <w:rPr>
          <w:rFonts w:ascii="Sylfaen" w:eastAsia="Sylfaen" w:hAnsi="Sylfaen"/>
          <w:color w:val="000000"/>
          <w:lang w:val="ka-GE"/>
        </w:rPr>
        <w:br/>
        <w:t>სურსათის ხარისხისა და უსაფრთხოების მაჩვენებლების, ცხოველთა განსაკუთრებით საშიში დაავადებების, მცენარეთა საკარანტინო და სხვა მავნე ორგანიზმებისა და სასოფლო-სამეურნეო კულტურების ლაბორატორიული კვლევა;</w:t>
      </w:r>
      <w:r w:rsidRPr="00A524C9">
        <w:rPr>
          <w:rFonts w:ascii="Sylfaen" w:eastAsia="Sylfaen" w:hAnsi="Sylfaen"/>
          <w:color w:val="000000"/>
          <w:lang w:val="ka-GE"/>
        </w:rPr>
        <w:br/>
      </w:r>
      <w:r w:rsidRPr="00A524C9">
        <w:rPr>
          <w:rFonts w:ascii="Sylfaen" w:eastAsia="Sylfaen" w:hAnsi="Sylfaen"/>
          <w:color w:val="000000"/>
          <w:lang w:val="ka-GE"/>
        </w:rPr>
        <w:br/>
        <w:t>ქვეყნის ტერიტორიის მონიტორინგის (მავნებლის გამოჩენისა და მისი რიცხოვნობის დაფიქსირება ფერომონიანი ხაფანგების საშუალებით) საფუძველზე, თანამედროვე, სპეციფიკური შესასხურებელი ტექნიკის გამოყენებით, აზიური ფაროსანას პოპულაციის რიცხოვნობის შესამცირებლად შესაბამისი ღონისძიებების განხორციელება, კერების ლოკალიზაცია/ლიკვიდაცია.</w:t>
      </w:r>
    </w:p>
    <w:p w:rsidR="007266CE" w:rsidRPr="00A524C9" w:rsidRDefault="007266CE" w:rsidP="007266CE">
      <w:pPr>
        <w:pStyle w:val="Heading6"/>
        <w:tabs>
          <w:tab w:val="num" w:pos="1800"/>
        </w:tabs>
        <w:spacing w:before="240" w:line="240" w:lineRule="auto"/>
        <w:ind w:left="360"/>
        <w:jc w:val="both"/>
        <w:rPr>
          <w:rFonts w:ascii="Sylfaen" w:hAnsi="Sylfaen" w:cs="Calibri"/>
          <w:b/>
          <w:bCs/>
          <w:i/>
          <w:lang w:val="ka-GE"/>
        </w:rPr>
      </w:pPr>
      <w:r w:rsidRPr="00A524C9">
        <w:rPr>
          <w:rFonts w:ascii="Sylfaen" w:hAnsi="Sylfaen" w:cs="Calibri"/>
          <w:b/>
          <w:bCs/>
          <w:i/>
          <w:lang w:val="ka-GE"/>
        </w:rPr>
        <w:t>მევენახეობა-მეღვინეობის განვითარება</w:t>
      </w:r>
    </w:p>
    <w:p w:rsidR="007266CE" w:rsidRPr="00A524C9" w:rsidRDefault="007266CE" w:rsidP="007266CE">
      <w:pPr>
        <w:spacing w:before="240" w:line="240" w:lineRule="auto"/>
        <w:jc w:val="both"/>
        <w:rPr>
          <w:rFonts w:ascii="Sylfaen" w:eastAsia="Sylfaen" w:hAnsi="Sylfaen"/>
          <w:color w:val="000000"/>
          <w:lang w:val="ka-GE"/>
        </w:rPr>
      </w:pPr>
      <w:r w:rsidRPr="00A524C9">
        <w:rPr>
          <w:rFonts w:ascii="Sylfaen" w:eastAsia="Sylfaen" w:hAnsi="Sylfaen"/>
          <w:color w:val="000000"/>
          <w:lang w:val="ka-GE"/>
        </w:rPr>
        <w:t>ქართული ღვინოპროდუქციის საერთაშორისო და ადგილობრივი დეგუსტაციების, კონკურსების, გამოფენებისა და პრესტურების მოწყობა;</w:t>
      </w:r>
      <w:r w:rsidRPr="00A524C9">
        <w:rPr>
          <w:rFonts w:ascii="Sylfaen" w:eastAsia="Sylfaen" w:hAnsi="Sylfaen"/>
          <w:color w:val="000000"/>
          <w:lang w:val="ka-GE"/>
        </w:rPr>
        <w:br/>
      </w:r>
      <w:r w:rsidRPr="00A524C9">
        <w:rPr>
          <w:rFonts w:ascii="Sylfaen" w:eastAsia="Sylfaen" w:hAnsi="Sylfaen"/>
          <w:color w:val="000000"/>
          <w:lang w:val="ka-GE"/>
        </w:rPr>
        <w:br/>
        <w:t>სპეციალიზებული უცხოური ჟურნალებისთვის საქართველოს მევენახეობა-მეღვინეობის შესახებ სტატიების მომზადება და მათი გამოქვეყნება;</w:t>
      </w:r>
      <w:r w:rsidRPr="00A524C9">
        <w:rPr>
          <w:rFonts w:ascii="Sylfaen" w:eastAsia="Sylfaen" w:hAnsi="Sylfaen"/>
          <w:color w:val="000000"/>
          <w:lang w:val="ka-GE"/>
        </w:rPr>
        <w:br/>
      </w:r>
      <w:r w:rsidRPr="00A524C9">
        <w:rPr>
          <w:rFonts w:ascii="Sylfaen" w:eastAsia="Sylfaen" w:hAnsi="Sylfaen"/>
          <w:color w:val="000000"/>
          <w:lang w:val="ka-GE"/>
        </w:rPr>
        <w:br/>
        <w:t xml:space="preserve">სარეკლამო რგოლების დამზადება და ქართული ღვინის პოპულარიზაციისთვის საჭირო სხვა </w:t>
      </w:r>
      <w:r w:rsidRPr="00A524C9">
        <w:rPr>
          <w:rFonts w:ascii="Sylfaen" w:eastAsia="Sylfaen" w:hAnsi="Sylfaen"/>
          <w:color w:val="000000"/>
          <w:lang w:val="ka-GE"/>
        </w:rPr>
        <w:lastRenderedPageBreak/>
        <w:t>ღონისძიებების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ადგილობრივ და საერთაშორისო ბაზრებზე ქართული ღვინისა და კულინარიის შესახებ საგანმანათლებლო ღონისძიებების მოწყობა;</w:t>
      </w:r>
      <w:r w:rsidRPr="00A524C9">
        <w:rPr>
          <w:rFonts w:ascii="Sylfaen" w:eastAsia="Sylfaen" w:hAnsi="Sylfaen"/>
          <w:color w:val="000000"/>
          <w:lang w:val="ka-GE"/>
        </w:rPr>
        <w:br/>
      </w:r>
      <w:r w:rsidRPr="00A524C9">
        <w:rPr>
          <w:rFonts w:ascii="Sylfaen" w:eastAsia="Sylfaen" w:hAnsi="Sylfaen"/>
          <w:color w:val="000000"/>
          <w:lang w:val="ka-GE"/>
        </w:rPr>
        <w:br/>
        <w:t>ალკოჰოლიანი სასმელების სასერტიფიკაციო ნიმუშების ან/და სერტიფიცირებული პარტიებიდან აღებული ნიმუშების შედარების უზრუნველსაყოფად და სახელმწიფო კონტროლისა და სახელმწიფო ზედამხედველობის ფარგლებში ღვინისა და ყურძნისეული წარმოშობის სხვა ალკოჰოლიანი სასმელების ნიმუშების ლაბორატორიული კვლევის ჩატარება;</w:t>
      </w:r>
      <w:r w:rsidRPr="00A524C9">
        <w:rPr>
          <w:rFonts w:ascii="Sylfaen" w:eastAsia="Sylfaen" w:hAnsi="Sylfaen"/>
          <w:color w:val="000000"/>
          <w:lang w:val="ka-GE"/>
        </w:rPr>
        <w:br/>
      </w:r>
      <w:r w:rsidRPr="00A524C9">
        <w:rPr>
          <w:rFonts w:ascii="Sylfaen" w:eastAsia="Sylfaen" w:hAnsi="Sylfaen"/>
          <w:color w:val="000000"/>
          <w:lang w:val="ka-GE"/>
        </w:rPr>
        <w:br/>
        <w:t>ვენახების კადასტრის დანერგვა;</w:t>
      </w:r>
      <w:r w:rsidRPr="00A524C9">
        <w:rPr>
          <w:rFonts w:ascii="Sylfaen" w:eastAsia="Sylfaen" w:hAnsi="Sylfaen"/>
          <w:color w:val="000000"/>
          <w:lang w:val="ka-GE"/>
        </w:rPr>
        <w:br/>
      </w:r>
      <w:r w:rsidRPr="00A524C9">
        <w:rPr>
          <w:rFonts w:ascii="Sylfaen" w:eastAsia="Sylfaen" w:hAnsi="Sylfaen"/>
          <w:color w:val="000000"/>
          <w:lang w:val="ka-GE"/>
        </w:rPr>
        <w:br/>
        <w:t>ვენახების ფართობების აღრიცხვა;</w:t>
      </w:r>
      <w:r w:rsidRPr="00A524C9">
        <w:rPr>
          <w:rFonts w:ascii="Sylfaen" w:eastAsia="Sylfaen" w:hAnsi="Sylfaen"/>
          <w:color w:val="000000"/>
          <w:lang w:val="ka-GE"/>
        </w:rPr>
        <w:br/>
      </w:r>
      <w:r w:rsidRPr="00A524C9">
        <w:rPr>
          <w:rFonts w:ascii="Sylfaen" w:eastAsia="Sylfaen" w:hAnsi="Sylfaen"/>
          <w:color w:val="000000"/>
          <w:lang w:val="ka-GE"/>
        </w:rPr>
        <w:br/>
        <w:t xml:space="preserve">საქართველოს ტერიტორიაზე აღმოჩენილი წიპწებისა და მერქნის მოლეკულური გენეტიკის ამპელოგრაფიის მეთოდებით შესწავლის ხელშეწყობა და წიპწების მოსაპოვებლად არქეოლოგიურ გათხრებში თანამონაწილეობა; </w:t>
      </w:r>
      <w:r w:rsidRPr="00A524C9">
        <w:rPr>
          <w:rFonts w:ascii="Sylfaen" w:eastAsia="Sylfaen" w:hAnsi="Sylfaen"/>
          <w:color w:val="000000"/>
          <w:lang w:val="ka-GE"/>
        </w:rPr>
        <w:br/>
      </w:r>
      <w:r w:rsidRPr="00A524C9">
        <w:rPr>
          <w:rFonts w:ascii="Sylfaen" w:eastAsia="Sylfaen" w:hAnsi="Sylfaen"/>
          <w:color w:val="000000"/>
          <w:lang w:val="ka-GE"/>
        </w:rPr>
        <w:br/>
        <w:t>მევენახეობის სფეროში დასაქმებული ფიზიკური პირების მიერ მიღებული ყურძნის მოსავლის რეალიზაციის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ქართული ღვინის ადგილწარმოშობის დასახელებების სისტემის განვითარების ხელშეწყობა და ქართულ ღვინოსთან დაკავშირებული აღნიშვნების დაცვის ღონისძიებების განხორციელება;</w:t>
      </w:r>
    </w:p>
    <w:p w:rsidR="007266CE" w:rsidRPr="00A524C9" w:rsidRDefault="007266CE" w:rsidP="007266CE">
      <w:pPr>
        <w:spacing w:before="240" w:line="240" w:lineRule="auto"/>
        <w:jc w:val="both"/>
        <w:rPr>
          <w:rFonts w:ascii="Sylfaen" w:eastAsia="Sylfaen" w:hAnsi="Sylfaen"/>
          <w:color w:val="000000"/>
          <w:lang w:val="ka-GE"/>
        </w:rPr>
      </w:pPr>
      <w:r w:rsidRPr="00A524C9">
        <w:rPr>
          <w:rFonts w:ascii="Sylfaen" w:eastAsia="Sylfaen" w:hAnsi="Sylfaen"/>
          <w:color w:val="000000"/>
          <w:lang w:val="ka-GE"/>
        </w:rPr>
        <w:t xml:space="preserve">არქეოლოგიური გათხრების შედეგად საქართველოს ტერიტორიაზე აღმოჩენილი წიპწების და მერქნის შესწავლის (მოლეკულური გენეტიკის და ამპელოგრაფიის მეთოდებით) ხელშეწყობა   და  წიპწების მოპოვების მიზნით თანამონაწილეობა არქეოლოგიურ გათხრებში. </w:t>
      </w:r>
    </w:p>
    <w:p w:rsidR="007266CE" w:rsidRPr="00A524C9" w:rsidRDefault="007266CE" w:rsidP="007266CE">
      <w:pPr>
        <w:spacing w:before="240" w:line="240" w:lineRule="auto"/>
        <w:jc w:val="both"/>
        <w:rPr>
          <w:rFonts w:ascii="Sylfaen" w:eastAsia="Sylfaen" w:hAnsi="Sylfaen"/>
          <w:b/>
          <w:bCs/>
          <w:color w:val="000000"/>
          <w:lang w:val="ka-GE"/>
        </w:rPr>
      </w:pPr>
    </w:p>
    <w:p w:rsidR="007266CE" w:rsidRPr="00A524C9" w:rsidRDefault="007266CE" w:rsidP="007266CE">
      <w:pPr>
        <w:pStyle w:val="Heading6"/>
        <w:tabs>
          <w:tab w:val="num" w:pos="1800"/>
        </w:tabs>
        <w:spacing w:before="0" w:line="240" w:lineRule="auto"/>
        <w:ind w:left="360"/>
        <w:jc w:val="both"/>
        <w:rPr>
          <w:rFonts w:ascii="Sylfaen" w:hAnsi="Sylfaen" w:cs="Calibri"/>
          <w:b/>
          <w:bCs/>
          <w:i/>
          <w:lang w:val="ka-GE"/>
        </w:rPr>
      </w:pPr>
      <w:r w:rsidRPr="00A524C9">
        <w:rPr>
          <w:rFonts w:ascii="Sylfaen" w:hAnsi="Sylfaen" w:cs="Calibri"/>
          <w:b/>
          <w:bCs/>
          <w:i/>
          <w:lang w:val="ka-GE"/>
        </w:rPr>
        <w:t>სოფლის მეურნეობის დარგში სამეცნიერო-კვლევითი ღონისძიებების განხორციელება</w:t>
      </w:r>
    </w:p>
    <w:p w:rsidR="007266CE" w:rsidRPr="00A524C9" w:rsidRDefault="007266CE" w:rsidP="007266CE">
      <w:pPr>
        <w:spacing w:line="240" w:lineRule="auto"/>
        <w:jc w:val="both"/>
        <w:rPr>
          <w:rFonts w:ascii="Sylfaen" w:eastAsia="Sylfaen" w:hAnsi="Sylfaen"/>
          <w:lang w:val="ka-GE"/>
        </w:rPr>
      </w:pPr>
    </w:p>
    <w:p w:rsidR="007266CE" w:rsidRPr="00A524C9" w:rsidRDefault="007266CE" w:rsidP="007266CE">
      <w:pPr>
        <w:ind w:left="90"/>
        <w:jc w:val="both"/>
        <w:rPr>
          <w:rFonts w:ascii="Sylfaen" w:eastAsia="Sylfaen" w:hAnsi="Sylfaen"/>
          <w:color w:val="000000"/>
          <w:lang w:val="ka-GE"/>
        </w:rPr>
      </w:pPr>
      <w:r w:rsidRPr="00A524C9">
        <w:rPr>
          <w:rFonts w:ascii="Sylfaen" w:eastAsia="Sylfaen" w:hAnsi="Sylfaen"/>
          <w:color w:val="000000"/>
          <w:lang w:val="ka-GE"/>
        </w:rPr>
        <w:t>საქართველოში გავრცელებული სასოფლო-სამეურნეო ცხოველების, ფრინველების, თევზებისა და სამეურნეო სასარგებლო მწერების ადგილობრივი ჯიშებისა და პოპულაციების ტიპური სულადობების მოძიება, შესწავლა, გაუმჯობესება, გენეტიკური რესურსების გავრცელების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ერთწლიანი და მრავალწლიანი კულტურების კოლექციების შექმნა, ადგილობრივი ჯიშების მოძიება და აღდგენა, ex-situ და in-situ კოლექციების შექმნა, გენეტიკური ბანკის ჩამოყალიბება და საქართველოს პირობებში ინტროდუციული ჯიშების ადაპტაციის შესწავლა;</w:t>
      </w:r>
      <w:r w:rsidRPr="00A524C9">
        <w:rPr>
          <w:rFonts w:ascii="Sylfaen" w:eastAsia="Sylfaen" w:hAnsi="Sylfaen"/>
          <w:color w:val="000000"/>
          <w:lang w:val="ka-GE"/>
        </w:rPr>
        <w:br/>
        <w:t xml:space="preserve"> </w:t>
      </w:r>
      <w:r w:rsidRPr="00A524C9">
        <w:rPr>
          <w:rFonts w:ascii="Sylfaen" w:eastAsia="Sylfaen" w:hAnsi="Sylfaen"/>
          <w:color w:val="000000"/>
          <w:lang w:val="ka-GE"/>
        </w:rPr>
        <w:br/>
        <w:t>თესლისა და სარგავი მასალის სერტიფიცირების სისტემების შექმნა და დანერგვა საერთაშორისო სტანდარტების შესაბამისად;</w:t>
      </w:r>
      <w:r w:rsidRPr="00A524C9">
        <w:rPr>
          <w:rFonts w:ascii="Sylfaen" w:eastAsia="Sylfaen" w:hAnsi="Sylfaen"/>
          <w:color w:val="000000"/>
          <w:lang w:val="ka-GE"/>
        </w:rPr>
        <w:br/>
        <w:t xml:space="preserve"> </w:t>
      </w:r>
      <w:r w:rsidRPr="00A524C9">
        <w:rPr>
          <w:rFonts w:ascii="Sylfaen" w:eastAsia="Sylfaen" w:hAnsi="Sylfaen"/>
          <w:color w:val="000000"/>
          <w:lang w:val="ka-GE"/>
        </w:rPr>
        <w:br/>
        <w:t>ხილისა და ბოსტნეულის შენახვისა და პირველადი გადამუშავების თანამედროვე ტექნოლოგიების აპრობაცია და მათი ფერმერებში გავრცელების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lastRenderedPageBreak/>
        <w:br/>
        <w:t>საქართველოს ნიადაგის მდგომარეობის კვლევა, შესწავლა და რუკების შექმნა;</w:t>
      </w:r>
      <w:r w:rsidRPr="00A524C9">
        <w:rPr>
          <w:rFonts w:ascii="Sylfaen" w:eastAsia="Sylfaen" w:hAnsi="Sylfaen"/>
          <w:color w:val="000000"/>
          <w:lang w:val="ka-GE"/>
        </w:rPr>
        <w:br/>
      </w:r>
      <w:r w:rsidRPr="00A524C9">
        <w:rPr>
          <w:rFonts w:ascii="Sylfaen" w:eastAsia="Sylfaen" w:hAnsi="Sylfaen"/>
          <w:color w:val="000000"/>
          <w:lang w:val="ka-GE"/>
        </w:rPr>
        <w:br/>
        <w:t>შექმნილი საფრთხეების სურსათისმიერი, ვეტერინარული და ფიტოსანიტარიული რისკების შეფასება.</w:t>
      </w:r>
    </w:p>
    <w:p w:rsidR="007266CE" w:rsidRPr="00A524C9" w:rsidRDefault="007266CE" w:rsidP="007266CE">
      <w:pPr>
        <w:pStyle w:val="Heading6"/>
        <w:tabs>
          <w:tab w:val="num" w:pos="1800"/>
        </w:tabs>
        <w:spacing w:before="240" w:line="240" w:lineRule="auto"/>
        <w:ind w:left="360"/>
        <w:jc w:val="both"/>
        <w:rPr>
          <w:rFonts w:ascii="Sylfaen" w:hAnsi="Sylfaen" w:cs="Calibri"/>
          <w:b/>
          <w:bCs/>
          <w:i/>
          <w:lang w:val="ka-GE"/>
        </w:rPr>
      </w:pPr>
      <w:r w:rsidRPr="00A524C9">
        <w:rPr>
          <w:rFonts w:ascii="Sylfaen" w:hAnsi="Sylfaen" w:cs="Calibri"/>
          <w:b/>
          <w:bCs/>
          <w:i/>
          <w:lang w:val="ka-GE"/>
        </w:rPr>
        <w:t>ერთიანი აგროპროექტი</w:t>
      </w:r>
    </w:p>
    <w:p w:rsidR="007266CE" w:rsidRPr="00A524C9" w:rsidRDefault="007266CE" w:rsidP="007266CE">
      <w:pPr>
        <w:rPr>
          <w:rFonts w:ascii="Sylfaen" w:hAnsi="Sylfaen"/>
          <w:lang w:val="ka-GE"/>
        </w:rPr>
      </w:pPr>
    </w:p>
    <w:p w:rsidR="007266CE" w:rsidRPr="00A524C9" w:rsidRDefault="007266CE" w:rsidP="007266CE">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სოფლის მეურნეობის პირველადი წარმოების, გადამუშავებისა და შენახვა-რეალიზაციის განმახორციელებელი საწარმოების იაფი და ხელმისაწვდომი ფულადი სახსრებით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აგროსექტორში სადაზღვევო ბაზრის განვითარება, სასოფლო-სამეურნეო საქმიანობის ხელშეწყობა, კონკურენტუნარიანობის გაზრდა, ფერმერებისთვის შემოსავლების შენარჩუნებისა და რისკების შემცირების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სანერგე მეურნეობების მოწყობისა და მრავალწლიანი კულტურების ბაღების გაშენების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საქართველოში არსებული ჩაის პლანტაციების პოტენციალის მაქსიმალური გამოყენება, ჩაის წარმოების სექტორში ეფექტიანი კოოპერაციის ჩამოყალიბება/ხელშეწყობა და მაღალი ხარისხის ჩაის წარმოების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იმპორტის ჩამანაცვლებელი პროდუქციის წარმოებისა და ადგილობრივი სანედლეულო ბაზის განვითარებისთვის სოფლის მეურნეობის პროდუქციის ახალი გადამამუშავებელი და შემნახველი საწარმოების (ინფრასტრუქტურის) შექმნა და თანამედროვე საწარმოო ხაზით/ტექნოლოგიებით აღჭურვა;</w:t>
      </w:r>
      <w:r w:rsidRPr="00A524C9">
        <w:rPr>
          <w:rFonts w:ascii="Sylfaen" w:eastAsia="Sylfaen" w:hAnsi="Sylfaen"/>
          <w:color w:val="000000"/>
          <w:lang w:val="ka-GE"/>
        </w:rPr>
        <w:br/>
      </w:r>
      <w:r w:rsidRPr="00A524C9">
        <w:rPr>
          <w:rFonts w:ascii="Sylfaen" w:eastAsia="Sylfaen" w:hAnsi="Sylfaen"/>
          <w:color w:val="000000"/>
          <w:lang w:val="ka-GE"/>
        </w:rPr>
        <w:br/>
        <w:t xml:space="preserve">ფერმათა/ფერმერთა რეესტრის ერთიანი სისტემის მოსაწესრიგებლად სასოფლო-სამეურნეო საქმიანობის განმახორციელებელი პირების ერთიანი ელექტრონული ბაზის სრულყოფა; </w:t>
      </w:r>
      <w:r w:rsidRPr="00A524C9">
        <w:rPr>
          <w:rFonts w:ascii="Sylfaen" w:eastAsia="Sylfaen" w:hAnsi="Sylfaen"/>
          <w:color w:val="000000"/>
          <w:lang w:val="ka-GE"/>
        </w:rPr>
        <w:br/>
      </w:r>
      <w:r w:rsidRPr="00A524C9">
        <w:rPr>
          <w:rFonts w:ascii="Sylfaen" w:eastAsia="Sylfaen" w:hAnsi="Sylfaen"/>
          <w:color w:val="000000"/>
          <w:lang w:val="ka-GE"/>
        </w:rPr>
        <w:br/>
        <w:t xml:space="preserve">სხვადასხვა სახის სასოფლო-სამეურნეო ტექნიკის (მათ შორის მოსავლის ამღები) თანადაფინანსება; </w:t>
      </w:r>
    </w:p>
    <w:p w:rsidR="007266CE" w:rsidRPr="00A524C9" w:rsidRDefault="007266CE" w:rsidP="007266CE">
      <w:pPr>
        <w:spacing w:after="0" w:line="240" w:lineRule="auto"/>
        <w:jc w:val="both"/>
        <w:rPr>
          <w:rFonts w:ascii="Sylfaen" w:hAnsi="Sylfaen"/>
          <w:lang w:val="ka-GE"/>
        </w:rPr>
      </w:pPr>
      <w:r w:rsidRPr="00A524C9">
        <w:rPr>
          <w:rFonts w:ascii="Sylfaen" w:eastAsia="Sylfaen" w:hAnsi="Sylfaen"/>
          <w:color w:val="000000"/>
          <w:lang w:val="ka-GE"/>
        </w:rPr>
        <w:br/>
        <w:t>პროექტების ტექნიკური მხარდაჭერა;</w:t>
      </w:r>
      <w:r w:rsidRPr="00A524C9">
        <w:rPr>
          <w:rFonts w:ascii="Sylfaen" w:eastAsia="Sylfaen" w:hAnsi="Sylfaen"/>
          <w:color w:val="000000"/>
          <w:lang w:val="ka-GE"/>
        </w:rPr>
        <w:br/>
      </w:r>
      <w:r w:rsidRPr="00A524C9">
        <w:rPr>
          <w:rFonts w:ascii="Sylfaen" w:eastAsia="Sylfaen" w:hAnsi="Sylfaen"/>
          <w:color w:val="000000"/>
          <w:lang w:val="ka-GE"/>
        </w:rPr>
        <w:br/>
        <w:t>მწარმოებელი კოოპერატივების შემნახველი/სამაცივრე ინფრასტრუქტურის შექმნა კენკროვანი და ბოსტნეული კულტურებისა და ადგილობრივი ხორბლის წარმოების ხელშეწყობის მიზნით;</w:t>
      </w:r>
      <w:r w:rsidRPr="00A524C9">
        <w:rPr>
          <w:rFonts w:ascii="Sylfaen" w:eastAsia="Sylfaen" w:hAnsi="Sylfaen"/>
          <w:color w:val="000000"/>
          <w:lang w:val="ka-GE"/>
        </w:rPr>
        <w:br/>
      </w:r>
      <w:r w:rsidRPr="00A524C9">
        <w:rPr>
          <w:rFonts w:ascii="Sylfaen" w:eastAsia="Sylfaen" w:hAnsi="Sylfaen"/>
          <w:color w:val="000000"/>
          <w:lang w:val="ka-GE"/>
        </w:rPr>
        <w:br/>
        <w:t>ქართული აგროსასურსათო პროდუქციის პოპულარიზაცია;</w:t>
      </w:r>
      <w:r w:rsidRPr="00A524C9">
        <w:rPr>
          <w:rFonts w:ascii="Sylfaen" w:eastAsia="Sylfaen" w:hAnsi="Sylfaen"/>
          <w:color w:val="000000"/>
          <w:lang w:val="ka-GE"/>
        </w:rPr>
        <w:br/>
      </w:r>
      <w:r w:rsidRPr="00A524C9">
        <w:rPr>
          <w:rFonts w:ascii="Sylfaen" w:eastAsia="Sylfaen" w:hAnsi="Sylfaen"/>
          <w:color w:val="000000"/>
          <w:lang w:val="ka-GE"/>
        </w:rPr>
        <w:br/>
        <w:t>იმერეთის აგროზონის ტერიტორიის განვითარება;</w:t>
      </w:r>
      <w:r w:rsidRPr="00A524C9">
        <w:rPr>
          <w:rFonts w:ascii="Sylfaen" w:eastAsia="Sylfaen" w:hAnsi="Sylfaen"/>
          <w:color w:val="000000"/>
          <w:lang w:val="ka-GE"/>
        </w:rPr>
        <w:br/>
      </w:r>
      <w:r w:rsidRPr="00A524C9">
        <w:rPr>
          <w:rFonts w:ascii="Sylfaen" w:eastAsia="Sylfaen" w:hAnsi="Sylfaen"/>
          <w:color w:val="000000"/>
          <w:lang w:val="ka-GE"/>
        </w:rPr>
        <w:br/>
      </w:r>
    </w:p>
    <w:p w:rsidR="007266CE" w:rsidRPr="00A524C9" w:rsidRDefault="007266CE" w:rsidP="007266CE">
      <w:pPr>
        <w:pStyle w:val="Heading6"/>
        <w:tabs>
          <w:tab w:val="num" w:pos="1800"/>
        </w:tabs>
        <w:spacing w:before="0" w:line="240" w:lineRule="auto"/>
        <w:ind w:left="360"/>
        <w:jc w:val="both"/>
        <w:rPr>
          <w:rFonts w:ascii="Sylfaen" w:hAnsi="Sylfaen" w:cs="Calibri"/>
          <w:b/>
          <w:bCs/>
          <w:i/>
          <w:lang w:val="ka-GE"/>
        </w:rPr>
      </w:pPr>
      <w:r w:rsidRPr="00A524C9">
        <w:rPr>
          <w:rFonts w:ascii="Sylfaen" w:hAnsi="Sylfaen" w:cs="Calibri"/>
          <w:b/>
          <w:bCs/>
          <w:i/>
          <w:lang w:val="ka-GE"/>
        </w:rPr>
        <w:t>სამელიორაციო სისტემების მოდერნიზაცია</w:t>
      </w:r>
    </w:p>
    <w:p w:rsidR="007266CE" w:rsidRPr="00A524C9" w:rsidRDefault="007266CE" w:rsidP="007266CE">
      <w:pPr>
        <w:spacing w:after="0" w:line="240" w:lineRule="auto"/>
        <w:jc w:val="both"/>
        <w:rPr>
          <w:rFonts w:ascii="Sylfaen" w:hAnsi="Sylfaen" w:cs="Calibri"/>
          <w:b/>
          <w:bCs/>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წყალსაცავების, სარწყავი და დამშრობი სისტემების რეაბილიტაცია;</w:t>
      </w:r>
      <w:r w:rsidRPr="00A524C9">
        <w:rPr>
          <w:rFonts w:ascii="Sylfaen" w:eastAsia="Sylfaen" w:hAnsi="Sylfaen"/>
          <w:color w:val="000000"/>
          <w:lang w:val="ka-GE"/>
        </w:rPr>
        <w:br/>
      </w:r>
      <w:r w:rsidRPr="00A524C9">
        <w:rPr>
          <w:rFonts w:ascii="Sylfaen" w:eastAsia="Sylfaen" w:hAnsi="Sylfaen"/>
          <w:color w:val="000000"/>
          <w:lang w:val="ka-GE"/>
        </w:rPr>
        <w:br/>
        <w:t xml:space="preserve">სამელიორაციო ინფრასტრუქტურის ტექნიკური ექსპლუატაცია და სამელიორაციო დანიშნულების </w:t>
      </w:r>
      <w:r w:rsidRPr="00A524C9">
        <w:rPr>
          <w:rFonts w:ascii="Sylfaen" w:eastAsia="Sylfaen" w:hAnsi="Sylfaen"/>
          <w:color w:val="000000"/>
          <w:lang w:val="ka-GE"/>
        </w:rPr>
        <w:lastRenderedPageBreak/>
        <w:t xml:space="preserve">ტექნიკით უზრუნველყოფა; </w:t>
      </w:r>
      <w:r w:rsidRPr="00A524C9">
        <w:rPr>
          <w:rFonts w:ascii="Sylfaen" w:eastAsia="Sylfaen" w:hAnsi="Sylfaen"/>
          <w:color w:val="000000"/>
          <w:lang w:val="ka-GE"/>
        </w:rPr>
        <w:br/>
      </w:r>
      <w:r w:rsidRPr="00A524C9">
        <w:rPr>
          <w:rFonts w:ascii="Sylfaen" w:eastAsia="Sylfaen" w:hAnsi="Sylfaen"/>
          <w:color w:val="000000"/>
          <w:lang w:val="ka-GE"/>
        </w:rPr>
        <w:br/>
        <w:t xml:space="preserve">მიწის აღდგენის სამუშაოების განხორციელება; </w:t>
      </w:r>
      <w:r w:rsidRPr="00A524C9">
        <w:rPr>
          <w:rFonts w:ascii="Sylfaen" w:eastAsia="Sylfaen" w:hAnsi="Sylfaen"/>
          <w:color w:val="000000"/>
          <w:lang w:val="ka-GE"/>
        </w:rPr>
        <w:br/>
      </w:r>
      <w:r w:rsidRPr="00A524C9">
        <w:rPr>
          <w:rFonts w:ascii="Sylfaen" w:eastAsia="Sylfaen" w:hAnsi="Sylfaen"/>
          <w:color w:val="000000"/>
          <w:lang w:val="ka-GE"/>
        </w:rPr>
        <w:br/>
        <w:t>სამელიორაციო სისტემების ინსტიტუციური გაძლიერების ხელშეწყობა.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Calibri"/>
          <w:b/>
          <w:bCs/>
          <w:lang w:val="ka-GE"/>
        </w:rPr>
      </w:pPr>
      <w:r w:rsidRPr="00A524C9">
        <w:rPr>
          <w:rFonts w:ascii="Sylfaen" w:hAnsi="Sylfaen" w:cs="Calibri"/>
          <w:b/>
          <w:bCs/>
          <w:i/>
          <w:lang w:val="ka-GE"/>
        </w:rPr>
        <w:t>გარემოსდაცვითი ზედამხედველობა</w:t>
      </w:r>
    </w:p>
    <w:p w:rsidR="007266CE" w:rsidRPr="00A524C9" w:rsidRDefault="007266CE" w:rsidP="007266CE">
      <w:pPr>
        <w:spacing w:after="0" w:line="240" w:lineRule="auto"/>
        <w:jc w:val="both"/>
        <w:rPr>
          <w:rFonts w:ascii="Sylfaen" w:hAnsi="Sylfaen" w:cs="Calibri"/>
          <w:b/>
          <w:bCs/>
          <w:lang w:val="ka-GE"/>
        </w:rPr>
      </w:pPr>
    </w:p>
    <w:p w:rsidR="007266CE" w:rsidRPr="00A524C9" w:rsidRDefault="007266CE" w:rsidP="007266CE">
      <w:pPr>
        <w:spacing w:line="240" w:lineRule="auto"/>
        <w:jc w:val="both"/>
        <w:rPr>
          <w:rFonts w:ascii="Sylfaen" w:hAnsi="Sylfaen" w:cs="Calibri"/>
          <w:lang w:val="ka-GE"/>
        </w:rPr>
      </w:pPr>
      <w:r w:rsidRPr="00A524C9">
        <w:rPr>
          <w:rFonts w:ascii="Sylfaen" w:eastAsia="Sylfaen" w:hAnsi="Sylfaen"/>
          <w:color w:val="000000"/>
          <w:lang w:val="ka-GE"/>
        </w:rPr>
        <w:t xml:space="preserve">გარემოს დაბინძურებისა და ბუნებრივი რესურსებით უკანონო სარგებლობის პრევენცია, გამოვლენა და აღკვეთა; </w:t>
      </w:r>
      <w:r w:rsidRPr="00A524C9">
        <w:rPr>
          <w:rFonts w:ascii="Sylfaen" w:eastAsia="Sylfaen" w:hAnsi="Sylfaen"/>
          <w:color w:val="000000"/>
          <w:lang w:val="ka-GE"/>
        </w:rPr>
        <w:br/>
      </w:r>
      <w:r w:rsidRPr="00A524C9">
        <w:rPr>
          <w:rFonts w:ascii="Sylfaen" w:eastAsia="Sylfaen" w:hAnsi="Sylfaen"/>
          <w:color w:val="000000"/>
          <w:lang w:val="ka-GE"/>
        </w:rPr>
        <w:br/>
        <w:t>გარემოსდაცვითი სახელმწიფო კონტროლის სისტემის სრულყოფა, რომელიც უზრუნველყოფს გარემოს დაცვისა და ბუნებრივი რესურსებით სარგებლობის სფეროში საქართველოს კანონმდებლობის მოთხოვნათა ჯეროვან შესრულებას;</w:t>
      </w:r>
      <w:r w:rsidRPr="00A524C9">
        <w:rPr>
          <w:rFonts w:ascii="Sylfaen" w:eastAsia="Sylfaen" w:hAnsi="Sylfaen"/>
          <w:color w:val="000000"/>
          <w:lang w:val="ka-GE"/>
        </w:rPr>
        <w:br/>
      </w:r>
      <w:r w:rsidRPr="00A524C9">
        <w:rPr>
          <w:rFonts w:ascii="Sylfaen" w:eastAsia="Sylfaen" w:hAnsi="Sylfaen"/>
          <w:color w:val="000000"/>
          <w:lang w:val="ka-GE"/>
        </w:rPr>
        <w:br/>
        <w:t>კანონდარღვევათა შემაკავებელი ეფექტიანი პირობების შექმნა და რეგულირების ობიექტების მიერ გარემოსდაცვითი კანონმდებლობის ნებაყოფლობით შესრულების სათანადო დონის მიღწევა;</w:t>
      </w:r>
      <w:r w:rsidRPr="00A524C9">
        <w:rPr>
          <w:rFonts w:ascii="Sylfaen" w:eastAsia="Sylfaen" w:hAnsi="Sylfaen"/>
          <w:color w:val="000000"/>
          <w:lang w:val="ka-GE"/>
        </w:rPr>
        <w:br/>
      </w:r>
      <w:r w:rsidRPr="00A524C9">
        <w:rPr>
          <w:rFonts w:ascii="Sylfaen" w:eastAsia="Sylfaen" w:hAnsi="Sylfaen"/>
          <w:color w:val="000000"/>
          <w:lang w:val="ka-GE"/>
        </w:rPr>
        <w:br/>
        <w:t>რეგულირების ობიექტების მიერ გარემოსთვის ზიანის მიყენების თავიდან ასაცილებლად პრევენციული ღონისძიებების განხორციელების კონტროლი;</w:t>
      </w:r>
      <w:r w:rsidRPr="00A524C9">
        <w:rPr>
          <w:rFonts w:ascii="Sylfaen" w:eastAsia="Sylfaen" w:hAnsi="Sylfaen"/>
          <w:color w:val="000000"/>
          <w:lang w:val="ka-GE"/>
        </w:rPr>
        <w:br/>
      </w:r>
      <w:r w:rsidRPr="00A524C9">
        <w:rPr>
          <w:rFonts w:ascii="Sylfaen" w:eastAsia="Sylfaen" w:hAnsi="Sylfaen"/>
          <w:color w:val="000000"/>
          <w:lang w:val="ka-GE"/>
        </w:rPr>
        <w:br/>
        <w:t>გარემოსთვის მიყენებული ზიანის ევროპულ გამოცდილებაზე დაყრდნობით შემუშავებული კრიტერიუმების მიხედვით შეფასება;</w:t>
      </w:r>
      <w:r w:rsidRPr="00A524C9">
        <w:rPr>
          <w:rFonts w:ascii="Sylfaen" w:eastAsia="Sylfaen" w:hAnsi="Sylfaen"/>
          <w:color w:val="000000"/>
          <w:lang w:val="ka-GE"/>
        </w:rPr>
        <w:br/>
      </w:r>
      <w:r w:rsidRPr="00A524C9">
        <w:rPr>
          <w:rFonts w:ascii="Sylfaen" w:eastAsia="Sylfaen" w:hAnsi="Sylfaen"/>
          <w:color w:val="000000"/>
          <w:lang w:val="ka-GE"/>
        </w:rPr>
        <w:br/>
        <w:t>გარემოს პირვანდელ მდგომარეობაში აღდგენის ან სანაცვლო ღონისძიებების განხორციელების კონტროლი.</w:t>
      </w:r>
    </w:p>
    <w:p w:rsidR="007266CE" w:rsidRPr="00A524C9" w:rsidRDefault="007266CE" w:rsidP="007266CE">
      <w:pPr>
        <w:pStyle w:val="Heading6"/>
        <w:tabs>
          <w:tab w:val="num" w:pos="1800"/>
        </w:tabs>
        <w:spacing w:before="0" w:line="240" w:lineRule="auto"/>
        <w:ind w:left="360"/>
        <w:jc w:val="both"/>
        <w:rPr>
          <w:rFonts w:ascii="Sylfaen" w:hAnsi="Sylfaen" w:cs="Calibri"/>
          <w:b/>
          <w:bCs/>
          <w:i/>
          <w:lang w:val="ka-GE"/>
        </w:rPr>
      </w:pPr>
      <w:r w:rsidRPr="00A524C9">
        <w:rPr>
          <w:rFonts w:ascii="Sylfaen" w:hAnsi="Sylfaen" w:cs="Calibri"/>
          <w:b/>
          <w:bCs/>
          <w:i/>
          <w:lang w:val="ka-GE"/>
        </w:rPr>
        <w:t>დაცული ტერიტორიების სისტემის ჩამოყალიბება და მართვა</w:t>
      </w:r>
    </w:p>
    <w:p w:rsidR="007266CE" w:rsidRPr="00A524C9" w:rsidRDefault="007266CE" w:rsidP="007266CE">
      <w:pPr>
        <w:spacing w:before="240" w:line="240" w:lineRule="auto"/>
        <w:jc w:val="both"/>
        <w:rPr>
          <w:rFonts w:ascii="Sylfaen" w:eastAsia="Sylfaen" w:hAnsi="Sylfaen"/>
          <w:color w:val="000000"/>
          <w:lang w:val="ka-GE"/>
        </w:rPr>
      </w:pPr>
      <w:r w:rsidRPr="00A524C9">
        <w:rPr>
          <w:rFonts w:ascii="Sylfaen" w:eastAsia="Sylfaen" w:hAnsi="Sylfaen"/>
          <w:color w:val="000000"/>
          <w:lang w:val="ka-GE"/>
        </w:rPr>
        <w:t>დაცული ტერიტორიების ქსელის განვითარება − დაცული ტერიტორიების განვითარება და გაფართოება, ბუნებრივი ეკოსისტემების, ლანდშაფტებისა და ცოცხალი ორგანიზმების დაცვა, მოვლა და აღდგენა;</w:t>
      </w:r>
      <w:r w:rsidRPr="00A524C9">
        <w:rPr>
          <w:rFonts w:ascii="Sylfaen" w:eastAsia="Sylfaen" w:hAnsi="Sylfaen"/>
          <w:color w:val="000000"/>
          <w:lang w:val="ka-GE"/>
        </w:rPr>
        <w:br/>
      </w:r>
      <w:r w:rsidRPr="00A524C9">
        <w:rPr>
          <w:rFonts w:ascii="Sylfaen" w:eastAsia="Sylfaen" w:hAnsi="Sylfaen"/>
          <w:color w:val="000000"/>
          <w:lang w:val="ka-GE"/>
        </w:rPr>
        <w:br/>
        <w:t>დაცული ტერიტორიების სისტემის მართვა, დაცვა და მონიტორინგი − დაცული ტერიტორიების მოვლა-პატრონობა, მეთვალყურეობა, არსებული ინფრასტრუქტურული ელემენტებისა და ბუნებრივი რესურსების დაცვა, მოვლა და შენარჩუნება;</w:t>
      </w:r>
      <w:r w:rsidRPr="00A524C9">
        <w:rPr>
          <w:rFonts w:ascii="Sylfaen" w:eastAsia="Sylfaen" w:hAnsi="Sylfaen"/>
          <w:color w:val="000000"/>
          <w:lang w:val="ka-GE"/>
        </w:rPr>
        <w:br/>
      </w:r>
      <w:r w:rsidRPr="00A524C9">
        <w:rPr>
          <w:rFonts w:ascii="Sylfaen" w:eastAsia="Sylfaen" w:hAnsi="Sylfaen"/>
          <w:color w:val="000000"/>
          <w:lang w:val="ka-GE"/>
        </w:rPr>
        <w:br/>
        <w:t>დაცული ტერიტორიების ტყეების სანიტარიული მდგომარეობის გაუმჯობესება − დაზიანებული ფართობების აღდგენა და შესაბამისი მეთოდებით მავნებლებთან ბრძოლა;</w:t>
      </w:r>
      <w:r w:rsidRPr="00A524C9">
        <w:rPr>
          <w:rFonts w:ascii="Sylfaen" w:eastAsia="Sylfaen" w:hAnsi="Sylfaen"/>
          <w:color w:val="000000"/>
          <w:lang w:val="ka-GE"/>
        </w:rPr>
        <w:br/>
      </w:r>
      <w:r w:rsidRPr="00A524C9">
        <w:rPr>
          <w:rFonts w:ascii="Sylfaen" w:eastAsia="Sylfaen" w:hAnsi="Sylfaen"/>
          <w:color w:val="000000"/>
          <w:lang w:val="ka-GE"/>
        </w:rPr>
        <w:br/>
        <w:t>დაცული ტერიტორიების დაცვა, ხანძრის პრევენცია − საჭირო აღჭურვილობის გამოყენება და ხანძრის გავრცელების საშიშროების აღკვეთა, საზოგადოებისთვის დაცულ ტერიტორიებზე გადაადგილებისა და ქცევის წესების შესახებ ინფორმაციის მიწოდება;</w:t>
      </w:r>
      <w:r w:rsidRPr="00A524C9">
        <w:rPr>
          <w:rFonts w:ascii="Sylfaen" w:eastAsia="Sylfaen" w:hAnsi="Sylfaen"/>
          <w:color w:val="000000"/>
          <w:lang w:val="ka-GE"/>
        </w:rPr>
        <w:br/>
      </w:r>
      <w:r w:rsidRPr="00A524C9">
        <w:rPr>
          <w:rFonts w:ascii="Sylfaen" w:eastAsia="Sylfaen" w:hAnsi="Sylfaen"/>
          <w:color w:val="000000"/>
          <w:lang w:val="ka-GE"/>
        </w:rPr>
        <w:br/>
        <w:t>ბუნებრივი რესურსების მდგრადი მართვა − ტყეების ინვენტარიზაცია და მათი მართვის გეგმების შემუშავება;</w:t>
      </w:r>
      <w:r w:rsidRPr="00A524C9">
        <w:rPr>
          <w:rFonts w:ascii="Sylfaen" w:eastAsia="Sylfaen" w:hAnsi="Sylfaen"/>
          <w:color w:val="000000"/>
          <w:lang w:val="ka-GE"/>
        </w:rPr>
        <w:br/>
      </w:r>
      <w:r w:rsidRPr="00A524C9">
        <w:rPr>
          <w:rFonts w:ascii="Sylfaen" w:eastAsia="Sylfaen" w:hAnsi="Sylfaen"/>
          <w:color w:val="000000"/>
          <w:lang w:val="ka-GE"/>
        </w:rPr>
        <w:lastRenderedPageBreak/>
        <w:br/>
        <w:t>დაცული ტერიტორიების პოპულარიზაცია, საზოგადოების ცნობიერების ამაღლება;</w:t>
      </w:r>
      <w:r w:rsidRPr="00A524C9">
        <w:rPr>
          <w:rFonts w:ascii="Sylfaen" w:eastAsia="Sylfaen" w:hAnsi="Sylfaen"/>
          <w:color w:val="000000"/>
          <w:lang w:val="ka-GE"/>
        </w:rPr>
        <w:br/>
      </w:r>
      <w:r w:rsidRPr="00A524C9">
        <w:rPr>
          <w:rFonts w:ascii="Sylfaen" w:eastAsia="Sylfaen" w:hAnsi="Sylfaen"/>
          <w:color w:val="000000"/>
          <w:lang w:val="ka-GE"/>
        </w:rPr>
        <w:br/>
        <w:t>ეკოტურიზმის განვითარება − ეკოტურისტული სერვისების დანერგვა და განვითარება, ვიზიტორების მოზიდვა და დაინტერესება.</w:t>
      </w:r>
    </w:p>
    <w:p w:rsidR="007266CE" w:rsidRPr="00A524C9" w:rsidRDefault="007266CE" w:rsidP="007266CE">
      <w:pPr>
        <w:pStyle w:val="Heading6"/>
        <w:tabs>
          <w:tab w:val="num" w:pos="1800"/>
        </w:tabs>
        <w:spacing w:before="240" w:line="240" w:lineRule="auto"/>
        <w:ind w:left="360"/>
        <w:jc w:val="both"/>
        <w:rPr>
          <w:rFonts w:ascii="Sylfaen" w:hAnsi="Sylfaen" w:cs="Calibri"/>
          <w:b/>
          <w:bCs/>
          <w:i/>
          <w:lang w:val="ka-GE"/>
        </w:rPr>
      </w:pPr>
      <w:r w:rsidRPr="00A524C9">
        <w:rPr>
          <w:rFonts w:ascii="Sylfaen" w:hAnsi="Sylfaen" w:cs="Calibri"/>
          <w:b/>
          <w:bCs/>
          <w:i/>
          <w:lang w:val="ka-GE"/>
        </w:rPr>
        <w:t>სატყეო სისტემის ჩამოყალიბება და მართვა</w:t>
      </w:r>
    </w:p>
    <w:p w:rsidR="007266CE" w:rsidRPr="00A524C9" w:rsidRDefault="007266CE" w:rsidP="007266CE">
      <w:pPr>
        <w:spacing w:after="0" w:line="240" w:lineRule="auto"/>
        <w:jc w:val="both"/>
        <w:rPr>
          <w:rFonts w:ascii="Sylfaen" w:hAnsi="Sylfaen" w:cs="Calibri"/>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ტყის აღრიცხვის ღონისძიებების განხორციელება, ტყის მართვის გეგმების შემუშავება და ტყეების მდგომარეობის შესახებ მონაცემების მიღების, ანალიზისა და სატყეო-სამეურნეო ღონისძიებების დაგეგმვის ეფექტიანი სისტემის დანერგვა;</w:t>
      </w:r>
      <w:r w:rsidRPr="00A524C9">
        <w:rPr>
          <w:rFonts w:ascii="Sylfaen" w:eastAsia="Sylfaen" w:hAnsi="Sylfaen"/>
          <w:color w:val="000000"/>
          <w:lang w:val="ka-GE"/>
        </w:rPr>
        <w:br/>
      </w:r>
      <w:r w:rsidRPr="00A524C9">
        <w:rPr>
          <w:rFonts w:ascii="Sylfaen" w:eastAsia="Sylfaen" w:hAnsi="Sylfaen"/>
          <w:color w:val="000000"/>
          <w:lang w:val="ka-GE"/>
        </w:rPr>
        <w:br/>
        <w:t>მდგრადი ტყითსარგებლობის სისტემის ჩამოყალიბება;</w:t>
      </w:r>
      <w:r w:rsidRPr="00A524C9">
        <w:rPr>
          <w:rFonts w:ascii="Sylfaen" w:eastAsia="Sylfaen" w:hAnsi="Sylfaen"/>
          <w:color w:val="000000"/>
          <w:lang w:val="ka-GE"/>
        </w:rPr>
        <w:br/>
      </w:r>
      <w:r w:rsidRPr="00A524C9">
        <w:rPr>
          <w:rFonts w:ascii="Sylfaen" w:eastAsia="Sylfaen" w:hAnsi="Sylfaen"/>
          <w:color w:val="000000"/>
          <w:lang w:val="ka-GE"/>
        </w:rPr>
        <w:br/>
        <w:t>ხეტყის დამზადებისთვის შესაბამისი ფართობების გამოვლენა და სატყეო-სამეურნეო ღონისძიებების განხორციელება (მათ შორის, სატყეო-სამეურნეო გზების მოწყობა, მერქნულ რესურსზე (მათ შორის, სათბობ შეშაზე) მოსახლეობისა და საბიუჯეტო ორგანიზაციების მოთხოვნილების დაკმაყოფილების უზრუნველყოფა);</w:t>
      </w:r>
      <w:r w:rsidRPr="00A524C9">
        <w:rPr>
          <w:rFonts w:ascii="Sylfaen" w:eastAsia="Sylfaen" w:hAnsi="Sylfaen"/>
          <w:color w:val="000000"/>
          <w:lang w:val="ka-GE"/>
        </w:rPr>
        <w:br/>
      </w:r>
      <w:r w:rsidRPr="00A524C9">
        <w:rPr>
          <w:rFonts w:ascii="Sylfaen" w:eastAsia="Sylfaen" w:hAnsi="Sylfaen"/>
          <w:color w:val="000000"/>
          <w:lang w:val="ka-GE"/>
        </w:rPr>
        <w:br/>
        <w:t>ტყის მოვლის (მათ შორის, ხანძარსაწინააღმდეგო პრევენციული), აღდგენის ღონისძიებების დაგეგმვა და განხორციელება.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Calibri"/>
          <w:b/>
          <w:bCs/>
          <w:i/>
          <w:lang w:val="ka-GE"/>
        </w:rPr>
      </w:pPr>
      <w:r w:rsidRPr="00A524C9">
        <w:rPr>
          <w:rFonts w:ascii="Sylfaen" w:hAnsi="Sylfaen" w:cs="Calibri"/>
          <w:b/>
          <w:bCs/>
          <w:i/>
          <w:lang w:val="ka-GE"/>
        </w:rPr>
        <w:t>ველური ბუნების ეროვნული სააგენტოს სისტემის ჩამოყალიბება და მართვა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ნადირობის შესახებ კანონისა და შესაბამისი კანონქვემდებარე აქტების მომზადება და მათი პრაქტიკაში დანერგვა;</w:t>
      </w:r>
      <w:r w:rsidRPr="00A524C9">
        <w:rPr>
          <w:rFonts w:ascii="Sylfaen" w:eastAsia="Sylfaen" w:hAnsi="Sylfaen"/>
          <w:color w:val="000000"/>
          <w:lang w:val="ka-GE"/>
        </w:rPr>
        <w:br/>
      </w:r>
      <w:r w:rsidRPr="00A524C9">
        <w:rPr>
          <w:rFonts w:ascii="Sylfaen" w:eastAsia="Sylfaen" w:hAnsi="Sylfaen"/>
          <w:color w:val="000000"/>
          <w:lang w:val="ka-GE"/>
        </w:rPr>
        <w:br/>
        <w:t>საპილოტე რეჟიმში ფაუნის მსხვილი სახეობების შესწავლა;</w:t>
      </w:r>
      <w:r w:rsidRPr="00A524C9">
        <w:rPr>
          <w:rFonts w:ascii="Sylfaen" w:eastAsia="Sylfaen" w:hAnsi="Sylfaen"/>
          <w:color w:val="000000"/>
          <w:lang w:val="ka-GE"/>
        </w:rPr>
        <w:br/>
      </w:r>
      <w:r w:rsidRPr="00A524C9">
        <w:rPr>
          <w:rFonts w:ascii="Sylfaen" w:eastAsia="Sylfaen" w:hAnsi="Sylfaen"/>
          <w:color w:val="000000"/>
          <w:lang w:val="ka-GE"/>
        </w:rPr>
        <w:br/>
        <w:t>ქათმისებრთა ოჯახის ენდემური (ადგილობრივი) იშვიათი სახეობების რაოდენობის ყოველწლიური გაზრდის უზრუნველყოფის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იქთიოფაუნის ერთ-ერთი იშვიათი წარმომადგენლის − ნაკადულის კალმახის ბუნებრივ პირობებში გაშვების მიზნით მისი თანამედროვე სტანდარტებით მოწყობილ საკალმახეში გამრავლება;</w:t>
      </w:r>
      <w:r w:rsidRPr="00A524C9">
        <w:rPr>
          <w:rFonts w:ascii="Sylfaen" w:eastAsia="Sylfaen" w:hAnsi="Sylfaen"/>
          <w:color w:val="000000"/>
          <w:lang w:val="ka-GE"/>
        </w:rPr>
        <w:br/>
      </w:r>
      <w:r w:rsidRPr="00A524C9">
        <w:rPr>
          <w:rFonts w:ascii="Sylfaen" w:eastAsia="Sylfaen" w:hAnsi="Sylfaen"/>
          <w:color w:val="000000"/>
          <w:lang w:val="ka-GE"/>
        </w:rPr>
        <w:br/>
        <w:t>ბუნებაში საქართველოს „წითელ ნუსხაში“ შეტანილ მცენარეთა სახეობების რაოდენობრივი მდგომარეობის გაუმჯობესება;</w:t>
      </w:r>
      <w:r w:rsidRPr="00A524C9">
        <w:rPr>
          <w:rFonts w:ascii="Sylfaen" w:eastAsia="Sylfaen" w:hAnsi="Sylfaen"/>
          <w:color w:val="000000"/>
          <w:lang w:val="ka-GE"/>
        </w:rPr>
        <w:br/>
      </w:r>
      <w:r w:rsidRPr="00A524C9">
        <w:rPr>
          <w:rFonts w:ascii="Sylfaen" w:eastAsia="Sylfaen" w:hAnsi="Sylfaen"/>
          <w:color w:val="000000"/>
          <w:lang w:val="ka-GE"/>
        </w:rPr>
        <w:br/>
        <w:t>ჰაბიტატების აღდგენისა და აღწარმოების ღონისძიებებისათვის ხელის შეწყობა.</w:t>
      </w:r>
    </w:p>
    <w:p w:rsidR="007266CE" w:rsidRPr="00A524C9" w:rsidRDefault="007266CE" w:rsidP="007266CE">
      <w:pPr>
        <w:spacing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w:t>
      </w:r>
    </w:p>
    <w:p w:rsidR="007266CE" w:rsidRPr="00A524C9" w:rsidRDefault="007266CE" w:rsidP="007266CE">
      <w:pPr>
        <w:spacing w:before="240" w:after="0" w:line="240" w:lineRule="auto"/>
        <w:jc w:val="both"/>
        <w:rPr>
          <w:rFonts w:ascii="Sylfaen" w:hAnsi="Sylfaen" w:cs="Sylfaen"/>
          <w:lang w:val="ka-GE"/>
        </w:rPr>
      </w:pPr>
      <w:r w:rsidRPr="00A524C9">
        <w:rPr>
          <w:rFonts w:ascii="Sylfaen" w:eastAsia="Sylfaen" w:hAnsi="Sylfaen"/>
          <w:color w:val="000000"/>
          <w:lang w:val="ka-GE"/>
        </w:rPr>
        <w:t>მოსახლეობის მიერ გარემოს დაცვისა და სოფლის მეურნეობის მიმართულებით განათლების მიღების ხელშეწყობა, შესაბამისი ინფორმაციისა და ცოდნის ხელმისაწვდომობის უზრუნველყოფა მდგრადი განვითარების მიზნების მისაღწევად;</w:t>
      </w:r>
      <w:r w:rsidRPr="00A524C9">
        <w:rPr>
          <w:rFonts w:ascii="Sylfaen" w:eastAsia="Sylfaen" w:hAnsi="Sylfaen"/>
          <w:color w:val="000000"/>
          <w:lang w:val="ka-GE"/>
        </w:rPr>
        <w:br/>
      </w:r>
      <w:r w:rsidRPr="00A524C9">
        <w:rPr>
          <w:rFonts w:ascii="Sylfaen" w:eastAsia="Sylfaen" w:hAnsi="Sylfaen"/>
          <w:color w:val="000000"/>
          <w:lang w:val="ka-GE"/>
        </w:rPr>
        <w:br/>
        <w:t>გადაწყვეტილების მიღების პროცესში საზოგადოების აქტიური მონაწილეობის ხელშეწყობა;</w:t>
      </w:r>
      <w:r w:rsidRPr="00A524C9">
        <w:rPr>
          <w:rFonts w:ascii="Sylfaen" w:eastAsia="Sylfaen" w:hAnsi="Sylfaen"/>
          <w:color w:val="000000"/>
          <w:lang w:val="ka-GE"/>
        </w:rPr>
        <w:br/>
      </w:r>
      <w:r w:rsidRPr="00A524C9">
        <w:rPr>
          <w:rFonts w:ascii="Sylfaen" w:eastAsia="Sylfaen" w:hAnsi="Sylfaen"/>
          <w:color w:val="000000"/>
          <w:lang w:val="ka-GE"/>
        </w:rPr>
        <w:br/>
        <w:t>საჯარო განხილვების გამართვის ორგანიზებით ორჰუსის კონვენციის განხორციელების ხელშეწყობა.</w:t>
      </w:r>
    </w:p>
    <w:p w:rsidR="007266CE" w:rsidRPr="00A524C9" w:rsidRDefault="007266CE" w:rsidP="007266CE">
      <w:pPr>
        <w:pStyle w:val="Heading6"/>
        <w:tabs>
          <w:tab w:val="num" w:pos="1800"/>
        </w:tabs>
        <w:spacing w:before="240" w:line="240" w:lineRule="auto"/>
        <w:ind w:left="360"/>
        <w:jc w:val="both"/>
        <w:rPr>
          <w:rFonts w:ascii="Sylfaen" w:hAnsi="Sylfaen" w:cs="Sylfaen"/>
          <w:b/>
          <w:i/>
          <w:iCs/>
          <w:lang w:val="ka-GE"/>
        </w:rPr>
      </w:pPr>
      <w:r w:rsidRPr="00A524C9">
        <w:rPr>
          <w:rFonts w:ascii="Sylfaen" w:hAnsi="Sylfaen" w:cs="Sylfaen"/>
          <w:b/>
          <w:i/>
          <w:iCs/>
          <w:lang w:val="ka-GE"/>
        </w:rPr>
        <w:t>ბირთვული და რადიაციული უსაფრთხოების დაცვა, დარიშხანშემცველი ნარჩენების ობიექტების მართვა</w:t>
      </w:r>
    </w:p>
    <w:p w:rsidR="007266CE" w:rsidRPr="00A524C9" w:rsidRDefault="007266CE" w:rsidP="007266CE">
      <w:pPr>
        <w:spacing w:line="240" w:lineRule="auto"/>
        <w:jc w:val="both"/>
        <w:rPr>
          <w:rFonts w:ascii="Sylfaen" w:hAnsi="Sylfaen" w:cs="Sylfaen"/>
          <w:lang w:val="ka-GE"/>
        </w:rPr>
      </w:pPr>
    </w:p>
    <w:p w:rsidR="007266CE" w:rsidRPr="00A524C9" w:rsidRDefault="007266CE" w:rsidP="007266CE">
      <w:pPr>
        <w:spacing w:after="0" w:line="240" w:lineRule="auto"/>
        <w:jc w:val="both"/>
        <w:rPr>
          <w:rFonts w:ascii="Sylfaen" w:hAnsi="Sylfaen" w:cs="Sylfaen"/>
          <w:lang w:val="ka-GE"/>
        </w:rPr>
      </w:pPr>
      <w:r w:rsidRPr="00A524C9">
        <w:rPr>
          <w:rFonts w:ascii="Sylfaen" w:eastAsia="Sylfaen" w:hAnsi="Sylfaen"/>
          <w:color w:val="000000"/>
          <w:lang w:val="ka-GE"/>
        </w:rPr>
        <w:t>ბირთვული და რადიაციული უსაფრთხოების სფეროში სახელმწიფო პოლიტიკის შესაბამისად საჯარო სამართლის იურიდიული პირის − ბირთვული და რადიაციული უსაფრთხოების სააგენტოს მიერ სახელმწიფო რეგულირებისა და კონტროლის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ბირთვული და რადიაციული საქმიანობების ავტორიზაცია;</w:t>
      </w:r>
      <w:r w:rsidRPr="00A524C9">
        <w:rPr>
          <w:rFonts w:ascii="Sylfaen" w:eastAsia="Sylfaen" w:hAnsi="Sylfaen"/>
          <w:color w:val="000000"/>
          <w:lang w:val="ka-GE"/>
        </w:rPr>
        <w:br/>
      </w:r>
      <w:r w:rsidRPr="00A524C9">
        <w:rPr>
          <w:rFonts w:ascii="Sylfaen" w:eastAsia="Sylfaen" w:hAnsi="Sylfaen"/>
          <w:color w:val="000000"/>
          <w:lang w:val="ka-GE"/>
        </w:rPr>
        <w:br/>
        <w:t>რადიოაქტიური მასალების, მაიონებელი გამოსხივების გენერატორების, რადიოაქტიური ნარჩენების, მათი მფლობელი ორგანიზაციების და პროფესიული დოზების უწყებრივი რეესტრის განახლება და წარმოება;</w:t>
      </w:r>
      <w:r w:rsidRPr="00A524C9">
        <w:rPr>
          <w:rFonts w:ascii="Sylfaen" w:eastAsia="Sylfaen" w:hAnsi="Sylfaen"/>
          <w:color w:val="000000"/>
          <w:lang w:val="ka-GE"/>
        </w:rPr>
        <w:br/>
      </w:r>
      <w:r w:rsidRPr="00A524C9">
        <w:rPr>
          <w:rFonts w:ascii="Sylfaen" w:eastAsia="Sylfaen" w:hAnsi="Sylfaen"/>
          <w:color w:val="000000"/>
          <w:lang w:val="ka-GE"/>
        </w:rPr>
        <w:br/>
        <w:t>ბირთვული და რადიაციული ავარიებისა და ინციდენტების, ბირთვული და რადიოაქტიური ნივთიერებების არალეგალური მიმოქცევის, აგრეთვე სასაზღვრო გამტარ პუნქტებზე, საბაჟო და სატრანსპორტო ტერმინალებზე რადიაციული განგაშის შემთხვევებზე რეაგირება;</w:t>
      </w:r>
      <w:r w:rsidRPr="00A524C9">
        <w:rPr>
          <w:rFonts w:ascii="Sylfaen" w:eastAsia="Sylfaen" w:hAnsi="Sylfaen"/>
          <w:color w:val="000000"/>
          <w:lang w:val="ka-GE"/>
        </w:rPr>
        <w:br/>
      </w:r>
      <w:r w:rsidRPr="00A524C9">
        <w:rPr>
          <w:rFonts w:ascii="Sylfaen" w:eastAsia="Sylfaen" w:hAnsi="Sylfaen"/>
          <w:color w:val="000000"/>
          <w:lang w:val="ka-GE"/>
        </w:rPr>
        <w:br/>
        <w:t>რადიოაქტიური ნარჩენების მართვა;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საქართველოში არსებული გარემოს რადიაციული მდგომარეობის მონიტორინგი და კონტროლი;</w:t>
      </w:r>
      <w:r w:rsidRPr="00A524C9">
        <w:rPr>
          <w:rFonts w:ascii="Sylfaen" w:eastAsia="Sylfaen" w:hAnsi="Sylfaen"/>
          <w:color w:val="000000"/>
          <w:lang w:val="ka-GE"/>
        </w:rPr>
        <w:br/>
      </w:r>
      <w:r w:rsidRPr="00A524C9">
        <w:rPr>
          <w:rFonts w:ascii="Sylfaen" w:eastAsia="Sylfaen" w:hAnsi="Sylfaen"/>
          <w:color w:val="000000"/>
          <w:lang w:val="ka-GE"/>
        </w:rPr>
        <w:br/>
        <w:t>ქვეყანაში არსებული რადიაციული მდგომარეობის შესახებ საქართველოს მთავრობისთვის წარსადგენი ყოველწლიური ანგარიშის მომზადება;</w:t>
      </w:r>
      <w:r w:rsidRPr="00A524C9">
        <w:rPr>
          <w:rFonts w:ascii="Sylfaen" w:eastAsia="Sylfaen" w:hAnsi="Sylfaen"/>
          <w:color w:val="000000"/>
          <w:lang w:val="ka-GE"/>
        </w:rPr>
        <w:br/>
      </w:r>
      <w:r w:rsidRPr="00A524C9">
        <w:rPr>
          <w:rFonts w:ascii="Sylfaen" w:eastAsia="Sylfaen" w:hAnsi="Sylfaen"/>
          <w:color w:val="000000"/>
          <w:lang w:val="ka-GE"/>
        </w:rPr>
        <w:br/>
        <w:t>დარიშხანშემცველი ნარჩენების განთავსების ადგილების (სოფლები − ცანა და ურავი) უსაფრთხოების უზრუნველყოფა, ამ სოფლების ტერიტორიაზე დარიშხანშემცველი ნარჩენების განთავსების ადგილების სისტემური მართვა, მოვლა-პატრონობა, ფიზიკური დაცვის კომპლექსური სისტემების შექმნა და მათი ფუნქციონირების უზრუნველყოფა.</w:t>
      </w:r>
    </w:p>
    <w:p w:rsidR="007266CE" w:rsidRPr="00A524C9" w:rsidRDefault="007266CE" w:rsidP="007266CE">
      <w:pPr>
        <w:spacing w:after="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გარემოს დაცვის სფეროში პროგნოზირება, შეფასება, პრევენცია და მონიტორინგი</w:t>
      </w:r>
    </w:p>
    <w:p w:rsidR="007266CE" w:rsidRPr="00A524C9" w:rsidRDefault="007266CE" w:rsidP="007266CE">
      <w:pPr>
        <w:spacing w:after="0" w:line="240" w:lineRule="auto"/>
        <w:jc w:val="both"/>
        <w:rPr>
          <w:rFonts w:ascii="Sylfaen" w:hAnsi="Sylfaen" w:cs="Sylfaen"/>
          <w:lang w:val="ka-GE"/>
        </w:rPr>
      </w:pPr>
    </w:p>
    <w:p w:rsidR="007266CE" w:rsidRPr="00A524C9" w:rsidRDefault="007266CE" w:rsidP="007266CE">
      <w:pPr>
        <w:spacing w:before="240" w:line="240" w:lineRule="auto"/>
        <w:jc w:val="both"/>
        <w:rPr>
          <w:rFonts w:ascii="Sylfaen" w:eastAsia="Sylfaen" w:hAnsi="Sylfaen"/>
          <w:color w:val="000000"/>
          <w:lang w:val="ka-GE"/>
        </w:rPr>
      </w:pPr>
      <w:r w:rsidRPr="00A524C9">
        <w:rPr>
          <w:rFonts w:ascii="Sylfaen" w:eastAsia="Sylfaen" w:hAnsi="Sylfaen"/>
          <w:color w:val="000000"/>
          <w:lang w:val="ka-GE"/>
        </w:rPr>
        <w:t>ჰიდრომეტეოროლოგიის სფეროში მონიტორინგი, პროგნოზირება და სტიქიური მოვლენების შესახებ ადრეული გაფრთხილებების მომზადება/გავრცელება, აგრეთვე კლიმატური, აგრომეტეოროლოგიური და ჰიდროლოგიური საინფორმაციო პროდუქტებით მომსახურება;</w:t>
      </w:r>
      <w:r w:rsidRPr="00A524C9">
        <w:rPr>
          <w:rFonts w:ascii="Sylfaen" w:eastAsia="Sylfaen" w:hAnsi="Sylfaen"/>
          <w:color w:val="000000"/>
          <w:lang w:val="ka-GE"/>
        </w:rPr>
        <w:br/>
      </w:r>
      <w:r w:rsidRPr="00A524C9">
        <w:rPr>
          <w:rFonts w:ascii="Sylfaen" w:eastAsia="Sylfaen" w:hAnsi="Sylfaen"/>
          <w:color w:val="000000"/>
          <w:lang w:val="ka-GE"/>
        </w:rPr>
        <w:lastRenderedPageBreak/>
        <w:br/>
        <w:t>გეოლოგიური მონიტორინგი (გაზაფხულსა და შემოდგომაზე) და ფორსმაჟორულ სიტუაციაში სტიქიური გეოლოგიური პროცესების შეფასება;</w:t>
      </w:r>
      <w:r w:rsidRPr="00A524C9">
        <w:rPr>
          <w:rFonts w:ascii="Sylfaen" w:eastAsia="Sylfaen" w:hAnsi="Sylfaen"/>
          <w:color w:val="000000"/>
          <w:lang w:val="ka-GE"/>
        </w:rPr>
        <w:br/>
      </w:r>
      <w:r w:rsidRPr="00A524C9">
        <w:rPr>
          <w:rFonts w:ascii="Sylfaen" w:eastAsia="Sylfaen" w:hAnsi="Sylfaen"/>
          <w:color w:val="000000"/>
          <w:lang w:val="ka-GE"/>
        </w:rPr>
        <w:br/>
        <w:t xml:space="preserve">ქალაქ თბილისის მუნიციპალიტეტის ტერიტორიაზე გეოლოგიური საფრთხეების ზონირების რუკის შედგენა/განახლება და მონიტორინგი; </w:t>
      </w:r>
      <w:r w:rsidRPr="00A524C9">
        <w:rPr>
          <w:rFonts w:ascii="Sylfaen" w:eastAsia="Sylfaen" w:hAnsi="Sylfaen"/>
          <w:color w:val="000000"/>
          <w:lang w:val="ka-GE"/>
        </w:rPr>
        <w:br/>
      </w:r>
      <w:r w:rsidRPr="00A524C9">
        <w:rPr>
          <w:rFonts w:ascii="Sylfaen" w:eastAsia="Sylfaen" w:hAnsi="Sylfaen"/>
          <w:color w:val="000000"/>
          <w:lang w:val="ka-GE"/>
        </w:rPr>
        <w:br/>
        <w:t>მიწისქვეშა მტკნარი სასმელი წყლების მონიტორინგი;</w:t>
      </w:r>
      <w:r w:rsidRPr="00A524C9">
        <w:rPr>
          <w:rFonts w:ascii="Sylfaen" w:eastAsia="Sylfaen" w:hAnsi="Sylfaen"/>
          <w:color w:val="000000"/>
          <w:lang w:val="ka-GE"/>
        </w:rPr>
        <w:br/>
      </w:r>
      <w:r w:rsidRPr="00A524C9">
        <w:rPr>
          <w:rFonts w:ascii="Sylfaen" w:eastAsia="Sylfaen" w:hAnsi="Sylfaen"/>
          <w:color w:val="000000"/>
          <w:lang w:val="ka-GE"/>
        </w:rPr>
        <w:br/>
        <w:t>სახელმწიფო გეოლოგიური რუკების შედგენა (გეოლოგიური აგეგმვა);</w:t>
      </w:r>
      <w:r w:rsidRPr="00A524C9">
        <w:rPr>
          <w:rFonts w:ascii="Sylfaen" w:eastAsia="Sylfaen" w:hAnsi="Sylfaen"/>
          <w:color w:val="000000"/>
          <w:lang w:val="ka-GE"/>
        </w:rPr>
        <w:br/>
      </w:r>
      <w:r w:rsidRPr="00A524C9">
        <w:rPr>
          <w:rFonts w:ascii="Sylfaen" w:eastAsia="Sylfaen" w:hAnsi="Sylfaen"/>
          <w:color w:val="000000"/>
          <w:lang w:val="ka-GE"/>
        </w:rPr>
        <w:br/>
        <w:t xml:space="preserve">გარემოს დაბინძურების დონის შეფასებისთვის ატმოსფერული ჰაერის, წყლისა და ნიადაგის მონიტორინგის სისტემის გაუმჯობესება; </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ტერიტორიაზე ატმოსფერული ჰაერის, წყლისა და ნიადაგის დაბინძურების მონიტორინგის ჩატარება, შესაბამისი საინფორმაციო მასალების (ბიულეტენების, წელიწდეულების, ანგარიშების) მომზადება და გავრცელება, მატერიალურ-ტექნიკური ბაზის გაუმჯობესება და რეგიონული ინფრასტრუქტურის მოწყობა, დაკვირვებების ქსელის გაზრდა;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საზღვაო სივრცესა და შიგა წყალსატევებში გავრცელებული ძირითადი სარეწაო თევზებისა და სხვა ჰიდრობიონტების რესურსების შეფასება და სარეწაო პროგნოზირება; საქართველოს შავი ზღვის სანაპიროს ბიოლოგიური მონიტორინგი და გარემოს მდგომარეობის შეფასება;</w:t>
      </w:r>
      <w:r w:rsidRPr="00A524C9">
        <w:rPr>
          <w:rFonts w:ascii="Sylfaen" w:eastAsia="Sylfaen" w:hAnsi="Sylfaen"/>
          <w:color w:val="000000"/>
          <w:lang w:val="ka-GE"/>
        </w:rPr>
        <w:br/>
      </w:r>
      <w:r w:rsidRPr="00A524C9">
        <w:rPr>
          <w:rFonts w:ascii="Sylfaen" w:eastAsia="Sylfaen" w:hAnsi="Sylfaen"/>
          <w:color w:val="000000"/>
          <w:lang w:val="ka-GE"/>
        </w:rPr>
        <w:br/>
        <w:t>სტრატეგიულ დოკუმენტებში გარემოსა და ადამიანის ჯანმრთელობასთან დაკავშირებული ასპექტების ინტეგრირება;</w:t>
      </w:r>
      <w:r w:rsidRPr="00A524C9">
        <w:rPr>
          <w:rFonts w:ascii="Sylfaen" w:eastAsia="Sylfaen" w:hAnsi="Sylfaen"/>
          <w:color w:val="000000"/>
          <w:lang w:val="ka-GE"/>
        </w:rPr>
        <w:br/>
      </w:r>
      <w:r w:rsidRPr="00A524C9">
        <w:rPr>
          <w:rFonts w:ascii="Sylfaen" w:eastAsia="Sylfaen" w:hAnsi="Sylfaen"/>
          <w:color w:val="000000"/>
          <w:lang w:val="ka-GE"/>
        </w:rPr>
        <w:br/>
        <w:t>ინტეგრირებული სანებართვო სისტემის შემოღება;</w:t>
      </w:r>
      <w:r w:rsidRPr="00A524C9">
        <w:rPr>
          <w:rFonts w:ascii="Sylfaen" w:eastAsia="Sylfaen" w:hAnsi="Sylfaen"/>
          <w:color w:val="000000"/>
          <w:lang w:val="ka-GE"/>
        </w:rPr>
        <w:br/>
      </w:r>
      <w:r w:rsidRPr="00A524C9">
        <w:rPr>
          <w:rFonts w:ascii="Sylfaen" w:eastAsia="Sylfaen" w:hAnsi="Sylfaen"/>
          <w:color w:val="000000"/>
          <w:lang w:val="ka-GE"/>
        </w:rPr>
        <w:br/>
        <w:t>მდგრადი განვითარების მიზნების (SDG) 11.6 ამოცანის შესაბამისად, ატმოსფერული ჰაერის დაბინძურების მონიტორინგისთვის თანამედროვე სტანდარტების შესაბამისი, ახალი ავტომატური სადგურების შეძენა და დამონტაჟება;</w:t>
      </w:r>
      <w:r w:rsidRPr="00A524C9">
        <w:rPr>
          <w:rFonts w:ascii="Sylfaen" w:eastAsia="Sylfaen" w:hAnsi="Sylfaen"/>
          <w:color w:val="000000"/>
          <w:lang w:val="ka-GE"/>
        </w:rPr>
        <w:br/>
      </w:r>
      <w:r w:rsidRPr="00A524C9">
        <w:rPr>
          <w:rFonts w:ascii="Sylfaen" w:eastAsia="Sylfaen" w:hAnsi="Sylfaen"/>
          <w:color w:val="000000"/>
          <w:lang w:val="ka-GE"/>
        </w:rPr>
        <w:br/>
        <w:t>მდგრადი განვითარების მიზნების (SDG) 14.4 ამოცანის შესაბამისად, საქართველოს შავი ზღვის ტერიტორიული წყლების, განსაკუთრებული ეკონომიკური ზონისა და შიდა წყალსატევების სარეწაო ობიექტების პოპულაციათა მარაგების შეფასება, სარეწაო პროგნოზირება და კვოტების განსაზღვრა;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შავი ზღვის სანაპიროზე და შიდა წყალსატევებში თევზჭერის სტატისტიკური ანალიზის, ბიოლოგიური კვლევისა და მონიტორინგის განხორციელება და მათი გარემოსდაცვითი სტატუსის განსაზღვრა;</w:t>
      </w:r>
      <w:r w:rsidRPr="00A524C9">
        <w:rPr>
          <w:rFonts w:ascii="Sylfaen" w:eastAsia="Sylfaen" w:hAnsi="Sylfaen"/>
          <w:color w:val="000000"/>
          <w:lang w:val="ka-GE"/>
        </w:rPr>
        <w:br/>
      </w:r>
      <w:r w:rsidRPr="00A524C9">
        <w:rPr>
          <w:rFonts w:ascii="Sylfaen" w:eastAsia="Sylfaen" w:hAnsi="Sylfaen"/>
          <w:color w:val="000000"/>
          <w:lang w:val="ka-GE"/>
        </w:rPr>
        <w:br/>
        <w:t>მდგრადი განვითარების მიზნების (SDG) 14.4 ამოცანის შესაბამისად, თევზებისა და სხვა ჰიდრობიონტების კონსერვაციული სტატუსის შეფასება; აკვაკულტურის, მარიკულტურისა და მდგრადი მეთევზეობის დანერგვის ხელშეწყობა.</w:t>
      </w:r>
    </w:p>
    <w:p w:rsidR="007266CE" w:rsidRPr="00A524C9" w:rsidRDefault="007266CE" w:rsidP="007266CE">
      <w:pPr>
        <w:spacing w:before="24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highlight w:val="yellow"/>
          <w:lang w:val="ka-GE"/>
        </w:rPr>
      </w:pPr>
      <w:r w:rsidRPr="00A524C9">
        <w:rPr>
          <w:rFonts w:ascii="Sylfaen" w:hAnsi="Sylfaen" w:cs="Sylfaen"/>
          <w:b/>
          <w:i/>
          <w:iCs/>
          <w:lang w:val="ka-GE"/>
        </w:rPr>
        <w:lastRenderedPageBreak/>
        <w:t xml:space="preserve">სოფლის მეურნეობის მიმართულებით ლაბორატორიული მომსახურება </w:t>
      </w:r>
    </w:p>
    <w:p w:rsidR="007266CE" w:rsidRPr="00A524C9" w:rsidRDefault="007266CE" w:rsidP="007266CE">
      <w:pPr>
        <w:rPr>
          <w:rFonts w:ascii="Sylfaen" w:hAnsi="Sylfaen"/>
          <w:highlight w:val="yellow"/>
          <w:lang w:val="ka-GE"/>
        </w:rPr>
      </w:pPr>
    </w:p>
    <w:p w:rsidR="007266CE" w:rsidRPr="00A524C9" w:rsidRDefault="007266CE" w:rsidP="007266CE">
      <w:pPr>
        <w:spacing w:line="240" w:lineRule="auto"/>
        <w:jc w:val="both"/>
        <w:rPr>
          <w:rFonts w:ascii="Sylfaen" w:eastAsia="Sylfaen" w:hAnsi="Sylfaen"/>
          <w:color w:val="000000"/>
          <w:lang w:val="ka-GE"/>
        </w:rPr>
      </w:pPr>
      <w:r w:rsidRPr="00A524C9">
        <w:rPr>
          <w:rFonts w:ascii="Sylfaen" w:eastAsia="Sylfaen" w:hAnsi="Sylfaen"/>
          <w:color w:val="000000"/>
          <w:lang w:val="ka-GE"/>
        </w:rPr>
        <w:t>სტანდარტის − ISO 17025:2017/2018-ის მოთხოვნების შესაბამისად:</w:t>
      </w:r>
      <w:r w:rsidRPr="00A524C9">
        <w:rPr>
          <w:rFonts w:ascii="Sylfaen" w:eastAsia="Sylfaen" w:hAnsi="Sylfaen"/>
          <w:color w:val="000000"/>
          <w:lang w:val="ka-GE"/>
        </w:rPr>
        <w:br/>
        <w:t>ცხოველთა განსაკუთრებით საშიში ინფექციური და არაინფექციური დაავადებების ლაბორატორიული დიაგნოსტიკა; სურსათის/ცხოველის საკვების ხარისხისა და უსაფრთხოების მაჩვენებლების განსაზღვრა, სასმელი წყლის კვლევა; მცენარეთა მავნე ორგანიზმების კვლევა;</w:t>
      </w:r>
      <w:r w:rsidRPr="00A524C9">
        <w:rPr>
          <w:rFonts w:ascii="Sylfaen" w:eastAsia="Sylfaen" w:hAnsi="Sylfaen"/>
          <w:color w:val="000000"/>
          <w:lang w:val="ka-GE"/>
        </w:rPr>
        <w:br/>
      </w:r>
      <w:r w:rsidRPr="00A524C9">
        <w:rPr>
          <w:rFonts w:ascii="Sylfaen" w:eastAsia="Sylfaen" w:hAnsi="Sylfaen"/>
          <w:color w:val="000000"/>
          <w:lang w:val="ka-GE"/>
        </w:rPr>
        <w:br/>
        <w:t>საჯარო სამართლის იურიდიულ პირთან − სურსათის ეროვნულ სააგენტოსთან ერთად სახელმწიფო კონტროლის პროგრამაში მონაწილეობა;</w:t>
      </w:r>
      <w:r w:rsidRPr="00A524C9">
        <w:rPr>
          <w:rFonts w:ascii="Sylfaen" w:eastAsia="Sylfaen" w:hAnsi="Sylfaen"/>
          <w:color w:val="000000"/>
          <w:lang w:val="ka-GE"/>
        </w:rPr>
        <w:br/>
      </w:r>
      <w:r w:rsidRPr="00A524C9">
        <w:rPr>
          <w:rFonts w:ascii="Sylfaen" w:eastAsia="Sylfaen" w:hAnsi="Sylfaen"/>
          <w:color w:val="000000"/>
          <w:lang w:val="ka-GE"/>
        </w:rPr>
        <w:br/>
        <w:t>საქართველოს კანონმდებლობით განსაზღვრული და საერთაშორისო ხელშეკრულებებით ნაკისრი ვალდებულებებისა და ქვეყანაში არსებული საჭიროებების მიხედვით ახალი სტანდარტების დანერგვა, კერძოდ, ლაბორატორიული ინფრასტრუქტურის გაძლიერება, კვლევის ახალი მეთოდების დანერგვა და აკრედიტაციის საერთაშორისო სტანდარტის შესაბამისად განხორციელება.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მიწის მდგრადი მართვისა და მიწათსარგებლობის მონიტორინგის სახელმწიფო პროგრამა</w:t>
      </w:r>
    </w:p>
    <w:p w:rsidR="007266CE" w:rsidRPr="00A524C9" w:rsidRDefault="007266CE" w:rsidP="007266CE">
      <w:pPr>
        <w:spacing w:line="240" w:lineRule="auto"/>
        <w:jc w:val="both"/>
        <w:rPr>
          <w:rFonts w:ascii="Sylfaen" w:hAnsi="Sylfaen"/>
          <w:lang w:val="ka-GE"/>
        </w:rPr>
      </w:pPr>
    </w:p>
    <w:p w:rsidR="007266CE" w:rsidRPr="00A524C9" w:rsidRDefault="007266CE" w:rsidP="007266CE">
      <w:pPr>
        <w:spacing w:after="0"/>
        <w:rPr>
          <w:rFonts w:ascii="Sylfaen" w:eastAsia="Sylfaen" w:hAnsi="Sylfaen"/>
          <w:color w:val="000000"/>
          <w:lang w:val="ka-GE"/>
        </w:rPr>
      </w:pPr>
      <w:r w:rsidRPr="00A524C9">
        <w:rPr>
          <w:rFonts w:ascii="Sylfaen" w:eastAsia="Sylfaen" w:hAnsi="Sylfaen"/>
          <w:color w:val="000000"/>
          <w:lang w:val="ka-GE"/>
        </w:rPr>
        <w:t xml:space="preserve">CORINE-ს კლასიფიკატორის მეშვეობით მიწის საფრისა (Land Cover) და მიწათსარგებლობის (Land Use) გეომონაცემთა ერთიანი ბაზის შექმნა; </w:t>
      </w:r>
      <w:r w:rsidRPr="00A524C9">
        <w:rPr>
          <w:rFonts w:ascii="Sylfaen" w:eastAsia="Sylfaen" w:hAnsi="Sylfaen"/>
          <w:color w:val="000000"/>
          <w:lang w:val="ka-GE"/>
        </w:rPr>
        <w:br/>
      </w:r>
      <w:r w:rsidRPr="00A524C9">
        <w:rPr>
          <w:rFonts w:ascii="Sylfaen" w:eastAsia="Sylfaen" w:hAnsi="Sylfaen"/>
          <w:color w:val="000000"/>
          <w:lang w:val="ka-GE"/>
        </w:rPr>
        <w:br/>
        <w:t xml:space="preserve">მიწის ბალანსის შედგენა; </w:t>
      </w:r>
      <w:r w:rsidRPr="00A524C9">
        <w:rPr>
          <w:rFonts w:ascii="Sylfaen" w:eastAsia="Sylfaen" w:hAnsi="Sylfaen"/>
          <w:color w:val="000000"/>
          <w:lang w:val="ka-GE"/>
        </w:rPr>
        <w:br/>
      </w:r>
      <w:r w:rsidRPr="00A524C9">
        <w:rPr>
          <w:rFonts w:ascii="Sylfaen" w:eastAsia="Sylfaen" w:hAnsi="Sylfaen"/>
          <w:color w:val="000000"/>
          <w:lang w:val="ka-GE"/>
        </w:rPr>
        <w:br/>
        <w:t>მიწის საინფორმაციო სისტემის განვითარება და მომხმარებლისთვის სერვისების მიწოდება;</w:t>
      </w:r>
      <w:r w:rsidRPr="00A524C9">
        <w:rPr>
          <w:rFonts w:ascii="Sylfaen" w:eastAsia="Sylfaen" w:hAnsi="Sylfaen"/>
          <w:color w:val="000000"/>
          <w:lang w:val="ka-GE"/>
        </w:rPr>
        <w:br/>
      </w:r>
      <w:r w:rsidRPr="00A524C9">
        <w:rPr>
          <w:rFonts w:ascii="Sylfaen" w:eastAsia="Sylfaen" w:hAnsi="Sylfaen"/>
          <w:color w:val="000000"/>
          <w:lang w:val="ka-GE"/>
        </w:rPr>
        <w:br/>
        <w:t>ქარსაფარი (მინდორდაცვითი) ზოლების ინვენტარიზაციის სახელმწიფო პროგრამის განხორციელება;</w:t>
      </w:r>
      <w:r w:rsidRPr="00A524C9">
        <w:rPr>
          <w:rFonts w:ascii="Sylfaen" w:eastAsia="Sylfaen" w:hAnsi="Sylfaen"/>
          <w:color w:val="000000"/>
          <w:lang w:val="ka-GE"/>
        </w:rPr>
        <w:br/>
      </w:r>
      <w:r w:rsidRPr="00A524C9">
        <w:rPr>
          <w:rFonts w:ascii="Sylfaen" w:eastAsia="Sylfaen" w:hAnsi="Sylfaen"/>
          <w:color w:val="000000"/>
          <w:lang w:val="ka-GE"/>
        </w:rPr>
        <w:br/>
        <w:t>ქარსაფარი ზოლის აღდგენის, გაშენებისა და მართვის სახელმწიფო პროგრამის განხორციელება;</w:t>
      </w:r>
    </w:p>
    <w:p w:rsidR="007266CE" w:rsidRPr="00A524C9" w:rsidRDefault="007266CE" w:rsidP="007266CE">
      <w:pPr>
        <w:spacing w:after="0"/>
        <w:rPr>
          <w:rFonts w:ascii="Sylfaen" w:eastAsia="Sylfaen" w:hAnsi="Sylfaen"/>
          <w:color w:val="000000"/>
          <w:lang w:val="ka-GE"/>
        </w:rPr>
      </w:pPr>
    </w:p>
    <w:p w:rsidR="007266CE" w:rsidRPr="00A524C9" w:rsidRDefault="007266CE" w:rsidP="007266CE">
      <w:pPr>
        <w:spacing w:after="0"/>
        <w:rPr>
          <w:rFonts w:ascii="Sylfaen" w:eastAsia="Sylfaen" w:hAnsi="Sylfaen"/>
          <w:color w:val="000000"/>
          <w:lang w:val="ka-GE"/>
        </w:rPr>
      </w:pPr>
      <w:r w:rsidRPr="00A524C9">
        <w:rPr>
          <w:rFonts w:ascii="Sylfaen" w:eastAsia="Sylfaen" w:hAnsi="Sylfaen"/>
          <w:color w:val="000000"/>
          <w:lang w:val="ka-GE"/>
        </w:rPr>
        <w:t xml:space="preserve">სახელმწიფო და მუნიციპალურ საკუთრებაში არსებული საძოვრების  იდენტიფიკაცია, კატეგორიზაცია, რეგისტრაცია, ზონირება და სარგებლობის რეჟიმების განსაზღვრა. </w:t>
      </w:r>
    </w:p>
    <w:p w:rsidR="007266CE" w:rsidRPr="00A524C9" w:rsidRDefault="007266CE" w:rsidP="007266CE">
      <w:pPr>
        <w:rPr>
          <w:rFonts w:ascii="Sylfaen" w:hAnsi="Sylfaen"/>
          <w:lang w:val="ka-GE"/>
        </w:rPr>
      </w:pPr>
    </w:p>
    <w:p w:rsidR="003A4563" w:rsidRPr="00A524C9" w:rsidRDefault="003A4563" w:rsidP="003A4563">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მყარი ნარჩენების მართვის პროგრამა </w:t>
      </w:r>
    </w:p>
    <w:p w:rsidR="003A4563" w:rsidRPr="00A524C9" w:rsidRDefault="003A4563" w:rsidP="003A4563">
      <w:pPr>
        <w:spacing w:line="240" w:lineRule="auto"/>
        <w:jc w:val="both"/>
        <w:rPr>
          <w:rFonts w:ascii="Sylfaen" w:eastAsia="Sylfaen" w:hAnsi="Sylfaen"/>
          <w:b/>
          <w:color w:val="000000"/>
          <w:lang w:val="ka-GE"/>
        </w:rPr>
      </w:pPr>
    </w:p>
    <w:p w:rsidR="003A4563" w:rsidRPr="00A524C9" w:rsidRDefault="003A4563" w:rsidP="003A4563">
      <w:pPr>
        <w:spacing w:after="0" w:line="240" w:lineRule="auto"/>
        <w:jc w:val="both"/>
        <w:rPr>
          <w:rFonts w:ascii="Sylfaen" w:eastAsia="Sylfaen" w:hAnsi="Sylfaen"/>
          <w:color w:val="000000"/>
          <w:lang w:val="ka-GE"/>
        </w:rPr>
      </w:pPr>
      <w:r w:rsidRPr="00A524C9">
        <w:rPr>
          <w:rFonts w:ascii="Sylfaen" w:eastAsia="Sylfaen" w:hAnsi="Sylfaen"/>
          <w:color w:val="000000"/>
          <w:lang w:val="ka-GE"/>
        </w:rPr>
        <w:t xml:space="preserve">მუნიციპალიტეტებში </w:t>
      </w:r>
      <w:r w:rsidRPr="00A524C9">
        <w:rPr>
          <w:rFonts w:ascii="Sylfaen" w:hAnsi="Sylfaen" w:cs="Sylfaen"/>
          <w:color w:val="000000"/>
          <w:lang w:val="ka-GE"/>
        </w:rPr>
        <w:t>(გარდა აჭარის ავტონომიური რესპუბლიკისა და ქალაქ თბილისის მუნიციპალიტეტის ადმინისტრაციულ საზღვრებში მოქცეული ტერიტორიებისა</w:t>
      </w:r>
      <w:r w:rsidRPr="00A524C9">
        <w:rPr>
          <w:rFonts w:ascii="Sylfaen" w:eastAsia="Sylfaen" w:hAnsi="Sylfaen"/>
          <w:color w:val="000000"/>
          <w:lang w:val="ka-GE"/>
        </w:rPr>
        <w:t>) არასახიფათო ნარჩენების განთავსების ობიექტების (ნაგავსაყრელების) აშენება და მართვა;</w:t>
      </w:r>
    </w:p>
    <w:p w:rsidR="003A4563" w:rsidRPr="00A524C9" w:rsidRDefault="003A4563" w:rsidP="003A4563">
      <w:pPr>
        <w:spacing w:after="0" w:line="240" w:lineRule="auto"/>
        <w:jc w:val="both"/>
        <w:rPr>
          <w:rFonts w:ascii="Sylfaen" w:eastAsia="Sylfaen" w:hAnsi="Sylfaen"/>
          <w:color w:val="000000"/>
          <w:lang w:val="ka-GE"/>
        </w:rPr>
      </w:pPr>
    </w:p>
    <w:p w:rsidR="003A4563" w:rsidRPr="00A524C9" w:rsidRDefault="003A4563" w:rsidP="003A4563">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ნარჩენების გადამტვირთავი სადგურების აშენება;</w:t>
      </w:r>
    </w:p>
    <w:p w:rsidR="003A4563" w:rsidRPr="00A524C9" w:rsidRDefault="003A4563" w:rsidP="003A4563">
      <w:pPr>
        <w:spacing w:after="0" w:line="240" w:lineRule="auto"/>
        <w:jc w:val="both"/>
        <w:rPr>
          <w:rFonts w:ascii="Sylfaen" w:eastAsia="Sylfaen" w:hAnsi="Sylfaen"/>
          <w:color w:val="000000"/>
          <w:lang w:val="ka-GE"/>
        </w:rPr>
      </w:pPr>
    </w:p>
    <w:p w:rsidR="003A4563" w:rsidRPr="00A524C9" w:rsidRDefault="003A4563" w:rsidP="003A4563">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მუნიციპალიტეტების აუცილებელი ტექნიკური საშუალებებით აღჭურვა, რაც გაზრდის დასახლებულ პუნქტებში საყოფაცხოვრებო ნარჩენების გატანის ხელმისაწვდომობასა და ინტენსივობას;</w:t>
      </w:r>
    </w:p>
    <w:p w:rsidR="003A4563" w:rsidRPr="00A524C9" w:rsidRDefault="003A4563" w:rsidP="003A4563">
      <w:pPr>
        <w:spacing w:after="0" w:line="240" w:lineRule="auto"/>
        <w:jc w:val="both"/>
        <w:rPr>
          <w:rFonts w:ascii="Sylfaen" w:eastAsia="Sylfaen" w:hAnsi="Sylfaen"/>
          <w:color w:val="000000"/>
          <w:lang w:val="ka-GE"/>
        </w:rPr>
      </w:pPr>
    </w:p>
    <w:p w:rsidR="003A4563" w:rsidRPr="00A524C9" w:rsidRDefault="003A4563" w:rsidP="003A4563">
      <w:pPr>
        <w:spacing w:after="0" w:line="240" w:lineRule="auto"/>
        <w:jc w:val="both"/>
        <w:rPr>
          <w:rFonts w:ascii="Sylfaen" w:eastAsia="Sylfaen" w:hAnsi="Sylfaen"/>
          <w:color w:val="000000"/>
          <w:lang w:val="ka-GE"/>
        </w:rPr>
      </w:pPr>
      <w:r w:rsidRPr="00A524C9">
        <w:rPr>
          <w:rFonts w:ascii="Sylfaen" w:eastAsia="Sylfaen" w:hAnsi="Sylfaen"/>
          <w:color w:val="000000"/>
          <w:lang w:val="ka-GE"/>
        </w:rPr>
        <w:lastRenderedPageBreak/>
        <w:t>ძველი ნაგავსაყრელების ეტაპობრივი დახურვა სტანდარტების შესაბამისად;</w:t>
      </w:r>
    </w:p>
    <w:p w:rsidR="003A4563" w:rsidRPr="00A524C9" w:rsidRDefault="003A4563" w:rsidP="003A4563">
      <w:pPr>
        <w:spacing w:after="0" w:line="240" w:lineRule="auto"/>
        <w:jc w:val="both"/>
        <w:rPr>
          <w:rFonts w:ascii="Sylfaen" w:eastAsia="Sylfaen" w:hAnsi="Sylfaen"/>
          <w:color w:val="000000"/>
          <w:lang w:val="ka-GE"/>
        </w:rPr>
      </w:pPr>
    </w:p>
    <w:p w:rsidR="003A4563" w:rsidRPr="00A524C9" w:rsidRDefault="003A4563" w:rsidP="003A4563">
      <w:pPr>
        <w:spacing w:after="0" w:line="240" w:lineRule="auto"/>
        <w:jc w:val="both"/>
        <w:rPr>
          <w:rFonts w:ascii="Sylfaen" w:eastAsia="Sylfaen" w:hAnsi="Sylfaen"/>
          <w:color w:val="000000"/>
          <w:lang w:val="ka-GE"/>
        </w:rPr>
      </w:pPr>
      <w:r w:rsidRPr="00A524C9">
        <w:rPr>
          <w:rFonts w:ascii="Sylfaen" w:eastAsia="Sylfaen" w:hAnsi="Sylfaen"/>
          <w:color w:val="000000"/>
          <w:lang w:val="ka-GE"/>
        </w:rPr>
        <w:t>ნარჩენების მართვის პროცესში გენდერული ასპექტების გათვალისწინება და გენდერულად პასუხისმგებლობიანი ინფრასტრუქტურის შექმნა; ნარჩენების მართვის პოლიტიკის შემუშავებისა და არასახიფათო ნარჩენების განთავსების ობიექტების (ნაგავსაყრელების) მშენებლობის დაგეგმვისა და განხორციელების პროცესში ქალებისა და მამაკაცების თანაბარი ჩართულობა; სამუშაოების სპეციფიკიდან გამომდინარე, სექტორში ქალებისა და მამაკაცების დასაქმებისთვის თანაბარი პირობების შექმნა.</w:t>
      </w:r>
    </w:p>
    <w:p w:rsidR="003A4563" w:rsidRPr="00A524C9" w:rsidRDefault="003A4563" w:rsidP="003A4563">
      <w:pPr>
        <w:spacing w:after="0" w:line="240" w:lineRule="auto"/>
        <w:jc w:val="both"/>
        <w:rPr>
          <w:rFonts w:ascii="Sylfaen" w:eastAsia="Sylfaen" w:hAnsi="Sylfaen"/>
          <w:color w:val="000000"/>
          <w:lang w:val="ka-GE"/>
        </w:rPr>
      </w:pPr>
    </w:p>
    <w:p w:rsidR="00296883" w:rsidRPr="003A4563" w:rsidRDefault="00296883" w:rsidP="00296883">
      <w:pPr>
        <w:pStyle w:val="Heading6"/>
        <w:tabs>
          <w:tab w:val="num" w:pos="1800"/>
        </w:tabs>
        <w:spacing w:before="0" w:line="240" w:lineRule="auto"/>
        <w:ind w:left="360"/>
        <w:jc w:val="both"/>
        <w:rPr>
          <w:rFonts w:ascii="Sylfaen" w:hAnsi="Sylfaen" w:cs="Sylfaen"/>
          <w:b/>
          <w:i/>
          <w:iCs/>
          <w:lang w:val="ka-GE"/>
        </w:rPr>
      </w:pPr>
      <w:r w:rsidRPr="003A4563">
        <w:rPr>
          <w:rFonts w:ascii="Sylfaen" w:hAnsi="Sylfaen" w:cs="Sylfaen"/>
          <w:b/>
          <w:i/>
          <w:iCs/>
          <w:lang w:val="ka-GE"/>
        </w:rPr>
        <w:t xml:space="preserve">სასარგებლო წიაღის მართვა და კოორდინაცია   </w:t>
      </w:r>
    </w:p>
    <w:p w:rsidR="00296883" w:rsidRPr="003A4563" w:rsidRDefault="00296883" w:rsidP="00296883">
      <w:pPr>
        <w:spacing w:after="0" w:line="240" w:lineRule="auto"/>
        <w:jc w:val="both"/>
        <w:rPr>
          <w:rFonts w:ascii="Sylfaen" w:hAnsi="Sylfaen" w:cs="Sylfaen"/>
          <w:color w:val="000000"/>
          <w:spacing w:val="-1"/>
          <w:lang w:val="ka-GE"/>
        </w:rPr>
      </w:pPr>
    </w:p>
    <w:p w:rsidR="00296883" w:rsidRPr="003A4563" w:rsidRDefault="00296883" w:rsidP="00296883">
      <w:pPr>
        <w:spacing w:after="0" w:line="240" w:lineRule="auto"/>
        <w:jc w:val="both"/>
        <w:rPr>
          <w:rFonts w:ascii="Sylfaen" w:eastAsia="Times New Roman" w:hAnsi="Sylfaen" w:cs="Calibri"/>
          <w:color w:val="000000"/>
          <w:lang w:val="ka-GE"/>
        </w:rPr>
      </w:pPr>
      <w:r w:rsidRPr="003A4563">
        <w:rPr>
          <w:rFonts w:ascii="Sylfaen" w:eastAsia="Times New Roman" w:hAnsi="Sylfaen" w:cs="Calibri"/>
          <w:color w:val="000000"/>
          <w:lang w:val="ka-GE"/>
        </w:rPr>
        <w:t>ელექტრონული გეოლოგიური არქივის საფუძველზე ახალი საბადოების</w:t>
      </w:r>
      <w:r w:rsidR="003A4563" w:rsidRPr="003A4563">
        <w:rPr>
          <w:rFonts w:ascii="Sylfaen" w:eastAsia="Times New Roman" w:hAnsi="Sylfaen" w:cs="Calibri"/>
          <w:color w:val="000000"/>
          <w:lang w:val="ka-GE"/>
        </w:rPr>
        <w:t xml:space="preserve"> </w:t>
      </w:r>
      <w:r w:rsidRPr="003A4563">
        <w:rPr>
          <w:rFonts w:ascii="Sylfaen" w:eastAsia="Times New Roman" w:hAnsi="Sylfaen" w:cs="Calibri"/>
          <w:color w:val="000000"/>
          <w:lang w:val="ka-GE"/>
        </w:rPr>
        <w:t>გამოვლინებების იდენტიფიცირება</w:t>
      </w:r>
      <w:r w:rsidR="003A4563" w:rsidRPr="003A4563">
        <w:rPr>
          <w:rFonts w:ascii="Sylfaen" w:eastAsia="Times New Roman" w:hAnsi="Sylfaen" w:cs="Calibri"/>
          <w:color w:val="000000"/>
          <w:lang w:val="ka-GE"/>
        </w:rPr>
        <w:t>, ქვეყნის მინერალურ რესურსების ბაზის გაზრდა სრულყოფილი ინფორმაციის საფუძველზე და დაზუსტებული სასარგებლო წიაღისეულის სახელმწიფო ბალანსის შედგენა;</w:t>
      </w:r>
    </w:p>
    <w:p w:rsidR="00296883" w:rsidRPr="003A4563" w:rsidRDefault="00296883" w:rsidP="00296883">
      <w:pPr>
        <w:spacing w:after="0" w:line="240" w:lineRule="auto"/>
        <w:jc w:val="both"/>
        <w:rPr>
          <w:rFonts w:ascii="Sylfaen" w:eastAsia="Times New Roman" w:hAnsi="Sylfaen" w:cs="Calibri"/>
          <w:color w:val="000000"/>
          <w:lang w:val="ka-GE"/>
        </w:rPr>
      </w:pPr>
    </w:p>
    <w:p w:rsidR="00296883" w:rsidRPr="003A4563" w:rsidRDefault="00296883" w:rsidP="00296883">
      <w:pPr>
        <w:spacing w:after="0" w:line="240" w:lineRule="auto"/>
        <w:jc w:val="both"/>
        <w:rPr>
          <w:rFonts w:ascii="Sylfaen" w:eastAsia="Times New Roman" w:hAnsi="Sylfaen" w:cs="Calibri"/>
          <w:color w:val="000000"/>
          <w:lang w:val="ka-GE"/>
        </w:rPr>
      </w:pPr>
      <w:r w:rsidRPr="003A4563">
        <w:rPr>
          <w:rFonts w:ascii="Sylfaen" w:eastAsia="Times New Roman" w:hAnsi="Sylfaen" w:cs="Calibri"/>
          <w:color w:val="000000"/>
          <w:lang w:val="ka-GE"/>
        </w:rPr>
        <w:t>მინერალური რესურსების რაციონალურად მართვის მიზნით, სასარგებლო წიაღისეულით სარგებლობისთვის სალიცენზიოდ წინასწარ შერჩეული ობიექტებისათვის, მათ შორის ლიცენზიისგან განთავისუფლების და ლიცენზიის ადგილმონაცვლეობის თაობაზე, გეოსაინფორმაციო პაკეტების მომზადება;</w:t>
      </w:r>
    </w:p>
    <w:p w:rsidR="00296883" w:rsidRPr="003A4563" w:rsidRDefault="00296883" w:rsidP="00296883">
      <w:pPr>
        <w:spacing w:after="0" w:line="240" w:lineRule="auto"/>
        <w:jc w:val="both"/>
        <w:rPr>
          <w:rFonts w:ascii="Sylfaen" w:eastAsia="Times New Roman" w:hAnsi="Sylfaen" w:cs="Calibri"/>
          <w:color w:val="000000"/>
          <w:lang w:val="ka-GE"/>
        </w:rPr>
      </w:pPr>
    </w:p>
    <w:p w:rsidR="00296883" w:rsidRPr="003A4563" w:rsidRDefault="00296883" w:rsidP="00296883">
      <w:pPr>
        <w:spacing w:after="0" w:line="240" w:lineRule="auto"/>
        <w:jc w:val="both"/>
        <w:rPr>
          <w:rFonts w:ascii="Sylfaen" w:eastAsia="Times New Roman" w:hAnsi="Sylfaen" w:cs="Calibri"/>
          <w:color w:val="000000"/>
          <w:lang w:val="ka-GE"/>
        </w:rPr>
      </w:pPr>
      <w:r w:rsidRPr="003A4563">
        <w:rPr>
          <w:rFonts w:ascii="Sylfaen" w:eastAsia="Times New Roman" w:hAnsi="Sylfaen" w:cs="Calibri"/>
          <w:color w:val="000000"/>
          <w:lang w:val="ka-GE"/>
        </w:rPr>
        <w:t>შესაბამისი მარეგულირებელი სამართლებრივი აქტების ცვლილების მომზადება და წარდგენა ინიციირებისთვის. წიაღისეულის სფეროში არსებული საერთაშორისო გამოცდილების გაზიარება/შესწავლა;</w:t>
      </w:r>
    </w:p>
    <w:p w:rsidR="00296883" w:rsidRPr="003A4563" w:rsidRDefault="00296883" w:rsidP="00296883">
      <w:pPr>
        <w:spacing w:after="0" w:line="240" w:lineRule="auto"/>
        <w:jc w:val="both"/>
        <w:rPr>
          <w:rFonts w:ascii="Sylfaen" w:eastAsia="Times New Roman" w:hAnsi="Sylfaen" w:cs="Calibri"/>
          <w:color w:val="000000"/>
          <w:lang w:val="ka-GE"/>
        </w:rPr>
      </w:pPr>
    </w:p>
    <w:p w:rsidR="00296883" w:rsidRPr="003A4563" w:rsidRDefault="00296883" w:rsidP="00296883">
      <w:pPr>
        <w:spacing w:after="0" w:line="240" w:lineRule="auto"/>
        <w:jc w:val="both"/>
        <w:rPr>
          <w:rFonts w:ascii="Sylfaen" w:eastAsia="Times New Roman" w:hAnsi="Sylfaen" w:cs="Calibri"/>
          <w:color w:val="000000"/>
          <w:lang w:val="ka-GE"/>
        </w:rPr>
      </w:pPr>
      <w:r w:rsidRPr="003A4563">
        <w:rPr>
          <w:rFonts w:ascii="Sylfaen" w:eastAsia="Times New Roman" w:hAnsi="Sylfaen" w:cs="Calibri"/>
          <w:color w:val="000000"/>
          <w:lang w:val="ka-GE"/>
        </w:rPr>
        <w:t>სასარგებლო წიაღისეულის (გარდა ნავთობისა და გაზისა) მოპოვების ლიცენზიების გაცემა და ამ მიზნით გასაწევი საქმიანობის წარმართვა და კოორდინაცია;</w:t>
      </w:r>
    </w:p>
    <w:p w:rsidR="00296883" w:rsidRPr="00296883" w:rsidRDefault="00296883" w:rsidP="00296883">
      <w:pPr>
        <w:spacing w:after="0" w:line="240" w:lineRule="auto"/>
        <w:jc w:val="both"/>
        <w:rPr>
          <w:rFonts w:ascii="Sylfaen" w:eastAsia="Times New Roman" w:hAnsi="Sylfaen" w:cs="Calibri"/>
          <w:color w:val="000000"/>
          <w:highlight w:val="yellow"/>
          <w:lang w:val="ka-GE"/>
        </w:rPr>
      </w:pPr>
    </w:p>
    <w:p w:rsidR="007266CE" w:rsidRPr="00A524C9" w:rsidRDefault="007266CE" w:rsidP="007266CE">
      <w:pPr>
        <w:pStyle w:val="Heading1"/>
        <w:spacing w:line="240" w:lineRule="auto"/>
        <w:jc w:val="both"/>
        <w:rPr>
          <w:rFonts w:ascii="Sylfaen" w:eastAsia="Sylfaen" w:hAnsi="Sylfaen" w:cs="Sylfaen"/>
          <w:b/>
          <w:bCs/>
          <w:sz w:val="22"/>
          <w:szCs w:val="22"/>
          <w:lang w:val="ka-GE" w:eastAsia="x-none"/>
        </w:rPr>
      </w:pPr>
      <w:r w:rsidRPr="007266CE">
        <w:rPr>
          <w:rFonts w:ascii="Sylfaen" w:eastAsia="Sylfaen" w:hAnsi="Sylfaen" w:cs="Sylfaen"/>
          <w:b/>
          <w:color w:val="2F5496" w:themeColor="accent1" w:themeShade="BF"/>
          <w:sz w:val="22"/>
          <w:szCs w:val="22"/>
          <w:lang w:val="ka-GE"/>
        </w:rPr>
        <w:t>საქართველოს განათლების, მეცნიერებისა და ახალგაზრდობის  სამინისტრო</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განათლების საყოველთაო ხელმისაწვდომობა და მისი ხარისხის ზრდა,  განათლების, მეცნიერებისა და ახალგაზრდობის სფეროებში სახელმწიფო პოლიტიკის შემუშავება, განხორციელება, მონიტორინგი და შეფასება;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განათლების სისტემის კომპლექსური რეფორმის ეტაპობრივი განხორციელება, რომელიც გულისხმობს სისტემურ ცვლილებებს განათლების ყველა მიმართულებისა და საფეხურისთვის;</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საგანმანათლებლო სისტემის შექმნა, რომელიც მდგრადი განვითარების მიზნების შესაბამისად მოსწავლეების, სტუდენტების, ახალგაზრდებისა და ზრდასრულების სათანადო თეორიული ცოდნით აღჭურვასა და პრაქტიკული უნარების გამომუშავებასთან ერთად, უზრუნველყოფს მათი სამოქალაქო ცნობიერების ამაღლებას, კონკურენტუნარიანობის გაზრდას, განათლების, მეცნიერების და ახალგაზრდობის კავშირის გაძლიერებას;</w:t>
      </w:r>
    </w:p>
    <w:p w:rsidR="007266CE" w:rsidRPr="00A524C9" w:rsidRDefault="007266CE" w:rsidP="007266CE">
      <w:pPr>
        <w:spacing w:before="240" w:line="240" w:lineRule="auto"/>
        <w:jc w:val="both"/>
        <w:rPr>
          <w:rFonts w:ascii="Sylfaen" w:hAnsi="Sylfaen"/>
          <w:lang w:val="ka-GE"/>
        </w:rPr>
      </w:pPr>
      <w:r w:rsidRPr="00A524C9">
        <w:rPr>
          <w:rFonts w:ascii="Sylfaen" w:eastAsia="Sylfaen" w:hAnsi="Sylfaen"/>
          <w:color w:val="000000"/>
          <w:lang w:val="ka-GE"/>
        </w:rPr>
        <w:lastRenderedPageBreak/>
        <w:t xml:space="preserve">საქართველოს განათლების, მეცნიერებისა და ახალგაზრდობის </w:t>
      </w:r>
      <w:r w:rsidRPr="00A524C9">
        <w:rPr>
          <w:rFonts w:ascii="Sylfaen" w:hAnsi="Sylfaen"/>
          <w:lang w:val="ka-GE"/>
        </w:rPr>
        <w:t xml:space="preserve">სამინისტროს კომპეტენციის </w:t>
      </w:r>
      <w:r w:rsidRPr="00A524C9">
        <w:rPr>
          <w:rFonts w:ascii="Sylfaen" w:eastAsia="Sylfaen" w:hAnsi="Sylfaen"/>
          <w:color w:val="000000"/>
          <w:lang w:val="ka-GE"/>
        </w:rPr>
        <w:t>სფეროში/დარგში/მიმართულებაში გენდერული თანასწორობის ასპექტების გათვალისწინება;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საჯარო სკოლების ავტორიზაციის უზრუნველსაყოფად, ზოგადსაგანმანათლებლო დაწესებულებების ინსტიტუციური თვითშეფასების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ადრეული და სკოლამდელი აღზრდისა და განათლების სახელმწიფო სტანდარტების განვითარება, დანერგვის ხელშეწყობა და  ავტორიზაციის უზრუნველყოფა;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საერთაშორისო ურთიერთობების მხარდაჭერა, მიმდინარე საგანმანათლებლო და სამეცნიერო პროგრამებში ჩართვა და შესაბამისი პროექტების განხორციელება, ქართველოლოგიისა და ქართულ დიასპორასთან ურთიერთობების განვითარება;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 xml:space="preserve">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განათლების, მეცნიერებისა და ახალგაზრდობის მართვის სისტემების განვითარების ხელშეწყობა, განათლების მართვის საინფორმაციო სისტემებისა და მონაცემთა ბაზების ჩამოყალიბება განათლების სისტემაში ბიზნეს პროცესების ეფექტიანი მართვისა და  ინფორმაციული უზრუნველყოფისთვის;</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ახალგაზრდების მიერ შესაბამისი, მაღალი ხარისხის განათლების მიღების, მათი დასაქმებისა და პროფესიული ზრდის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საქართველოს განათლების სისტემაში საერთაშორისო სტანდარტების შესაბამისი განათლების ხარისხის უზრუნველყოფის ხელშეწყობა, საგანმანათლებლო და სამეცნიერო ინფრასტრუქტურის გაუმჯობესების ხელშეწყობა და სწავლების პროცესში თანამედროვე ტექნოლოგიების დანერგვა;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ადრეული და სკოლამდელი, ზოგადი, პროფესიული და უმაღლესი განათლების განვითარების ხელშეწყობის მიზნით სხვადასხვა კვლევის ჩატარება, საერთაშორისო კვლევების (შეფასებების) განხორციელების უზრუნველყოფა;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საქართველოსა და რეკონსტრუქციისა და განვითარების საერთაშორისო ბანკს შორის სასესხო შეთანხმების „საქართველოს ადამიანური კაპიტალის პროგრამის“ განათლების კომპონენტის განხორციელების ხელშეწყობა.</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სკოლამდელი და ზოგადი განათლება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ზოგადი განათლების ხარისხის მნიშვნელოვანი გაუმჯობესების ხელშეწყობა და სისტემის განვითარება საერთაშორისო სტანდარტების შესაბამისად;</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2030-2031 სასწავლო წლის დაწყებამდე ყველა საჯარო სკოლის ავტორიზაციის უზრუნველყოფა;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ადრეული და სკოლამდელი განათლების საგანმანათლებლო სახელმწიფო სტანდარტების განვითარება და დანერგვის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lastRenderedPageBreak/>
        <w:t>ახალი, თანამედროვე მოთხოვნების შესაბამისი, მაღალ სტანდარტებზე ორიენტირებული ეროვნული  სასწავლო გეგმებისა და  შესაბამისი სასწავლო რესურსების შექმნა და განვითარება, ფართომასშტაბიანი სასკოლო შეფასების სისტემის დანერგვა;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ახალი სახელმძღვანელოების შექმნის პროცესის უზრუნველყოფა, გრიფირების განახლებული პროცედურებით;</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მთელი საქართველოს მასშტაბით ინკლუზიური განათლების კომპონენტების დანერგვა და განვითარება სპეციალური საგანმანათლებლო საჭიროების მქონე (სსსმ)/შეზღუდული შესაძლებლობის მქონე (შშმ) პირებისთვის განათლების ხელმისაწვდომობის გაზრდის და მათზე მორგებული სასწავლო პროცესის წარმართვის მიზნით;</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ეროვნული უმცირესობების სკოლამდელ დაწესებულებებსა და სკოლებში სახელმწიფო სტანდარტების დანერგვის ხელშეწყობა ბილინგვური განათლების მიდგომის გამოყენებით სახელმწიფო ენის ფლობის დონის ასამაღლებლად და სწავლა-სწავლების ხარისხის გასაუმჯობესებლად;</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 xml:space="preserve">სკოლაში უსაფრთხოებისა და საზოგადოებრივი წესრიგის დაცვის მიზნით პრევენციული ღონისძიებების დაგეგმვისა და განხორციელების მექანიზმების შექმნა, მანდატურებისა და უსაფრთხოების დაცვაზე უფლებამოსილი პირების გადამზადების პროგრამების განხორციელება;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მასწავლებლის პროფესიის რეგულირების ახალი წესის შემუშავება, მასწავლებელთა უწყვეტი პროფესიული განვითარების ხელშეწყობა, მათი პროფესიული საჭიროებების შესაბამისად;</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სწავლა-სწავლების პროცესისა და სკოლების მართვის გასაუმჯობესებლად სკოლების დირექტორების, როგორც საგანმანათლებლო ლიდერების, პროფესიული განვითარების ხელშეწყობა, ასევე ზოგადი განათლების სისტემაში ახალგაზრდა, კვალიფიციური კადრების მოზიდვა;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სწავლა-სწავლების პროცესში საჯარო სკოლებში ტექნოლოგიების გამოყენებისა და დისტანციური სწავლების როლის გაძლიერება და მრავალფეროვანი ციფრული რესურსებისა და დამხმარე სასწავლო მასალების შექმნა/დანერგვა, სკოლების შესაბამისი ციფრული ტექნოლოგიებითა და საბუნებისმეტყველო ლაბორატორიებით აღჭურვა;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იმ მოსწავლეების სკოლებში ტრანსპორტირების ხელშეწყობა, რომლებიც ცხოვრობენ ისეთ დასახლებულ პუნქტებში (სოფელი, დაბა), სადაც სკოლები არ ფუნქციონირებს და სოფლებს/დაბებს შორის დიდი მანძილია, აგრეთვე რომლებსაც აქვთ შეზღუდული შესაძლებლობა;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სასკოლო ინიციატივების წახალისება.</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პროფესიული განათლება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ქვეყნის სოციალურ-ეკონომიკური განვითარების მხარდასაჭერად საქართველოს მოქალაქეების ადგილობრივ და საერთაშორისო შრომის ბაზრებზე კონკურენტუნარიანობის უზრუნველყოფა პროფესიული და  საკვანძო უნარების/კომპეტენციების განვითარებით;</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 xml:space="preserve">კვალიფიკაციების ახალი ჩარჩოს დანერგვის პროცესის გაგრძელება და პროფესიულ საგანმანათლებლო დაწესებულებათა ავტორიზაციის ახალი სტანდარტების შესაბამისად </w:t>
      </w:r>
      <w:r w:rsidRPr="00A524C9">
        <w:rPr>
          <w:rFonts w:ascii="Sylfaen" w:hAnsi="Sylfaen"/>
          <w:lang w:val="ka-GE"/>
        </w:rPr>
        <w:lastRenderedPageBreak/>
        <w:t>დაწესებულებების ხარისხის განვითარების ხელშეწყობა. ასევე, კრედიტების ახალი, ევროპული სისტემის შესაბამისად და კერძო სექტორის მიერ/მონაწილეობით პროფესიული კვალიფიკაციების განვითარების პროცესის გაგრძელება და ახალი კვალიფიკაციების დანერგვის უზრუნველყოფა;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ინკლუზიურობის უზრუნველსაყოფად სერვისების განვითარება/გაფართოება, როგორც მოზარდებისა და ახალგაზრდების, ისე ზრდასრულების საგანმანათლებლო საჭიროებების შესაბამისად, მათ შორის, არაფორმალური განათლების აღიარების მასშტაბების გაფართოვება, სკოლებსა და უნივერსიტეტებში პროფესიული განათლების მიწოდების გაძლიერება;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დაფინანსების შედეგებზე დაფუძნებული მოდელის დანერგვის დაწყება, მათ შორის, პროფესიული განათლების მასწავლებელთა შრომის ანაზღაურების ახალი მოდელის ამოქმედება;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 xml:space="preserve">საჯარო-კერძო პარტნიორობის ფარგლებში პროფესიული საგანმანათლებლო დაწესებულებების მართვაში ან/და ახალი დაწესებულებების განვითარების პროცესში კერძო სექტორის ჩართვის სტიმულირება, რითაც ხელი შეეწყობა არსებული გეოგრაფიული ქსელის საჯარო-კერძო ფორმატში გაფართოებას/განვითარებას;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საგანმანათლებლო, მომზადებისა და გადამზადების პროგრამების ხელმისაწვდომობის გაზრდა, ინტეგრირებული პროფესიული საგანმანათლებლო პროგრამების მასშტაბების გაზრდა, მათ შორის, საჯარო სკოლებში დანერგვით;</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სისტემაში პროფორიენტაციისა და კარიერის მართვის სერვისების უზრუნველყოფა ახალი სტრატეგიის შესაბამისად;</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მასწავლებლის პროფესიული სტანდარტის და მომზადების, პროფესიაში შესვლისა და უწყვეტი პროფესიული განვითარების ახალი მოდელის ამოქმედების დაწყება;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 xml:space="preserve">პროფესიული განათლების სისტემის ინტერნაციონალიზაციის მიზნით, საერთაშორისო სერტიფიცირების/პროფესიული განათლების მასწავლებელთა და პროფესიულ სტუდენთა საერთაშორისო ვიზიტების შესაძლებლობების შექმნა/გაფართოება;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ეროვნული უმცირესობების წარმომადგენელთა და სხვა დაინტერესებულ პირთა სახელმწიფო ენის ცოდნის დონის ამაღლება და ადგილობრივ დონეზე სახელმწიფო ადმინისტრირების მიმართულებით საბიუჯეტო ორგანიზაციებში დასაქმებულ და სხვა დაინტერესებულ პირთა პროფესიული ცოდნისა და უნარების გაუმჯობესება;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ექსელენს ცენტრისა და ჰაბების (აღმოსავლეთ და დასავლეთ საქართველოში) გავნითარებისა და ფუნქციონირების მხარდაჭერა.</w:t>
      </w:r>
    </w:p>
    <w:p w:rsidR="007266CE" w:rsidRDefault="007266CE" w:rsidP="007266CE">
      <w:pPr>
        <w:spacing w:before="240" w:line="240" w:lineRule="auto"/>
        <w:jc w:val="both"/>
        <w:rPr>
          <w:rFonts w:ascii="Sylfaen" w:hAnsi="Sylfaen"/>
          <w:lang w:val="ka-GE"/>
        </w:rPr>
      </w:pPr>
    </w:p>
    <w:p w:rsidR="004107E8" w:rsidRDefault="004107E8" w:rsidP="007266CE">
      <w:pPr>
        <w:spacing w:before="240" w:line="240" w:lineRule="auto"/>
        <w:jc w:val="both"/>
        <w:rPr>
          <w:rFonts w:ascii="Sylfaen" w:hAnsi="Sylfaen"/>
          <w:lang w:val="ka-GE"/>
        </w:rPr>
      </w:pPr>
    </w:p>
    <w:p w:rsidR="004107E8" w:rsidRPr="00A524C9" w:rsidRDefault="004107E8"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 xml:space="preserve">უმაღლესი განათლება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საგამოცდო პროცესის სრულად წარმართვა თანამედროვე ტექნოლოგიების გამოყენებით;</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 xml:space="preserve">უმაღლესი განათლების სისტემის დაფინანსების ახალი მოდელის შემუშავება, რომელიც ხელს შეუწყობს საგანმანათლებლო დაწესებულების მდგრად განვითარებასა და სასწავლო პროცესის  სწავლის შედეგებზე ორიენტირებას;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ხარისხის განვითარების მხარდამჭერი ღონისძიებების განხორციელება;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სამეცნიერო-კვლევითი საქმიანობისა და სადოქტორო პროგრამების შეფასების ერთიანი კონცეფციის შემუშავება;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უმაღლესი საგანმანათლებლო პროგრამების საერთაშორისო აკრედიტაციის მოპოვების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პროგრამის „ვისწავლოთ საქართველოში“ გაგრძელება;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მასწავლებლის მომზადების ერთწლიან საგანმანათლებლო პროგრამებზე ჩარიცხულ პირთა დაფინანსების უზრუნველყოფა, სპეციალური მასწავლებლის მომზადების საგანმანათლებლო პროგრამების ამოქმედება, სკოლისშემდგომი განათლებისთვის მომზადების პროგრამის განხორციელება საქართველოს ოკუპირებულ ტერიტორიებზე მცხოვრებ პირთათვის, მსჯავრდებულის მიერ ბაკალავრიატისა და მაგისტრატურის საგანმანათლებლო პროგრამებზე განათლების მიღების ხელშეწყობის ღონისძიებების განხორციელების უზრუნველყოფა;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უმაღლესი საგანმანათლებლო დაწესებულებების ხელშეწყობა ინფრასტრუქტურისა და სასწავლო გარემოს გასაუმჯობესებლად;</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სახელმწიფო უნივერსიტეტებში ერთობლივი/ორმაგი საგანმანათლებლო პროგრამების მხარდაჭერა;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რეგიონული უნივერსიტეტების პროექტების მხარდაჭერა.</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მეცნიერებისა და სამეცნიერო კვლევების ხელშეწყობა </w:t>
      </w:r>
    </w:p>
    <w:p w:rsidR="007266CE" w:rsidRPr="00A524C9" w:rsidRDefault="007266CE" w:rsidP="007266CE">
      <w:pPr>
        <w:spacing w:before="240" w:line="240" w:lineRule="auto"/>
        <w:jc w:val="both"/>
        <w:rPr>
          <w:rFonts w:ascii="Sylfaen" w:hAnsi="Sylfaen"/>
          <w:lang w:val="ka-GE"/>
        </w:rPr>
      </w:pPr>
      <w:r w:rsidRPr="00A524C9">
        <w:rPr>
          <w:rFonts w:ascii="Sylfaen" w:eastAsia="Sylfaen" w:hAnsi="Sylfaen"/>
          <w:lang w:val="ka-GE"/>
        </w:rPr>
        <w:t>საინჟინრო, ზუსტი, საბუნებისმეტყველო და ტექნოლოგიური (STEM), აგრეთვე ჰუმანიტარული და ქართველოლოგიური სამეცნიერო საგრანტო კონკურსების, ფუნდამენტური და გამოყენებითი კვლევების მასშტაბის გაფართოება;</w:t>
      </w:r>
      <w:r w:rsidRPr="00A524C9">
        <w:rPr>
          <w:rFonts w:ascii="Sylfaen" w:eastAsia="Sylfaen" w:hAnsi="Sylfaen"/>
          <w:lang w:val="ka-GE"/>
        </w:rPr>
        <w:br/>
      </w:r>
      <w:r w:rsidRPr="00A524C9">
        <w:rPr>
          <w:rFonts w:ascii="Sylfaen" w:eastAsia="Sylfaen" w:hAnsi="Sylfaen"/>
          <w:lang w:val="ka-GE"/>
        </w:rPr>
        <w:br/>
        <w:t>საზღვარგარეთ მოღვაწე ქართველი და უცხოელი აკადემიური და სამეცნიერო პერსონალის ქართულ სამეცნიერო სივრცესთან თანამშრომლობის ხელშეწყობა;</w:t>
      </w:r>
      <w:r w:rsidRPr="00A524C9">
        <w:rPr>
          <w:rFonts w:ascii="Sylfaen" w:eastAsia="Sylfaen" w:hAnsi="Sylfaen"/>
          <w:lang w:val="ka-GE"/>
        </w:rPr>
        <w:br/>
      </w:r>
      <w:r w:rsidRPr="00A524C9">
        <w:rPr>
          <w:rFonts w:ascii="Sylfaen" w:eastAsia="Sylfaen" w:hAnsi="Sylfaen"/>
          <w:lang w:val="ka-GE"/>
        </w:rPr>
        <w:br/>
        <w:t>გამოყენებითი სამეცნიერო კვლევების კომერციალიზაციის პროცესის ხელშეწყობა;</w:t>
      </w:r>
      <w:r w:rsidRPr="00A524C9">
        <w:rPr>
          <w:rFonts w:ascii="Sylfaen" w:eastAsia="Sylfaen" w:hAnsi="Sylfaen"/>
          <w:lang w:val="ka-GE"/>
        </w:rPr>
        <w:br/>
      </w:r>
      <w:r w:rsidRPr="00A524C9">
        <w:rPr>
          <w:rFonts w:ascii="Sylfaen" w:eastAsia="Sylfaen" w:hAnsi="Sylfaen"/>
          <w:lang w:val="ka-GE"/>
        </w:rPr>
        <w:br/>
        <w:t>უმაღლესი განათლებისა და მეცნიერების ინტეგრაციის ხელშეწყობა;</w:t>
      </w:r>
      <w:r w:rsidRPr="00A524C9">
        <w:rPr>
          <w:rFonts w:ascii="Sylfaen" w:eastAsia="Sylfaen" w:hAnsi="Sylfaen"/>
          <w:lang w:val="ka-GE"/>
        </w:rPr>
        <w:br/>
      </w:r>
      <w:r w:rsidRPr="00A524C9">
        <w:rPr>
          <w:rFonts w:ascii="Sylfaen" w:eastAsia="Sylfaen" w:hAnsi="Sylfaen"/>
          <w:lang w:val="ka-GE"/>
        </w:rPr>
        <w:br/>
        <w:t>შედეგებზე დაფუძნებული დაფინანსების მოდელის შემუშავება;</w:t>
      </w:r>
      <w:r w:rsidRPr="00A524C9">
        <w:rPr>
          <w:rFonts w:ascii="Sylfaen" w:eastAsia="Sylfaen" w:hAnsi="Sylfaen"/>
          <w:lang w:val="ka-GE"/>
        </w:rPr>
        <w:br/>
      </w:r>
      <w:r w:rsidRPr="00A524C9">
        <w:rPr>
          <w:rFonts w:ascii="Sylfaen" w:eastAsia="Sylfaen" w:hAnsi="Sylfaen"/>
          <w:lang w:val="ka-GE"/>
        </w:rPr>
        <w:br/>
        <w:t xml:space="preserve">საქართველოში მეცნიერებისა და სწავლების განვითარება, ინტერდისციპლინური სამეცნიერო </w:t>
      </w:r>
      <w:r w:rsidRPr="00A524C9">
        <w:rPr>
          <w:rFonts w:ascii="Sylfaen" w:eastAsia="Sylfaen" w:hAnsi="Sylfaen"/>
          <w:lang w:val="ka-GE"/>
        </w:rPr>
        <w:lastRenderedPageBreak/>
        <w:t>კვლევების ხელშეწყობა, ინტერდისციპლინური სამეცნიერო-კვლევითი მიდგომებისა და მეთოდების დანერგვა და მათი ადაპტირება კვლევით და სწავლების პროცესში;</w:t>
      </w:r>
      <w:r w:rsidRPr="00A524C9">
        <w:rPr>
          <w:rFonts w:ascii="Sylfaen" w:eastAsia="Sylfaen" w:hAnsi="Sylfaen"/>
          <w:lang w:val="ka-GE"/>
        </w:rPr>
        <w:br/>
      </w:r>
      <w:r w:rsidRPr="00A524C9">
        <w:rPr>
          <w:rFonts w:ascii="Sylfaen" w:eastAsia="Sylfaen" w:hAnsi="Sylfaen"/>
          <w:lang w:val="ka-GE"/>
        </w:rPr>
        <w:br/>
        <w:t>საერთაშორისო ჩარჩოპროგრამებსა და სამეცნიერო პროექტებში სამეცნიერო ინსტიტუციებისა და კვლევითი ჯგუფების აქტიური მონაწილეობის ხელშეწყობა; ორმხრივი და მრავალმხრივი სამეცნიერო-კვლევითი პროექტების განხორციელება;</w:t>
      </w:r>
      <w:r w:rsidRPr="00A524C9">
        <w:rPr>
          <w:rFonts w:ascii="Sylfaen" w:eastAsia="Sylfaen" w:hAnsi="Sylfaen"/>
          <w:lang w:val="ka-GE"/>
        </w:rPr>
        <w:br/>
      </w:r>
      <w:r w:rsidRPr="00A524C9">
        <w:rPr>
          <w:rFonts w:ascii="Sylfaen" w:eastAsia="Sylfaen" w:hAnsi="Sylfaen"/>
          <w:lang w:val="ka-GE"/>
        </w:rPr>
        <w:br/>
        <w:t>სამეცნიერო ინფრასტრუქტურის მდგრადობისა და განვითარების ხელშეწყობა.</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ინკლუზიური განათლება </w:t>
      </w:r>
    </w:p>
    <w:p w:rsidR="007266CE" w:rsidRPr="00A524C9" w:rsidRDefault="007266CE" w:rsidP="007266CE">
      <w:pPr>
        <w:spacing w:before="240" w:line="240" w:lineRule="auto"/>
        <w:jc w:val="both"/>
        <w:rPr>
          <w:rFonts w:ascii="Sylfaen" w:hAnsi="Sylfaen"/>
          <w:lang w:val="ka-GE"/>
        </w:rPr>
      </w:pPr>
      <w:r w:rsidRPr="00A524C9">
        <w:rPr>
          <w:rFonts w:ascii="Sylfaen" w:eastAsia="Sylfaen" w:hAnsi="Sylfaen"/>
          <w:lang w:val="ka-GE"/>
        </w:rPr>
        <w:t>მთელი საქართველოს მასშტაბით ინკლუზიური განათლების კომპონენტების აქტიური დანერგვა და განვითარება სპეციალური საგანმანათლებლო საჭიროების მქონე (სსსმ)/შეზღუდული შესაძლებლობის მქონე (შშმ) პირებისთვის განათლების ხელმისაწვდომობის გაზრდისა და მათზე მორგებული სასწავლო პროცესის წარმართვისთვის;</w:t>
      </w:r>
      <w:r w:rsidRPr="00A524C9">
        <w:rPr>
          <w:rFonts w:ascii="Sylfaen" w:eastAsia="Sylfaen" w:hAnsi="Sylfaen"/>
          <w:lang w:val="ka-GE"/>
        </w:rPr>
        <w:br/>
      </w:r>
      <w:r w:rsidRPr="00A524C9">
        <w:rPr>
          <w:rFonts w:ascii="Sylfaen" w:eastAsia="Sylfaen" w:hAnsi="Sylfaen"/>
          <w:lang w:val="ka-GE"/>
        </w:rPr>
        <w:br/>
        <w:t xml:space="preserve">სპეციალური საგანმანათლებლო საჭიროების მქონე პირთა განათლების ხარისხის გაუმჯობესებაზე ზრუნვა, მათთვის შესაბამისი გარემოს უზრუნველყოფა და სათანადო სერვისების შეთავაზება, ეფექტიანი საგანმანათლებლო პროცესის უზრუნველყოფა განათლების ყველა საფეხურზე; </w:t>
      </w:r>
      <w:r w:rsidRPr="00A524C9">
        <w:rPr>
          <w:rFonts w:ascii="Sylfaen" w:eastAsia="Sylfaen" w:hAnsi="Sylfaen"/>
          <w:lang w:val="ka-GE"/>
        </w:rPr>
        <w:br/>
      </w:r>
      <w:r w:rsidRPr="00A524C9">
        <w:rPr>
          <w:rFonts w:ascii="Sylfaen" w:eastAsia="Sylfaen" w:hAnsi="Sylfaen"/>
          <w:lang w:val="ka-GE"/>
        </w:rPr>
        <w:br/>
        <w:t>განათლების მიღმა დარჩენილი და სწავლის მიტოვების რისკის ქვეშ მყოფი მოზარდების ფორმალურ განათლებაში ჩართვის, მათი სოციალიზაციის, განათლების, განვითარების, სრულფასოვანი მოქალაქეობის, საზოგადოებაში სრულფასოვანი ინტეგრაციის, კარიერის დაგეგმვისა და პროფესიული ორიენტაციის სირთულეების დაძლევის მიზნით შესაბამისი ღონისძიებების დაგეგმვა და განხორციელება;</w:t>
      </w:r>
      <w:r w:rsidRPr="00A524C9">
        <w:rPr>
          <w:rFonts w:ascii="Sylfaen" w:eastAsia="Sylfaen" w:hAnsi="Sylfaen"/>
          <w:lang w:val="ka-GE"/>
        </w:rPr>
        <w:br/>
      </w:r>
      <w:r w:rsidRPr="00A524C9">
        <w:rPr>
          <w:rFonts w:ascii="Sylfaen" w:eastAsia="Sylfaen" w:hAnsi="Sylfaen"/>
          <w:lang w:val="ka-GE"/>
        </w:rPr>
        <w:br/>
        <w:t>სენსორული ან/და მძიმე/ღრმა ინტელექტუალური ან/და მრავლობითი დარღვევის მქონე ან მრავლობითი სენსორული დარღვევის მქონე (ყრუ და უსინათლო) ან ქცევითი და ემოციური აშლილობის მქონე მოსწავლეებისთვის განკუთვნილი რესურსსკოლების მოსწავლეების სრული სახელმწიფო სადღეღამისო ან დღის მომსახურებით უზრუნველყოფა, აკადემიური, ფუნქციური და სოციალური უნარების განვითარება მათი ასაკისა და შესაძლებლობების გათვალისწინებით;</w:t>
      </w:r>
      <w:r w:rsidRPr="00A524C9">
        <w:rPr>
          <w:rFonts w:ascii="Sylfaen" w:eastAsia="Sylfaen" w:hAnsi="Sylfaen"/>
          <w:lang w:val="ka-GE"/>
        </w:rPr>
        <w:br/>
      </w:r>
      <w:r w:rsidRPr="00A524C9">
        <w:rPr>
          <w:rFonts w:ascii="Sylfaen" w:eastAsia="Sylfaen" w:hAnsi="Sylfaen"/>
          <w:lang w:val="ka-GE"/>
        </w:rPr>
        <w:br/>
        <w:t>სკოლამდელ და ზოგადსაგანმანათლებლო დაწესებულებებში სპეციალურ მასწავლებელთა და ინკლუზიურ განათლებაში ჩართულ სხვა სპეციალისტთა პროფესიული განვითარების ხელშეწყობა;</w:t>
      </w:r>
      <w:r w:rsidRPr="00A524C9">
        <w:rPr>
          <w:rFonts w:ascii="Sylfaen" w:eastAsia="Sylfaen" w:hAnsi="Sylfaen"/>
          <w:lang w:val="ka-GE"/>
        </w:rPr>
        <w:br/>
      </w:r>
      <w:r w:rsidRPr="00A524C9">
        <w:rPr>
          <w:rFonts w:ascii="Sylfaen" w:eastAsia="Sylfaen" w:hAnsi="Sylfaen"/>
          <w:lang w:val="ka-GE"/>
        </w:rPr>
        <w:br/>
        <w:t>სპეციალური საგანმანათლებლო საჭიროების მქონე მოსწავლეების სწავლების ხელშეწყობა, სქემით განსაზღვრული შესაბამისი სტატუსის მქონე სპეციალური მასწავლებლებისა და საჯარო სკოლაში ინკლუზიური განათლების მხარდამჭერი სპეციალისტების მხარდაჭერა;</w:t>
      </w:r>
      <w:r w:rsidRPr="00A524C9">
        <w:rPr>
          <w:rFonts w:ascii="Sylfaen" w:eastAsia="Sylfaen" w:hAnsi="Sylfaen"/>
          <w:lang w:val="ka-GE"/>
        </w:rPr>
        <w:br/>
      </w:r>
      <w:r w:rsidRPr="00A524C9">
        <w:rPr>
          <w:rFonts w:ascii="Sylfaen" w:eastAsia="Sylfaen" w:hAnsi="Sylfaen"/>
          <w:lang w:val="ka-GE"/>
        </w:rPr>
        <w:br/>
        <w:t>ქცევითი და ემოციური პრობლემების მქონე მოსწავლეების ფსიქოსოციალური მომსახურებით უზრუნველყოფა.</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lastRenderedPageBreak/>
        <w:t xml:space="preserve">ინფრასტრუქტურის განვითარება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სპეციალური საგანმანათლებლო საჭიროების მქონე მოსწავლეებისთვის სრულად ადაპტირებული და გენდერული ასპექტების გათვალისწინებით მოწყობილი ახალი სკოლების მშენებლობა, ავარიული საჯარო სკოლების გამაგრება/სრული რეაბილიტაცია;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სასკოლო ავეჯითა და შესაბამისი საჭირო ინვენტარით ყველა ახალაშენებული და რეაბილიტირებული საჯარო სკოლის აღჭურვა;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სხვადასხვა მუნიციპალიტეტში პროფესიული საგანმანათლებლო დაწესებულების მშენებლობა/რეაბილიტაცია, სტუდენტური საცხოვრებლების განვითარება, საჯარო-კერძო პარტნიორობის ფორმატში არსებული  დაწესებულებების ქსელის  გაფართოების ხელშეწყობა, სკოლებსა და უნივერსიტეტებში პროფესიული განათლების მიწოდების მიზნით ინფრასტრუქტურული ღონისძიებების განხორციელება;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უმაღლესი საგანმანათლებლო დაწესებულებების დაფინანსება ინფრასტრუქტურისა და სასწავლო გარემოს გასაუმჯობესებლად;</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საქართველოს განათლების, მეცნიერებისა და ახალგაზრდობის 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ახალგაზრდობის ხელშეწყობა </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ქვეყნის მასშტაბით ახალგაზრდებისა და ახალგაზრდული ორგანიზაციების ინიციატივების მხარდაჭერა;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ახალგაზრდულ თემატიკაზე და ახალგაზრდებთან მომუშავე სპეციალისტების/პირების განვითარების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ახალგაზრდული ცენტრების/სივრცეების მოწყობისა და ფუნქციონირების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ახალგაზრდული ბანაკების განხორციელება;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მრავალფეროვანი ახალგაზრდული ღონისძიებების (მათ შორის, ფესტივალები, მოხალისეობრივი პროექტები, ფორუმები, ინსპირაციული შეხვედრები, კონკურსები და სხვა)  ორგანიზება და ახალგაზრდების ჩართვის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საერთაშორისო თანამშრომლობის გაფართოება ახალგაზრდული პოლიტიკისა და ახალგაზრდული საქმიანობის მიმართულებით.</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ინოვაციის, ინკლუზიურობის და ხარისხის პროექტი - საქართველო I2Q (WB) </w:t>
      </w:r>
    </w:p>
    <w:p w:rsidR="007266CE" w:rsidRPr="00A524C9" w:rsidRDefault="007266CE" w:rsidP="007266CE">
      <w:pPr>
        <w:rPr>
          <w:rFonts w:ascii="Sylfaen" w:hAnsi="Sylfaen"/>
          <w:lang w:val="ka-GE"/>
        </w:rPr>
      </w:pPr>
    </w:p>
    <w:p w:rsidR="007266CE" w:rsidRPr="00A524C9" w:rsidRDefault="007266CE" w:rsidP="007266CE">
      <w:pPr>
        <w:jc w:val="both"/>
        <w:rPr>
          <w:rFonts w:ascii="Sylfaen" w:hAnsi="Sylfaen"/>
          <w:lang w:val="ka-GE"/>
        </w:rPr>
      </w:pPr>
      <w:r w:rsidRPr="00A524C9">
        <w:rPr>
          <w:rFonts w:ascii="Sylfaen" w:hAnsi="Sylfaen"/>
          <w:lang w:val="ka-GE"/>
        </w:rPr>
        <w:t>ადრეული განათლების ხარისხისა და ხელმისაწვდომობის, აგრეთვე ზოგადი განათლების სისტემაში სწავლებისა და სწავლის ხარისხის გაუმჯობესების ხელშეწყობა;</w:t>
      </w:r>
      <w:r w:rsidRPr="00A524C9">
        <w:rPr>
          <w:rFonts w:ascii="Sylfaen" w:hAnsi="Sylfaen"/>
          <w:lang w:val="ka-GE"/>
        </w:rPr>
        <w:br/>
      </w:r>
      <w:r w:rsidRPr="00A524C9">
        <w:rPr>
          <w:rFonts w:ascii="Sylfaen" w:hAnsi="Sylfaen"/>
          <w:lang w:val="ka-GE"/>
        </w:rPr>
        <w:lastRenderedPageBreak/>
        <w:br/>
        <w:t>უმაღლეს საგანმანათლებლო დაწესებულებებში საგრანტო დაფინანსებით მოდერნიზებული აკადემიური პროგრამების დანერგვის ხელშეწყობა და ინტერნაციონალიზაციის მხარდაჭერა;</w:t>
      </w:r>
      <w:r w:rsidRPr="00A524C9">
        <w:rPr>
          <w:rFonts w:ascii="Sylfaen" w:hAnsi="Sylfaen"/>
          <w:lang w:val="ka-GE"/>
        </w:rPr>
        <w:br/>
      </w:r>
      <w:r w:rsidRPr="00A524C9">
        <w:rPr>
          <w:rFonts w:ascii="Sylfaen" w:hAnsi="Sylfaen"/>
          <w:lang w:val="ka-GE"/>
        </w:rPr>
        <w:br/>
        <w:t>განათლების მონაცემთა სისტემის განვითარება, დაინტერესებულ მხარეებთან კომუნიკაციისა და კოორდინაციის გაძლიერება;</w:t>
      </w:r>
      <w:r w:rsidRPr="00A524C9">
        <w:rPr>
          <w:rFonts w:ascii="Sylfaen" w:hAnsi="Sylfaen"/>
          <w:lang w:val="ka-GE"/>
        </w:rPr>
        <w:br/>
      </w:r>
      <w:r w:rsidRPr="00A524C9">
        <w:rPr>
          <w:rFonts w:ascii="Sylfaen" w:hAnsi="Sylfaen"/>
          <w:lang w:val="ka-GE"/>
        </w:rPr>
        <w:br/>
        <w:t>ამ პროგრამის ეფექტიანი მართვის, მონიტორინგისა და შეფასებების მხარდაჭერა.</w:t>
      </w:r>
    </w:p>
    <w:p w:rsidR="007266CE" w:rsidRPr="00A524C9" w:rsidRDefault="007266CE" w:rsidP="007266CE">
      <w:pPr>
        <w:spacing w:before="240"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პროფესიული განათლება I (KfW)</w:t>
      </w:r>
    </w:p>
    <w:p w:rsidR="007266CE" w:rsidRPr="00A524C9" w:rsidRDefault="007266CE" w:rsidP="007266CE">
      <w:pPr>
        <w:spacing w:before="240" w:line="240" w:lineRule="auto"/>
        <w:jc w:val="both"/>
        <w:rPr>
          <w:rFonts w:ascii="Sylfaen" w:eastAsia="Sylfaen" w:hAnsi="Sylfaen"/>
          <w:lang w:val="ka-GE"/>
        </w:rPr>
      </w:pPr>
      <w:r w:rsidRPr="00A524C9">
        <w:rPr>
          <w:rFonts w:ascii="Sylfaen" w:eastAsia="Sylfaen" w:hAnsi="Sylfaen"/>
          <w:lang w:val="ka-GE"/>
        </w:rPr>
        <w:t>პროფესიული განათლების ხარისხის გაუმჯობესებისა და პროფესიული განათლების პროვაიდერების რაოდენობის გაზრდის ხელშეწყობა;</w:t>
      </w:r>
      <w:r w:rsidRPr="00A524C9">
        <w:rPr>
          <w:rFonts w:ascii="Sylfaen" w:eastAsia="Sylfaen" w:hAnsi="Sylfaen"/>
          <w:lang w:val="ka-GE"/>
        </w:rPr>
        <w:br/>
      </w:r>
      <w:r w:rsidRPr="00A524C9">
        <w:rPr>
          <w:rFonts w:ascii="Sylfaen" w:eastAsia="Sylfaen" w:hAnsi="Sylfaen"/>
          <w:lang w:val="ka-GE"/>
        </w:rPr>
        <w:br/>
        <w:t>„ექსელენსცენტრის“ მშენებლობა (ცენტრის ფუნქცია იქნება საერთაშორისო სტანდარტების შესაბამისი პროგრამების განხორციელება ლოჯისტიკისა და მშენებლობის მიმართულებით);</w:t>
      </w:r>
      <w:r w:rsidRPr="00A524C9">
        <w:rPr>
          <w:rFonts w:ascii="Sylfaen" w:eastAsia="Sylfaen" w:hAnsi="Sylfaen"/>
          <w:lang w:val="ka-GE"/>
        </w:rPr>
        <w:br/>
      </w:r>
      <w:r w:rsidRPr="00A524C9">
        <w:rPr>
          <w:rFonts w:ascii="Sylfaen" w:eastAsia="Sylfaen" w:hAnsi="Sylfaen"/>
          <w:lang w:val="ka-GE"/>
        </w:rPr>
        <w:br/>
        <w:t>საქართველოს პროფესიული განათლების სისტემის ფარგლებში „hub“ სერვისის შეთავაზება;</w:t>
      </w:r>
      <w:r w:rsidRPr="00A524C9">
        <w:rPr>
          <w:rFonts w:ascii="Sylfaen" w:eastAsia="Sylfaen" w:hAnsi="Sylfaen"/>
          <w:lang w:val="ka-GE"/>
        </w:rPr>
        <w:br/>
      </w:r>
      <w:r w:rsidRPr="00A524C9">
        <w:rPr>
          <w:rFonts w:ascii="Sylfaen" w:eastAsia="Sylfaen" w:hAnsi="Sylfaen"/>
          <w:lang w:val="ka-GE"/>
        </w:rPr>
        <w:br/>
        <w:t>მშენებლობისა და ლოჯისტიკის მიმართულების პროგრამების განმახორციელებელი პროფესიული საგანმანათლებლო დაწესებულებების გასაძლიერებლად დამატებითი ინვესტიციების გამოყოფა (რომლის პარტნიორიც იქნება „ექსელენსცენტრი“ ზოგიერთი პროგრამის განხორციელებისას).</w:t>
      </w:r>
    </w:p>
    <w:p w:rsidR="007266CE" w:rsidRPr="00A524C9" w:rsidRDefault="007266CE" w:rsidP="007266CE">
      <w:pPr>
        <w:spacing w:before="240"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თანამედროვე უნარები უკეთესი დასაქმების სექტორის განვითარების პროგრამისთვის -  პროექტი (ADB) </w:t>
      </w:r>
    </w:p>
    <w:p w:rsidR="007266CE" w:rsidRPr="00A524C9" w:rsidRDefault="007266CE" w:rsidP="007266CE">
      <w:pPr>
        <w:spacing w:before="240" w:line="240" w:lineRule="auto"/>
        <w:rPr>
          <w:rFonts w:ascii="Sylfaen" w:hAnsi="Sylfaen"/>
          <w:lang w:val="ka-GE"/>
        </w:rPr>
      </w:pP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ქსელის გაფართოება, რომელიც ხელს შეუწყობს კვალიფიკაციის ამაღლებასა და უნარების განვითარებას;</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ხარისხის, მნიშვნელობის და ხელმისაწვდომობის გაუმჯობესება, ეკონომიკური ზრდისა და სამუშაო ადგილების შექმნის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პროფესიული განათლების დაგეგმვასა და დაფინანსებაში კერძო სექტორის როლის გაზრდის ხელშეწყობა;</w:t>
      </w:r>
    </w:p>
    <w:p w:rsidR="007266CE" w:rsidRPr="00A524C9" w:rsidRDefault="007266CE" w:rsidP="007266CE">
      <w:pPr>
        <w:spacing w:before="240" w:line="240" w:lineRule="auto"/>
        <w:jc w:val="both"/>
        <w:rPr>
          <w:rFonts w:ascii="Sylfaen" w:hAnsi="Sylfaen"/>
          <w:lang w:val="ka-GE"/>
        </w:rPr>
      </w:pPr>
      <w:r w:rsidRPr="00A524C9">
        <w:rPr>
          <w:rFonts w:ascii="Sylfaen" w:hAnsi="Sylfaen"/>
          <w:lang w:val="ka-GE"/>
        </w:rPr>
        <w:t>ინკლუზიური და გენდერული თანასწორობის უნარების განვითარება და პროფესიული განათლების იმიჯის გაუმჯობესების ხელშეწყობა.</w:t>
      </w:r>
    </w:p>
    <w:p w:rsidR="004107E8" w:rsidRDefault="004107E8">
      <w:pPr>
        <w:rPr>
          <w:rFonts w:eastAsia="Sylfaen"/>
          <w:lang w:val="ka-GE"/>
        </w:rPr>
      </w:pPr>
      <w:r>
        <w:rPr>
          <w:rFonts w:eastAsia="Sylfaen"/>
          <w:lang w:val="ka-GE"/>
        </w:rPr>
        <w:br w:type="page"/>
      </w:r>
    </w:p>
    <w:p w:rsidR="007266CE" w:rsidRPr="00A524C9" w:rsidRDefault="007266CE" w:rsidP="007266CE">
      <w:pPr>
        <w:pStyle w:val="Heading1"/>
        <w:spacing w:line="240" w:lineRule="auto"/>
        <w:jc w:val="both"/>
        <w:rPr>
          <w:rFonts w:ascii="Sylfaen" w:eastAsia="Sylfaen" w:hAnsi="Sylfaen" w:cs="Sylfaen"/>
          <w:b/>
          <w:bCs/>
          <w:sz w:val="22"/>
          <w:szCs w:val="22"/>
          <w:lang w:val="ka-GE" w:eastAsia="x-none"/>
        </w:rPr>
      </w:pPr>
      <w:r w:rsidRPr="007266CE">
        <w:rPr>
          <w:rFonts w:ascii="Sylfaen" w:eastAsia="Sylfaen" w:hAnsi="Sylfaen" w:cs="Sylfaen"/>
          <w:b/>
          <w:color w:val="2F5496" w:themeColor="accent1" w:themeShade="BF"/>
          <w:sz w:val="22"/>
          <w:szCs w:val="22"/>
          <w:lang w:val="ka-GE"/>
        </w:rPr>
        <w:lastRenderedPageBreak/>
        <w:t>საქართველოს კულტურის სამინისტრო</w:t>
      </w:r>
      <w:r w:rsidRPr="00A524C9">
        <w:rPr>
          <w:rFonts w:ascii="Sylfaen" w:eastAsia="Sylfaen" w:hAnsi="Sylfaen" w:cs="Sylfaen"/>
          <w:b/>
          <w:bCs/>
          <w:sz w:val="22"/>
          <w:szCs w:val="22"/>
          <w:lang w:val="ka-GE" w:eastAsia="x-none"/>
        </w:rPr>
        <w:t xml:space="preserve">  </w:t>
      </w:r>
    </w:p>
    <w:p w:rsidR="007266CE" w:rsidRPr="00A524C9" w:rsidRDefault="007266CE" w:rsidP="007266CE">
      <w:pPr>
        <w:spacing w:line="240" w:lineRule="auto"/>
        <w:jc w:val="both"/>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კულტურის სფეროში სახელმწიფო პოლიტიკის შემუშავება და პროგრამების მართვა</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საქართველოს კულტურის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კულტურის მართვის სისტემების განვითარების ხელშეწყობა;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p>
    <w:p w:rsidR="007266CE" w:rsidRPr="00A524C9" w:rsidRDefault="007266CE" w:rsidP="007266CE">
      <w:pPr>
        <w:widowControl w:val="0"/>
        <w:spacing w:after="240" w:line="240" w:lineRule="auto"/>
        <w:jc w:val="both"/>
        <w:rPr>
          <w:rFonts w:ascii="Sylfaen" w:hAnsi="Sylfaen" w:cstheme="majorHAnsi"/>
          <w:b/>
          <w:i/>
          <w:lang w:val="ka-GE"/>
        </w:rPr>
      </w:pPr>
      <w:r w:rsidRPr="00A524C9">
        <w:rPr>
          <w:rFonts w:ascii="Sylfaen" w:eastAsia="Sylfaen" w:hAnsi="Sylfaen"/>
          <w:lang w:val="ka-GE"/>
        </w:rPr>
        <w:t>კომპეტენციის ფარგლებში კულტურის სფეროს პოპულარიზაციის ხელშეწყობა, ეფექტიანი პოლიტიკის გატარება, ამ სფეროს განვითარებისა და ინტერნაციონალიზაციის ხელშეწყობა.</w:t>
      </w:r>
    </w:p>
    <w:p w:rsidR="007266CE" w:rsidRPr="00A524C9" w:rsidRDefault="007266CE" w:rsidP="007266CE">
      <w:pPr>
        <w:spacing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კულტურის განვითარების ხელშეწყობა</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კულტურის დარგების განვითარების, სახელოვნებო ტრადიციების შენარჩუნების, შემოქმედებითი ინდუსტრიების განვითარების მხარდაჭერა;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სახელოვნებო განათლების განვითარება;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საქართველოში კულტურული ცხოვრების გააქტიურება, მასში საზოგადოებისა და ეთნიკური უმცირესობების წარმომადგენელთა და შეზღუდული შესაძლებლობის მქონე პირთა მონაწილეობის მხარდაჭერა;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ქართული კულტურისა და ხელოვნების ცნობადობის გაზრდა და მათი საერთაშორისო სახელოვნებო სივრცეში ინტეგრაცია;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საქართველოს კულტურის სამინისტროს მმართველობის სფეროში შემავალი საჯარო სამართლის იურიდიული პირების სახელოვნებო ორგანიზაციების პროგრამების მხარდაჭერა;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მოქალაქეთათვის ქვეყნის კულტურული ცხოვრების შეუზღუდავი, თანაბარი ხელმისაწვდომობისა და მასში ჩართულობის უზრუნველყოფა;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ქართული კულტურის პოპულარიზაციისა და საერთაშორისო ცნობადობის ასამაღლებლად, ქვეყნის შიგნით და მისი ფარგლების გარეთ დაგეგმილ ღონისძიებებში საქართველოს მონაწილეობის ხელშეწყობა.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ევროპისა და სხვა პარტნიორ ქვეყნებთან, საერთაშორისო ორგანიზაციებსა და ფონდებთან თანამშრომლობით კულტურული პროგრამების განხორციელება და კულტურათაშორისი დიალოგის გაღრმავება როგორც საქართველოში, ისე საზღვარგარეთ;</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lastRenderedPageBreak/>
        <w:t>საქართველოს დედაქალაქსა და რეგიონებში კულტურული პროგრამებისა და პროექტების მხარდაჭერით ქვეყნის ეკონომიკურ განვითარებაში წვლილის შეტანა;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კულტურული მემკვიდრეობის დაცვა და სამუზეუმო სისტემის სრულყოფა </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საჯარო სამართლის იურიდიული პირების − კულტურული მემკვიდრეობის ორგანიზაციების სრულყოფილი ფუნქციონირებისთვის შესაბამისი პირობების შექმნა, სამუზეუმო ფასეულობათა დაცვისთვის პრევენციული ღონისძიებების განხორციელება, მუზეუმების/მუზეუმ-ნაკრძალების პოპულარიზაცია და საერთაშორისო სტანდარტების შესაბამისი მართვის სისტემის ჩამოყალიბება, საერთაშორისო კონვენციებით ნაკისრი ვალდებულებების შესრულება, ეროვნულ უმცირესობათა კულტურის წარმოჩენა, შეზღუდული შესაძლებლობის მქონე პირთა ქვეყნის კულტურულ ცხოვრებაში ინტეგრაცია;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სამუზეუმო ფასეულობათა აღრიცხვის ელექტრონული სისტემის − საქართველოს მუზეუმების კოლექციების საინფორმაციო სისტემის (www.egmc.gov.ge) შენახვა/ადმინისტრირება;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კულტურული მემკვიდრეობის ძეგლების დაცვა და რეაბილიტაცია;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არქეოლოგიური ობიექტების შესწავლა-კონსერვაცია;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საქართველოს არქიტექტურული კომპლექსების, კულტურული მემკვიდრეობის ცალკეული ნიმუშების დაცვა და რეაბილიტაცია, საერთაშორისო და ორმხრივი ურთიერთობების წარმართვა და განვითარება კულტურული მემკვიდრეობის სფეროში საერთაშორისო სტანდარტების დანერგვის, გამოცდილების გაზიარებისა და კვალიფიკაციის ამაღლების ხელშეწყობა;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იუნესკოს წინაშე ნაკისრი ვალდებულებების შესრულება;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არამატერიალური კულტურული მემკვიდრეობის ობიექტების/ძეგლების ინვენტარიზაცია, მათი დაცვისა და სისტემატიზაციის მექანიზმების შექმნა;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საქართველოს კანონმდებლობის იუნესკოს „არამატერიალური კულტურული მემკვიდრეობის დაცვის შესახებ“ საერთაშორისო კონვენციასთან ჰარმონიზაციისთვის შესაბამისი ღონისძიებების განხორციელება;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საქართველოს კულტურული მემკვიდრეობის ერთიანი საინფორმაციო სისტემის/სივრცის შესაქმნელად კულტურული მემკვიდრეობის მონაცემთა ერთიანი ბაზის შევსება;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კულტურული მემკვიდრეობის ძეგლებზე უნებართვო სამუშაოების აღკვეთა;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კულტურული ტურიზმის განვითარების და მისთვის მიმზიდველი გარემოს შექმნის ხელშეწყობა;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ლევილის მამულის რეაბილიტაციის გაგრძელება.</w:t>
      </w:r>
    </w:p>
    <w:p w:rsidR="007266CE" w:rsidRPr="00A524C9" w:rsidRDefault="007266CE" w:rsidP="007266CE">
      <w:pPr>
        <w:spacing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სახელოვნებო დაწესებულებების ხელშეწყობა </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სკოლისგარეშე და პროფესიული სახელოვნებო საგანმანათლებლო დაწესებულებების ხელშეწყობა </w:t>
      </w:r>
      <w:r w:rsidRPr="00A524C9">
        <w:rPr>
          <w:rFonts w:ascii="Sylfaen" w:eastAsia="Sylfaen" w:hAnsi="Sylfaen"/>
          <w:lang w:val="ka-GE"/>
        </w:rPr>
        <w:lastRenderedPageBreak/>
        <w:t xml:space="preserve">თითოეული მათგანის მისიის შესაბამისი, შედეგებზე ორიენტირებული პროგრამების მხარდაჭერით (კონცერტები, გამოფენები, სპექტაკლები, კონკურს-ფესტივალები, მასტერკლასები);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სკოლისგარეშე და პროფესიული სახელოვნებო საგანმანათლებლო სასწავლებლების ინსტიტუციური განვითარების ხელშეწყობა და ფუნქციონირებისთვის  აუცილებელი ფინანსური რესურსით უზრუნველყოფა;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მოსწავლე-ახალგაზრდების უმაღლესი სახელოვნებო განათლების მისაღებად საჭირო კომპეტენციების მიღების, მათი შემდგომი დასაქმებისთვის საჭირო უნარებისა და კომპეტენციების, შემოქმედებითი აქტივობისა და პროფესიული შესაძლებლობების გაზრდის ხელშეწყობა;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 xml:space="preserve">ხარისხიანი სასწავლო პროცესის უზრუნველსაყოფად საგანმანათლებლო დაწესებულებების სწავლებისთვის აუცილებელი მატერიალურ-ტექნიკური ბაზით აღჭურვა; </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პროფესიული საგანმანათლებლო პროგრამების პოპულარიზაცია და მხარდაჭერა;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საერთაშორისო სტანდარტების შესაბამისი განათლების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სახელოვნებო სფეროში უმაღლესი განათლება </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უმაღლესი სახელოვნებო საგანმანათლებლო სასწავლებლების ინსტიტუციური განვითარების ხელშეწყობა და ფუნქციონირებისთვის დაკავშირებული აუცილებელი ფინანსური რესურსით უზრუნველყოფა;</w:t>
      </w: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ახალგაზრდების დასაქმებისთვის საჭირო უნარებისა და კომპეტენციების განვითარების, მათი პროფესიული შესაძლებლობების გაზრდის ხელშეწყობა.</w:t>
      </w:r>
    </w:p>
    <w:p w:rsidR="007266CE" w:rsidRPr="00A524C9" w:rsidRDefault="007266CE" w:rsidP="007266CE">
      <w:pPr>
        <w:widowControl w:val="0"/>
        <w:spacing w:after="240" w:line="240" w:lineRule="auto"/>
        <w:jc w:val="both"/>
        <w:rPr>
          <w:rFonts w:ascii="Sylfaen" w:eastAsia="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სახალხო არტისტების, სახალხო მხატვრებისა და ლაურეატების სტიპენდიები და სოციალური დახმარება </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სახალხო არტისტების, სახალხო მხატვრების, შოთა რუსთაველის სახელობის პრემიის ლაურეატებისა და ხელოვნების   მუშაკებისთვის სოციალური დახმარებების გაცემა.</w:t>
      </w:r>
    </w:p>
    <w:p w:rsidR="007266CE" w:rsidRPr="00A524C9" w:rsidRDefault="007266CE" w:rsidP="007266CE">
      <w:pPr>
        <w:spacing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ინფრასტრუქტურის განვითარება </w:t>
      </w:r>
    </w:p>
    <w:p w:rsidR="007266CE" w:rsidRPr="00A524C9" w:rsidRDefault="007266CE" w:rsidP="007266CE">
      <w:pPr>
        <w:rPr>
          <w:rFonts w:ascii="Sylfaen" w:hAnsi="Sylfaen"/>
          <w:lang w:val="ka-GE"/>
        </w:rPr>
      </w:pPr>
    </w:p>
    <w:p w:rsidR="007266CE" w:rsidRPr="00A524C9" w:rsidRDefault="007266CE" w:rsidP="007266CE">
      <w:pPr>
        <w:widowControl w:val="0"/>
        <w:spacing w:after="240" w:line="240" w:lineRule="auto"/>
        <w:jc w:val="both"/>
        <w:rPr>
          <w:rFonts w:ascii="Sylfaen" w:eastAsia="Sylfaen" w:hAnsi="Sylfaen"/>
          <w:lang w:val="ka-GE"/>
        </w:rPr>
      </w:pPr>
      <w:r w:rsidRPr="00A524C9">
        <w:rPr>
          <w:rFonts w:ascii="Sylfaen" w:eastAsia="Sylfaen" w:hAnsi="Sylfaen"/>
          <w:lang w:val="ka-GE"/>
        </w:rPr>
        <w:t>კულტურის სფეროში ინფრასტრუქტურის განვითარება და მისი რეაბილიტაცია/მშენებლობა/აღჭურვა.</w:t>
      </w:r>
    </w:p>
    <w:p w:rsidR="004107E8" w:rsidRDefault="004107E8">
      <w:pPr>
        <w:rPr>
          <w:rFonts w:ascii="Sylfaen" w:hAnsi="Sylfaen"/>
          <w:lang w:val="ka-GE"/>
        </w:rPr>
      </w:pPr>
      <w:r>
        <w:rPr>
          <w:rFonts w:ascii="Sylfaen" w:hAnsi="Sylfaen"/>
          <w:lang w:val="ka-GE"/>
        </w:rPr>
        <w:br w:type="page"/>
      </w:r>
    </w:p>
    <w:p w:rsidR="007266CE" w:rsidRPr="005A7ABA" w:rsidRDefault="007266CE" w:rsidP="007266CE">
      <w:pPr>
        <w:pStyle w:val="Heading1"/>
        <w:spacing w:line="240" w:lineRule="auto"/>
        <w:jc w:val="both"/>
        <w:rPr>
          <w:rFonts w:ascii="Sylfaen" w:eastAsia="Sylfaen" w:hAnsi="Sylfaen" w:cs="Times New Roman"/>
          <w:b/>
          <w:sz w:val="22"/>
          <w:szCs w:val="22"/>
          <w:lang w:val="ka-GE"/>
        </w:rPr>
      </w:pPr>
      <w:r w:rsidRPr="007266CE">
        <w:rPr>
          <w:rFonts w:ascii="Sylfaen" w:eastAsia="Sylfaen" w:hAnsi="Sylfaen" w:cs="Sylfaen"/>
          <w:b/>
          <w:color w:val="2F5496" w:themeColor="accent1" w:themeShade="BF"/>
          <w:sz w:val="22"/>
          <w:szCs w:val="22"/>
          <w:lang w:val="ka-GE"/>
        </w:rPr>
        <w:lastRenderedPageBreak/>
        <w:t>საქართველოს სპორტის სამინისტრო</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საქართველოს სპორტის სფეროში სახელმწიფო პოლიტიკის შემუშავება და პროგრამების მართვა </w:t>
      </w:r>
    </w:p>
    <w:p w:rsidR="007266CE" w:rsidRPr="005A7ABA" w:rsidRDefault="007266CE" w:rsidP="007266CE">
      <w:pPr>
        <w:widowControl w:val="0"/>
        <w:spacing w:before="240" w:after="0" w:line="240" w:lineRule="auto"/>
        <w:jc w:val="both"/>
        <w:rPr>
          <w:rFonts w:ascii="Sylfaen" w:eastAsia="Sylfaen" w:hAnsi="Sylfaen"/>
          <w:lang w:val="ka-GE"/>
        </w:rPr>
      </w:pPr>
      <w:r w:rsidRPr="005A7ABA">
        <w:rPr>
          <w:rFonts w:ascii="Sylfaen" w:eastAsia="Sylfaen" w:hAnsi="Sylfaen"/>
          <w:lang w:val="ka-GE"/>
        </w:rPr>
        <w:t>საქართველოს სპორტის სამინისტროს კომპეტენციის შესაბამისი სფეროს/დარგის/მიმართულების განვითარების ხელშეწყობა, საკანონმდებლო ბაზის სრულყოფა;</w:t>
      </w:r>
    </w:p>
    <w:p w:rsidR="007266CE" w:rsidRPr="005A7ABA" w:rsidRDefault="007266CE" w:rsidP="007266CE">
      <w:pPr>
        <w:widowControl w:val="0"/>
        <w:spacing w:before="240" w:after="0" w:line="240" w:lineRule="auto"/>
        <w:jc w:val="both"/>
        <w:rPr>
          <w:rFonts w:ascii="Sylfaen" w:eastAsia="Sylfaen" w:hAnsi="Sylfaen"/>
          <w:lang w:val="ka-GE"/>
        </w:rPr>
      </w:pPr>
      <w:r w:rsidRPr="005A7ABA">
        <w:rPr>
          <w:rFonts w:ascii="Sylfaen" w:eastAsia="Sylfaen" w:hAnsi="Sylfaen"/>
          <w:lang w:val="ka-GE"/>
        </w:rPr>
        <w:t>აღნიშნული სამინისტროს სისტემაში შემავალი სტრუქტურული ერთეულებისა და საჯარო სამართლის იურიდიული პირების საქმიანობის კოორდინაცია და კონტროლი;</w:t>
      </w:r>
    </w:p>
    <w:p w:rsidR="007266CE" w:rsidRPr="005A7ABA" w:rsidRDefault="007266CE" w:rsidP="007266CE">
      <w:pPr>
        <w:widowControl w:val="0"/>
        <w:spacing w:before="240" w:after="0" w:line="240" w:lineRule="auto"/>
        <w:jc w:val="both"/>
        <w:rPr>
          <w:rFonts w:ascii="Sylfaen" w:eastAsia="Sylfaen" w:hAnsi="Sylfaen"/>
          <w:lang w:val="ka-GE"/>
        </w:rPr>
      </w:pPr>
      <w:r w:rsidRPr="005A7ABA">
        <w:rPr>
          <w:rFonts w:ascii="Sylfaen" w:eastAsia="Sylfaen" w:hAnsi="Sylfaen"/>
          <w:lang w:val="ka-GE"/>
        </w:rPr>
        <w:t>სპორტის მართვის სისტემების განვითარების ხელშეწყობა;</w:t>
      </w:r>
    </w:p>
    <w:p w:rsidR="007266CE" w:rsidRPr="005A7ABA" w:rsidRDefault="007266CE" w:rsidP="007266CE">
      <w:pPr>
        <w:widowControl w:val="0"/>
        <w:spacing w:before="240" w:after="0" w:line="240" w:lineRule="auto"/>
        <w:jc w:val="both"/>
        <w:rPr>
          <w:rFonts w:ascii="Sylfaen" w:eastAsia="Sylfaen" w:hAnsi="Sylfaen"/>
          <w:lang w:val="ka-GE"/>
        </w:rPr>
      </w:pPr>
      <w:r w:rsidRPr="005A7ABA">
        <w:rPr>
          <w:rFonts w:ascii="Sylfaen" w:eastAsia="Sylfaen" w:hAnsi="Sylfaen"/>
          <w:lang w:val="ka-GE"/>
        </w:rPr>
        <w:t>ევროკავშირის წევრ ქვეყნებსა და სხვა პარტნიორ ქვეყნებთან, აგრეთვე საერთაშორისო ორგანიზაციებსა და ფონდებთან თანამშრომლობით საერთაშორისო ურთიერთობების გაღრმავება;</w:t>
      </w:r>
    </w:p>
    <w:p w:rsidR="007266CE" w:rsidRPr="005A7ABA" w:rsidRDefault="007266CE" w:rsidP="007266CE">
      <w:pPr>
        <w:widowControl w:val="0"/>
        <w:spacing w:before="240" w:after="0" w:line="240" w:lineRule="auto"/>
        <w:jc w:val="both"/>
        <w:rPr>
          <w:rFonts w:ascii="Sylfaen" w:eastAsia="Sylfaen" w:hAnsi="Sylfaen"/>
          <w:lang w:val="ka-GE"/>
        </w:rPr>
      </w:pPr>
      <w:r w:rsidRPr="005A7ABA">
        <w:rPr>
          <w:rFonts w:ascii="Sylfaen" w:eastAsia="Sylfaen" w:hAnsi="Sylfaen"/>
          <w:lang w:val="ka-GE"/>
        </w:rPr>
        <w:t>კომპეტენციის ფარგლებში სპორტის სფეროს პოპულარიზაციის ხელშეწყობა, ეფექტიანი პოლიტიკის გატარება, ამ სფეროს განვითარების ხელშეწყობა.</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მასობრივი და მაღალი მიღწევების სპორტის განვითარება და პოპულარიზაცია </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საქართველოში სპორტის განვითარებისთვის საქართველოს ნაკრები გუნდების მომზადება და საერთაშორისო სპორტულ ღონისძიებებში (მსოფლიო და ევროპის ჩემპიონატები, ეროვნული ჩემპიონატები, საერთაშორისო ტურნირები, 2026 წლის ზამთრის ოლიმპიური თამაშების სალიცენზიო შეჯიბრებები და სხვა) მონაწილეობა; მათი მომზადების ეტაპზე სასწავლო-საწვრთნელი შეკრებების მოწყობა, საქართველოს ჩემპიონატებისა და პირველობების ჩატარება; სპორტის სახეობების პოპულარიზაცია და სპორტის ეროვნული სახეობების განვითარების ხელშეწყობა;</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მასობრივი სპორტისა და ჯანსაღი ცხოვრების წესის დანერგვა და პოპულარიზაცია; მოძრაობის „სპორტი ყველასათვის“ განვითარება; მასობრივი სპორტული ღონისძიებების გამართვა; ოლიმპიური, პარალიმპიური, სურდლიმპიური, სპეციალური ოლიმპიური და სხვა მოძრაობების განვითარების ხელშეწყობა და მხარდაჭერა;</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სპორტულ ორგანიზაციებში „კარგი მმართველობის“ პრინციპების დასანერგად დაგეგმვის ეტაპზე მონაწილეობა და სპორტული ორგანიზაციების საქმიანობის მონიტორინგი;</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სპორტული ფედერაციებისა და რეგიონული სპორტული ორგანიზაციებისთვის გადასაცემად სპორტული ინვენტარისა და ეკიპირების შეძენა;</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საქართველოში სპორტის სხვადასხვა სახეობაში საერთაშორისო შეჯიბრებების მასპინძლობა და მასობრივი სპორტული ღონისძიებების მაღალ დონეზე ორგანიზება; საერთაშორისო მასშტაბით ქვეყნის ცნობადობის გაზრდა და იმიჯის ამაღლება, სპორტული ტურიზმის განვითარება;</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საქართველოში ფეხბურთის განვითარებისთვის საქართველოს ეროვნული საფეხბურთო ჩემპიონატის მონაწილე კლუბების მხარდაჭერა;</w:t>
      </w:r>
      <w:r w:rsidRPr="005A7ABA">
        <w:rPr>
          <w:rFonts w:ascii="Sylfaen" w:eastAsia="Sylfaen" w:hAnsi="Sylfaen"/>
          <w:lang w:val="ka-GE"/>
        </w:rPr>
        <w:br/>
      </w:r>
      <w:r w:rsidRPr="005A7ABA">
        <w:rPr>
          <w:rFonts w:ascii="Sylfaen" w:eastAsia="Sylfaen" w:hAnsi="Sylfaen"/>
          <w:lang w:val="ka-GE"/>
        </w:rPr>
        <w:br/>
        <w:t>მასობრივი საფეხბურთო ღონისძიებებისა და საფეხბურთო განათლების ხელშემწყობი პროგრამების განხორციელება.</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სპორტის მოღვაწეთა სოციალური დაცვის ღონისძიებები </w:t>
      </w:r>
    </w:p>
    <w:p w:rsidR="007266CE" w:rsidRPr="005A7ABA" w:rsidRDefault="007266CE" w:rsidP="007266CE">
      <w:pPr>
        <w:pBdr>
          <w:top w:val="nil"/>
          <w:left w:val="nil"/>
          <w:bottom w:val="nil"/>
          <w:right w:val="nil"/>
          <w:between w:val="nil"/>
        </w:pBdr>
        <w:spacing w:before="240" w:after="0" w:line="240" w:lineRule="auto"/>
        <w:jc w:val="both"/>
        <w:rPr>
          <w:rFonts w:ascii="Sylfaen" w:eastAsia="Sylfaen" w:hAnsi="Sylfaen"/>
          <w:lang w:val="ka-GE"/>
        </w:rPr>
      </w:pPr>
      <w:r w:rsidRPr="005A7ABA">
        <w:rPr>
          <w:rFonts w:ascii="Sylfaen" w:eastAsia="Sylfaen" w:hAnsi="Sylfaen"/>
          <w:lang w:val="ka-GE"/>
        </w:rPr>
        <w:t>საქართველოში მცხოვრები ოლიმპიური და პარალიმპიური თამაშების ჩემპიონებისა და პრიზიორებისთვის, საჭადრაკო ოლიმპიადების გამარჯვებულთათვის, მსოფლიო და ევროპის ჩემპიონებისთვის, საქართველოს ეროვნული, ოლიმპიური და ასაკობრივი ნაკრებების წევრებისთვის, მწვრთნელებისთვის, ადმინისტრაციული და საექიმო პერსონალისა და პერსპექტიული სპორტსმენებისთვის ყოველთვიური სტიპენდიების გაცემა;</w:t>
      </w:r>
    </w:p>
    <w:p w:rsidR="007266CE" w:rsidRPr="005A7ABA" w:rsidRDefault="007266CE" w:rsidP="007266CE">
      <w:pPr>
        <w:pBdr>
          <w:top w:val="nil"/>
          <w:left w:val="nil"/>
          <w:bottom w:val="nil"/>
          <w:right w:val="nil"/>
          <w:between w:val="nil"/>
        </w:pBdr>
        <w:spacing w:before="240" w:after="0" w:line="240" w:lineRule="auto"/>
        <w:jc w:val="both"/>
        <w:rPr>
          <w:rFonts w:ascii="Sylfaen" w:eastAsia="Sylfaen" w:hAnsi="Sylfaen"/>
          <w:lang w:val="ka-GE"/>
        </w:rPr>
      </w:pPr>
      <w:r w:rsidRPr="005A7ABA">
        <w:rPr>
          <w:rFonts w:ascii="Sylfaen" w:eastAsia="Sylfaen" w:hAnsi="Sylfaen"/>
          <w:lang w:val="ka-GE"/>
        </w:rPr>
        <w:t>ვეტერანი სპორტსმენებისა და სპორტის მუშაკებისთვის ყოველთვიური სოციალური დახმარებების გაცემა;</w:t>
      </w:r>
    </w:p>
    <w:p w:rsidR="007266CE" w:rsidRPr="005A7ABA" w:rsidRDefault="007266CE" w:rsidP="007266CE">
      <w:pPr>
        <w:pBdr>
          <w:top w:val="nil"/>
          <w:left w:val="nil"/>
          <w:bottom w:val="nil"/>
          <w:right w:val="nil"/>
          <w:between w:val="nil"/>
        </w:pBdr>
        <w:spacing w:before="240" w:after="0" w:line="240" w:lineRule="auto"/>
        <w:jc w:val="both"/>
        <w:rPr>
          <w:rFonts w:ascii="Sylfaen" w:hAnsi="Sylfaen" w:cstheme="majorHAnsi"/>
          <w:lang w:val="ka-GE"/>
        </w:rPr>
      </w:pPr>
      <w:r w:rsidRPr="005A7ABA">
        <w:rPr>
          <w:rFonts w:ascii="Sylfaen" w:eastAsia="Sylfaen" w:hAnsi="Sylfaen"/>
          <w:lang w:val="ka-GE"/>
        </w:rPr>
        <w:t>მაღალმთიან დასახლებებში სპორტის სფეროში დასაქმებული მწვრთნელებისთვის ყოველთვიური ფინანსური დახმარების გაცემა.</w:t>
      </w:r>
    </w:p>
    <w:p w:rsidR="007266CE" w:rsidRPr="00A524C9" w:rsidRDefault="007266CE" w:rsidP="007266CE">
      <w:pPr>
        <w:spacing w:before="240" w:line="240" w:lineRule="auto"/>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სპორტში ინვესტიციებისა და ინფრასტრუქტურული პროექტების მხარდაჭერა </w:t>
      </w:r>
    </w:p>
    <w:p w:rsidR="007266CE" w:rsidRPr="005A7ABA" w:rsidRDefault="007266CE" w:rsidP="007266CE">
      <w:pPr>
        <w:spacing w:before="240" w:line="240" w:lineRule="auto"/>
        <w:jc w:val="both"/>
        <w:rPr>
          <w:rFonts w:ascii="Sylfaen" w:eastAsia="Sylfaen" w:hAnsi="Sylfaen"/>
          <w:lang w:val="ka-GE"/>
        </w:rPr>
      </w:pPr>
      <w:r w:rsidRPr="005A7ABA">
        <w:rPr>
          <w:rFonts w:ascii="Sylfaen" w:eastAsia="Sylfaen" w:hAnsi="Sylfaen"/>
          <w:lang w:val="ka-GE"/>
        </w:rPr>
        <w:t>საქართველოს სპორტის სამინისტროსა და მის სისტემაში შემავალი ორგანიზაციების ინფრასტრუქტურის განვითარება;</w:t>
      </w:r>
    </w:p>
    <w:p w:rsidR="007266CE" w:rsidRPr="005A7ABA" w:rsidRDefault="007266CE" w:rsidP="007266CE">
      <w:pPr>
        <w:spacing w:before="240" w:line="240" w:lineRule="auto"/>
        <w:jc w:val="both"/>
        <w:rPr>
          <w:rFonts w:ascii="Sylfaen" w:hAnsi="Sylfaen"/>
          <w:lang w:val="ka-GE"/>
        </w:rPr>
      </w:pPr>
      <w:r w:rsidRPr="005A7ABA">
        <w:rPr>
          <w:rFonts w:ascii="Sylfaen" w:eastAsia="Sylfaen" w:hAnsi="Sylfaen"/>
          <w:lang w:val="ka-GE"/>
        </w:rPr>
        <w:t>სპორტის სფეროში ინფრასტრუქტურის განვითარება და მისი რეაბილიტაცია.</w:t>
      </w:r>
    </w:p>
    <w:p w:rsidR="007266CE" w:rsidRPr="00A524C9" w:rsidRDefault="007266CE" w:rsidP="007266CE">
      <w:pPr>
        <w:rPr>
          <w:rFonts w:ascii="Sylfaen" w:hAnsi="Sylfaen"/>
          <w:lang w:val="ka-GE"/>
        </w:rPr>
      </w:pPr>
    </w:p>
    <w:p w:rsidR="007266CE" w:rsidRPr="00A524C9" w:rsidRDefault="007266CE" w:rsidP="007266CE">
      <w:pPr>
        <w:pStyle w:val="Heading6"/>
        <w:tabs>
          <w:tab w:val="num" w:pos="1800"/>
        </w:tabs>
        <w:spacing w:before="0" w:line="240" w:lineRule="auto"/>
        <w:ind w:left="360"/>
        <w:jc w:val="both"/>
        <w:rPr>
          <w:rFonts w:ascii="Sylfaen" w:hAnsi="Sylfaen" w:cs="Sylfaen"/>
          <w:b/>
          <w:i/>
          <w:iCs/>
          <w:lang w:val="ka-GE"/>
        </w:rPr>
      </w:pPr>
      <w:r w:rsidRPr="00A524C9">
        <w:rPr>
          <w:rFonts w:ascii="Sylfaen" w:hAnsi="Sylfaen" w:cs="Sylfaen"/>
          <w:b/>
          <w:i/>
          <w:iCs/>
          <w:lang w:val="ka-GE"/>
        </w:rPr>
        <w:t xml:space="preserve">სასპორტო დაწესებულებების ხელშეწყობა </w:t>
      </w:r>
    </w:p>
    <w:p w:rsidR="007266CE" w:rsidRPr="005A7ABA" w:rsidRDefault="007266CE" w:rsidP="007266CE">
      <w:pPr>
        <w:pBdr>
          <w:top w:val="nil"/>
          <w:left w:val="nil"/>
          <w:bottom w:val="nil"/>
          <w:right w:val="nil"/>
          <w:between w:val="nil"/>
        </w:pBdr>
        <w:spacing w:before="240" w:after="0" w:line="240" w:lineRule="auto"/>
        <w:jc w:val="both"/>
        <w:rPr>
          <w:rFonts w:ascii="Sylfaen" w:eastAsia="Sylfaen" w:hAnsi="Sylfaen"/>
          <w:lang w:val="ka-GE"/>
        </w:rPr>
      </w:pPr>
      <w:r w:rsidRPr="005A7ABA">
        <w:rPr>
          <w:rFonts w:ascii="Sylfaen" w:eastAsia="Sylfaen" w:hAnsi="Sylfaen"/>
          <w:lang w:val="ka-GE"/>
        </w:rPr>
        <w:t>სასპორტო დაწესებულებების ხელშეწყობა თითოეული მათგანის მისიის შესაბამისი, შედეგებზე ორიენტირებული პროგრამების მხარდაჭერით (მასტერკლასები, სპორტული ღონისძიებები);</w:t>
      </w:r>
    </w:p>
    <w:p w:rsidR="007266CE" w:rsidRPr="005A7ABA" w:rsidRDefault="007266CE" w:rsidP="007266CE">
      <w:pPr>
        <w:pBdr>
          <w:top w:val="nil"/>
          <w:left w:val="nil"/>
          <w:bottom w:val="nil"/>
          <w:right w:val="nil"/>
          <w:between w:val="nil"/>
        </w:pBdr>
        <w:spacing w:before="240" w:after="0" w:line="240" w:lineRule="auto"/>
        <w:jc w:val="both"/>
        <w:rPr>
          <w:rFonts w:ascii="Sylfaen" w:eastAsia="Sylfaen" w:hAnsi="Sylfaen"/>
          <w:lang w:val="ka-GE"/>
        </w:rPr>
      </w:pPr>
      <w:r w:rsidRPr="005A7ABA">
        <w:rPr>
          <w:rFonts w:ascii="Sylfaen" w:eastAsia="Sylfaen" w:hAnsi="Sylfaen"/>
          <w:lang w:val="ka-GE"/>
        </w:rPr>
        <w:t>საერთაშორისო სტანდარტების შესაბამისი მზადყოფნის უზრუნველსაყოფად ინფრასტრუქტურის გაუმჯობესება და სწავლების პროცესში თანამედროვე ტექნოლოგიების დანერგვა;</w:t>
      </w:r>
    </w:p>
    <w:p w:rsidR="007266CE" w:rsidRPr="005A7ABA" w:rsidRDefault="007266CE" w:rsidP="007266CE">
      <w:pPr>
        <w:pBdr>
          <w:top w:val="nil"/>
          <w:left w:val="nil"/>
          <w:bottom w:val="nil"/>
          <w:right w:val="nil"/>
          <w:between w:val="nil"/>
        </w:pBdr>
        <w:spacing w:before="240" w:after="0" w:line="240" w:lineRule="auto"/>
        <w:jc w:val="both"/>
        <w:rPr>
          <w:rFonts w:ascii="Sylfaen" w:eastAsia="Sylfaen" w:hAnsi="Sylfaen"/>
          <w:lang w:val="ka-GE"/>
        </w:rPr>
      </w:pPr>
      <w:r w:rsidRPr="005A7ABA">
        <w:rPr>
          <w:rFonts w:ascii="Sylfaen" w:eastAsia="Sylfaen" w:hAnsi="Sylfaen"/>
          <w:lang w:val="ka-GE"/>
        </w:rPr>
        <w:t>ახალგაზრდების დასაქმებისთვის საჭირო უნარებისა და კომპეტენციების განვითარება, პროფესიული შესაძლებლობების გაზრდა;</w:t>
      </w:r>
    </w:p>
    <w:p w:rsidR="007266CE" w:rsidRPr="005A7ABA" w:rsidRDefault="007266CE" w:rsidP="007266CE">
      <w:pPr>
        <w:pBdr>
          <w:top w:val="nil"/>
          <w:left w:val="nil"/>
          <w:bottom w:val="nil"/>
          <w:right w:val="nil"/>
          <w:between w:val="nil"/>
        </w:pBdr>
        <w:spacing w:before="240" w:after="0" w:line="240" w:lineRule="auto"/>
        <w:jc w:val="both"/>
        <w:rPr>
          <w:rFonts w:ascii="Sylfaen" w:eastAsia="Sylfaen" w:hAnsi="Sylfaen"/>
          <w:lang w:val="ka-GE"/>
        </w:rPr>
      </w:pPr>
      <w:r w:rsidRPr="005A7ABA">
        <w:rPr>
          <w:rFonts w:ascii="Sylfaen" w:eastAsia="Sylfaen" w:hAnsi="Sylfaen"/>
          <w:lang w:val="ka-GE"/>
        </w:rPr>
        <w:t>ხარისხზე ორიენტირებული, ახალგაზრდის სპორტული უნარების შესაბამისი, მოქნილი დაფინანსების მოდელების შემუშავებით მაღალკვალიფიციური, შრომის ბაზარზე კონკურენტუნარიანი სპორტის დარგების სპეციალისტების აღზრდა.</w:t>
      </w:r>
    </w:p>
    <w:p w:rsidR="004107E8" w:rsidRDefault="004107E8">
      <w:pPr>
        <w:rPr>
          <w:rFonts w:ascii="Sylfaen" w:hAnsi="Sylfaen"/>
          <w:lang w:val="ka-GE"/>
        </w:rPr>
      </w:pPr>
      <w:r>
        <w:rPr>
          <w:rFonts w:ascii="Sylfaen" w:hAnsi="Sylfaen"/>
          <w:lang w:val="ka-GE"/>
        </w:rPr>
        <w:br w:type="page"/>
      </w:r>
    </w:p>
    <w:p w:rsidR="007266CE" w:rsidRPr="00A524C9" w:rsidRDefault="007266CE" w:rsidP="007266CE">
      <w:pPr>
        <w:pStyle w:val="Heading1"/>
        <w:spacing w:line="240" w:lineRule="auto"/>
        <w:jc w:val="both"/>
        <w:rPr>
          <w:rFonts w:ascii="Sylfaen" w:eastAsia="Sylfaen" w:hAnsi="Sylfaen" w:cs="Sylfaen"/>
          <w:b/>
          <w:bCs/>
          <w:sz w:val="22"/>
          <w:szCs w:val="22"/>
          <w:lang w:val="ka-GE" w:eastAsia="x-none"/>
        </w:rPr>
      </w:pPr>
      <w:r w:rsidRPr="007266CE">
        <w:rPr>
          <w:rFonts w:ascii="Sylfaen" w:eastAsia="Sylfaen" w:hAnsi="Sylfaen" w:cs="Sylfaen"/>
          <w:b/>
          <w:color w:val="2F5496" w:themeColor="accent1" w:themeShade="BF"/>
          <w:sz w:val="22"/>
          <w:szCs w:val="22"/>
          <w:lang w:val="ka-GE"/>
        </w:rPr>
        <w:lastRenderedPageBreak/>
        <w:t>საქართველოს რეგიონული განვითარების სამინისტრო</w:t>
      </w:r>
    </w:p>
    <w:p w:rsidR="007266CE" w:rsidRPr="005A7ABA" w:rsidRDefault="007266CE" w:rsidP="007266CE">
      <w:pPr>
        <w:rPr>
          <w:rFonts w:ascii="Sylfaen" w:hAnsi="Sylfaen"/>
          <w:lang w:val="ka-GE"/>
        </w:rPr>
      </w:pP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რეგიონული განვითარების პოლიტიკის შემუშავება, განხორციელება და განხორციელების კოორდინაცია, აგრეთვე კომპეტენციის ფარგლებში მისი განხორციელების მონიტორინგი და ანალიზი;</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მმართველობის სისტემის დეცენტრალიზაციის და სახელმწიფო ხელისუფლების ორგანოებსა და მუნიციპალიტეტებს შორის უფლებამოსილებათა გამიჯვნის საკითხებზე, აგრეთვე მუნიციპალიტეტების ინსტიტუციური გაძლიერებისათვის შესაბამისი წინადადებების შემუშავება;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სახელმწიფო ხელისუფლების ორგანოებსა და მუნიციპალიტეტებს შორის ურთიერთობის კოორდინაცია;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 xml:space="preserve">სახელმწიფო რწმუნებულის კანდიდატურების შერჩევისა და საქართველოს მთავრობისთვის წარმოდგენის პროცედურის კოორდინაცია; </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მუნიციპალიტეტის მოხელეთა და სახელმწიფო რწმუნებულების ადმინისტრაციების მოხელეთა სწავლების საკითხების კოორდინაცია;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საქართველოს რეგიონებში მეწარმეობის მხარდაჭერის, საინვესტიციო საქმიანობის სტიმულირების, დასაქმების პრობლემების რეგულირების, ახალი სამუშაო ადგილების შექმნისა და სოციალური ინფრასტრუქტურის განვითარებისათვის წინადადებების შემუშავება, რეგიონული სოციალურ-ეკონომიკური განვითარების გეგმებისა და პროგრამების შემუშავებისა და განხორციელების კოორდინაცია;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მუნიციპალიტეტების სოციალურ-ეკონომიკური განვითარებისათვის ინფრასტრუქტურული პროექტების განხორციელების თაობაზე წინადადებების შემუშავება;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ადგილობრივი დემოკრატიის გაძლიერების, ტერიტორიული განვითარების, ადგილობრივი თვითმმართველობისა და რეგიონული მმართველობითი სისტემების რეფორმირებისა და ევროპულ პრაქტიკასთან მათი დაახლოების მხარდაჭერა, საუკეთესო პრაქტიკის ეფექტიანი გამოყენებისათვის შესაბამისი წინადადებების შემუშავება;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 xml:space="preserve">ევროპის საბჭოს ადგილობრივი და რეგიონული ხელისუფლების კონგრესსა და ევროპის საბჭოს სხვა ინსტიტუციებთან ურთიერთობის ფარგლებში, შესაბამისი ღონისძიებების დაგეგმვა და განხორციელება; </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ადგილობრივი და უცხოური წყაროებით დაფინანსებული რეგიონული პროგრამებისა და პროექტების კოორდინაცია და მათი შესრულების ეფექტიანობის შეფასება;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განვითარების პარტნიორებთან, მათ შორის, საერთაშორისო საფინანსო ინსტიტუტებსა და დონორ ორგანიზაციებთან ურთიერთობა;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კანონმდებლობით დადგენილი წესით, კომპეტენციის ფარგლებში, ხელშეკრულებებისა და შეთანხმებების, აგრეთვე ურთიერთგაგების მემორანდუმების გაფორმება;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 xml:space="preserve">საზღვარგარეთის ქვეყნებსა და საერთაშორისო ორგანიზაციებთან თანამშრომლობა, საერთაშორისო ხელშეკრულებების პროექტების შემუშავება/შემუშავებაში მონაწილეობის მიღება, აღნიშნული </w:t>
      </w:r>
      <w:r w:rsidRPr="00400B6F">
        <w:rPr>
          <w:rFonts w:ascii="Sylfaen" w:eastAsia="Sylfaen" w:hAnsi="Sylfaen"/>
          <w:lang w:val="ka-GE"/>
        </w:rPr>
        <w:lastRenderedPageBreak/>
        <w:t>ხელშეკრულებებით გათვალისწინებული პროექტების განხორციელება/განხორციელებაში მონაწილეობის მიღება. საერთაშორისო დახმარების მოზიდვისა და სახელმწიფოსათვის მნიშვნელოვანი პროექტების რეალიზაციის მიზნით, საერთაშორისო საფინანსო ინსტიტუტებთან თანამშრომლობა;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მუნიციპალიტეტის შექმნის, გაუქმების, ადმინისტრაციული ცენტრის დადგენის, შეცვლის ან/და ადმინისტრაციული საზღვრების შეცვლის შესახებ საქართველოს მთავრობისათვის წარმოსადგენი წინადადებების მომზადება;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მუნიციპალიტეტების საერთაშორისო, მათ შორის, ტრანსსასაზღვრო თანამშრომლობის ხელშეწყობა და კოორდინაცია;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„მაღალმთიანი რეგიონების განვითარების შესახებ“ საქართველოს კანონის საფუძველზე, სახელმწიფოს მიერ მუნიციპალიტეტისათვის დელეგირებული უფლებამოსილების განხორციელებაზე, საქართველოს ორგანული კანონის „ადგილობრივი თვითმმართველობის კოდექსი“ შესაბამისად, დარგობრივი ზედამხედველობის განხორციელება;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მთიან რეგიონებთან დაკავშირებული მდგომარეობის ანალიზი, აგრეთვე მთიანი დასახლებების განვითარებასთან დაკავშირებული პროექტების განხილვა;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მთის კურორტებისა და სამთო ტურიზმის განვითარების ხელშეწყობა;</w:t>
      </w:r>
    </w:p>
    <w:p w:rsidR="000D1DE4" w:rsidRPr="00400B6F"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მთიანი დასახლებების სტრატეგიული მნიშვნელობის გაზრდის მიზნით, წინადადებების შემუშავება;</w:t>
      </w:r>
    </w:p>
    <w:p w:rsidR="007266CE" w:rsidRPr="005A7ABA" w:rsidRDefault="000D1DE4" w:rsidP="000D1DE4">
      <w:pPr>
        <w:pBdr>
          <w:top w:val="nil"/>
          <w:left w:val="nil"/>
          <w:bottom w:val="nil"/>
          <w:right w:val="nil"/>
          <w:between w:val="nil"/>
        </w:pBdr>
        <w:spacing w:before="240" w:after="0" w:line="240" w:lineRule="auto"/>
        <w:jc w:val="both"/>
        <w:rPr>
          <w:rFonts w:ascii="Sylfaen" w:eastAsia="Sylfaen" w:hAnsi="Sylfaen"/>
          <w:lang w:val="ka-GE"/>
        </w:rPr>
      </w:pPr>
      <w:r w:rsidRPr="00400B6F">
        <w:rPr>
          <w:rFonts w:ascii="Sylfaen" w:eastAsia="Sylfaen" w:hAnsi="Sylfaen"/>
          <w:lang w:val="ka-GE"/>
        </w:rPr>
        <w:t>კომპეტენციის ფარგლებში, სტიქიური მოვლენების შედეგების სალიკვიდაციო ღონისძიებების თაობაზე წინადადებების მომზადება/განხორციელება/განხორციელებაში მონაწილეობის მიღება</w:t>
      </w:r>
      <w:r w:rsidR="00405AA5">
        <w:rPr>
          <w:rFonts w:ascii="Sylfaen" w:eastAsia="Sylfaen" w:hAnsi="Sylfaen"/>
          <w:lang w:val="ka-GE"/>
        </w:rPr>
        <w:t>.</w:t>
      </w:r>
    </w:p>
    <w:p w:rsidR="007266CE" w:rsidRPr="00A524C9" w:rsidRDefault="007266CE" w:rsidP="007266CE">
      <w:pPr>
        <w:rPr>
          <w:rFonts w:ascii="Sylfaen" w:hAnsi="Sylfaen"/>
          <w:lang w:val="ka-GE"/>
        </w:rPr>
      </w:pPr>
    </w:p>
    <w:p w:rsidR="00434402" w:rsidRPr="00EF48F3" w:rsidRDefault="00434402" w:rsidP="00545EFF">
      <w:pPr>
        <w:pStyle w:val="Heading1"/>
        <w:spacing w:line="240" w:lineRule="auto"/>
        <w:jc w:val="both"/>
        <w:rPr>
          <w:rFonts w:ascii="Sylfaen" w:eastAsia="Sylfaen" w:hAnsi="Sylfaen" w:cs="Sylfaen"/>
          <w:b/>
          <w:color w:val="2F5496" w:themeColor="accent1" w:themeShade="BF"/>
          <w:sz w:val="22"/>
          <w:szCs w:val="22"/>
          <w:lang w:val="ka-GE"/>
        </w:rPr>
      </w:pPr>
      <w:r w:rsidRPr="00EF48F3">
        <w:rPr>
          <w:rFonts w:ascii="Sylfaen" w:eastAsia="Sylfaen" w:hAnsi="Sylfaen" w:cs="Sylfaen"/>
          <w:b/>
          <w:color w:val="2F5496" w:themeColor="accent1" w:themeShade="BF"/>
          <w:sz w:val="22"/>
          <w:szCs w:val="22"/>
          <w:lang w:val="ka-GE"/>
        </w:rPr>
        <w:t>საქართველოს ცენტრალური საარჩევნო კომისია</w:t>
      </w:r>
    </w:p>
    <w:p w:rsidR="00434402" w:rsidRPr="00EF48F3" w:rsidRDefault="00434402" w:rsidP="00545EFF">
      <w:pPr>
        <w:spacing w:line="240" w:lineRule="auto"/>
        <w:jc w:val="both"/>
        <w:rPr>
          <w:rFonts w:ascii="Sylfaen" w:hAnsi="Sylfaen"/>
          <w:lang w:val="ka-GE"/>
        </w:rPr>
      </w:pPr>
    </w:p>
    <w:p w:rsidR="0026356B" w:rsidRPr="00EF48F3" w:rsidRDefault="0026356B" w:rsidP="0026356B">
      <w:pPr>
        <w:pStyle w:val="Heading6"/>
        <w:tabs>
          <w:tab w:val="num" w:pos="1800"/>
        </w:tabs>
        <w:spacing w:before="0" w:line="240" w:lineRule="auto"/>
        <w:ind w:left="360"/>
        <w:jc w:val="both"/>
        <w:rPr>
          <w:rFonts w:ascii="Sylfaen" w:hAnsi="Sylfaen" w:cs="Sylfaen"/>
          <w:b/>
          <w:i/>
          <w:iCs/>
          <w:lang w:val="ka-GE"/>
        </w:rPr>
      </w:pPr>
      <w:r w:rsidRPr="00EF48F3">
        <w:rPr>
          <w:rFonts w:ascii="Sylfaen" w:hAnsi="Sylfaen" w:cs="Sylfaen"/>
          <w:b/>
          <w:i/>
          <w:iCs/>
          <w:lang w:val="ka-GE"/>
        </w:rPr>
        <w:t>საარჩევნო გარემოს განვითარება</w:t>
      </w:r>
    </w:p>
    <w:p w:rsidR="0026356B" w:rsidRPr="002A723F" w:rsidRDefault="0026356B" w:rsidP="0026356B">
      <w:pPr>
        <w:pStyle w:val="ListParagraph"/>
        <w:tabs>
          <w:tab w:val="left" w:pos="0"/>
          <w:tab w:val="left" w:pos="90"/>
          <w:tab w:val="left" w:pos="270"/>
        </w:tabs>
        <w:spacing w:after="0" w:line="240" w:lineRule="auto"/>
        <w:ind w:left="0"/>
        <w:jc w:val="both"/>
        <w:rPr>
          <w:rFonts w:ascii="Sylfaen" w:hAnsi="Sylfaen" w:cs="Sylfaen"/>
          <w:b/>
          <w:highlight w:val="yellow"/>
          <w:lang w:val="ka-GE"/>
        </w:rPr>
      </w:pPr>
    </w:p>
    <w:p w:rsidR="00EF48F3" w:rsidRDefault="00EF48F3" w:rsidP="00EF48F3">
      <w:pPr>
        <w:spacing w:line="240" w:lineRule="auto"/>
        <w:jc w:val="both"/>
        <w:rPr>
          <w:rFonts w:ascii="Sylfaen" w:eastAsia="Sylfaen" w:hAnsi="Sylfaen"/>
          <w:color w:val="000000"/>
          <w:lang w:val="ka-GE"/>
        </w:rPr>
      </w:pPr>
      <w:r w:rsidRPr="00ED7FB8">
        <w:rPr>
          <w:rFonts w:ascii="Sylfaen" w:eastAsia="Sylfaen" w:hAnsi="Sylfaen"/>
          <w:color w:val="000000"/>
          <w:lang w:val="ka-GE"/>
        </w:rPr>
        <w:t>მიუკერძოებელი, გამჭვირვალე და მაღალ პროფესიულ დონეზე ადმინისტრირებული არჩევნების საქართველოს კანონმდებლობის დაცვით ჩატარება და ამომრჩევლებისა და საარჩევნო პროცესებში ჩართული სხვა მხარეების მიერ საარჩევნო უფლების თავისუფლად განსახორციელებლად ყველა პირობის შექმნა;</w:t>
      </w:r>
      <w:r w:rsidRPr="00ED7FB8">
        <w:rPr>
          <w:rFonts w:ascii="Sylfaen" w:eastAsia="Sylfaen" w:hAnsi="Sylfaen"/>
          <w:color w:val="000000"/>
          <w:lang w:val="ka-GE"/>
        </w:rPr>
        <w:br/>
      </w:r>
      <w:r w:rsidRPr="00ED7FB8">
        <w:rPr>
          <w:rFonts w:ascii="Sylfaen" w:eastAsia="Sylfaen" w:hAnsi="Sylfaen"/>
          <w:color w:val="000000"/>
          <w:lang w:val="ka-GE"/>
        </w:rPr>
        <w:br/>
        <w:t>ინსტიტუციური გაძლიერება: საარჩევნო ადმინისტრაციის დამოუკიდებლობის, პროფესიონალიზმისა და სანდოობის განმტკიცება, ეფექტიანი საბიუჯეტო პოლიტიკისა და უწყვეტ ორგანიზაციულ და პროფესიულ განვითარებაზე ორიენტირებული სისტემის დამკვიდრება, დემოკრატიული პროცესების განვითარებაში წვლილის შეტანა;</w:t>
      </w:r>
      <w:r w:rsidRPr="00ED7FB8">
        <w:rPr>
          <w:rFonts w:ascii="Sylfaen" w:eastAsia="Sylfaen" w:hAnsi="Sylfaen"/>
          <w:color w:val="000000"/>
          <w:lang w:val="ka-GE"/>
        </w:rPr>
        <w:br/>
      </w:r>
      <w:r w:rsidRPr="00ED7FB8">
        <w:rPr>
          <w:rFonts w:ascii="Sylfaen" w:eastAsia="Sylfaen" w:hAnsi="Sylfaen"/>
          <w:color w:val="000000"/>
          <w:lang w:val="ka-GE"/>
        </w:rPr>
        <w:br/>
        <w:t>სამოქალაქო და ამომრჩევლის განათლება: საგანმანათლებლო პროგრამების განხორციელებით საარჩევნო პროცესებში მოქალაქეთა ჩართულობის გაზრდა, ამომრჩეველთა აქტივობის ზრდისა და ინფორმირებული არჩევანის გაკეთების ხელშეწყობა;</w:t>
      </w:r>
      <w:r w:rsidRPr="00ED7FB8">
        <w:rPr>
          <w:rFonts w:ascii="Sylfaen" w:eastAsia="Sylfaen" w:hAnsi="Sylfaen"/>
          <w:color w:val="000000"/>
          <w:lang w:val="ka-GE"/>
        </w:rPr>
        <w:br/>
      </w:r>
      <w:r w:rsidRPr="00ED7FB8">
        <w:rPr>
          <w:rFonts w:ascii="Sylfaen" w:eastAsia="Sylfaen" w:hAnsi="Sylfaen"/>
          <w:color w:val="000000"/>
          <w:lang w:val="ka-GE"/>
        </w:rPr>
        <w:br/>
      </w:r>
      <w:r w:rsidRPr="00ED7FB8">
        <w:rPr>
          <w:rFonts w:ascii="Sylfaen" w:eastAsia="Sylfaen" w:hAnsi="Sylfaen"/>
          <w:color w:val="000000"/>
          <w:lang w:val="ka-GE"/>
        </w:rPr>
        <w:lastRenderedPageBreak/>
        <w:t>საარჩევნო პროცესებში ჩართული მხარეების აქტიური მონაწილეობით მაქსიმალურად ინკლუზიური საარჩევნო გარემოს შექმნა, საქართველოს კანონმდებლობის დახვეწის პროცესის ხელშეწყობა;</w:t>
      </w:r>
    </w:p>
    <w:p w:rsidR="00EF48F3" w:rsidRPr="00B71248" w:rsidRDefault="00EF48F3" w:rsidP="00EF48F3">
      <w:pPr>
        <w:spacing w:line="240" w:lineRule="auto"/>
        <w:jc w:val="both"/>
        <w:rPr>
          <w:rFonts w:ascii="Sylfaen" w:eastAsia="Sylfaen" w:hAnsi="Sylfaen"/>
          <w:color w:val="000000"/>
          <w:highlight w:val="yellow"/>
          <w:lang w:val="ka-GE"/>
        </w:rPr>
      </w:pPr>
      <w:r w:rsidRPr="00404A07">
        <w:rPr>
          <w:rFonts w:ascii="Sylfaen" w:eastAsia="Sylfaen" w:hAnsi="Sylfaen"/>
          <w:color w:val="000000"/>
          <w:lang w:val="ka-GE"/>
        </w:rPr>
        <w:t>საარჩევნო პროცესების ჰარმონიზაცია საკანონმდებლო (ტექნოლოგიურ) სიახლეებთან, ელექტრონული სერვისების განვითარება</w:t>
      </w:r>
      <w:r>
        <w:rPr>
          <w:rFonts w:ascii="Sylfaen" w:eastAsia="Sylfaen" w:hAnsi="Sylfaen"/>
          <w:color w:val="000000"/>
          <w:lang w:val="ka-GE"/>
        </w:rPr>
        <w:t>;</w:t>
      </w:r>
      <w:r w:rsidRPr="00ED7FB8">
        <w:rPr>
          <w:rFonts w:ascii="Sylfaen" w:eastAsia="Sylfaen" w:hAnsi="Sylfaen"/>
          <w:color w:val="000000"/>
          <w:lang w:val="ka-GE"/>
        </w:rPr>
        <w:br/>
      </w:r>
      <w:r w:rsidRPr="00ED7FB8">
        <w:rPr>
          <w:rFonts w:ascii="Sylfaen" w:eastAsia="Sylfaen" w:hAnsi="Sylfaen"/>
          <w:color w:val="000000"/>
          <w:lang w:val="ka-GE"/>
        </w:rPr>
        <w:br/>
        <w:t>საარჩევნო პროცესების დაგეგმვა, ყველა ტიპის არჩევნების ორგანიზაციული, სამართლებრივი და ტექნიკური უზრუნველყოფა.</w:t>
      </w:r>
    </w:p>
    <w:p w:rsidR="004B1D07" w:rsidRPr="002A723F" w:rsidRDefault="004B1D07" w:rsidP="0026356B">
      <w:pPr>
        <w:spacing w:line="240" w:lineRule="auto"/>
        <w:jc w:val="both"/>
        <w:rPr>
          <w:rFonts w:ascii="Sylfaen" w:eastAsia="Sylfaen" w:hAnsi="Sylfaen"/>
          <w:highlight w:val="yellow"/>
          <w:lang w:val="ka-GE"/>
        </w:rPr>
      </w:pPr>
    </w:p>
    <w:p w:rsidR="0026356B" w:rsidRPr="00EF48F3" w:rsidRDefault="0026356B" w:rsidP="0026356B">
      <w:pPr>
        <w:pStyle w:val="Heading6"/>
        <w:tabs>
          <w:tab w:val="num" w:pos="1800"/>
        </w:tabs>
        <w:spacing w:before="0" w:line="240" w:lineRule="auto"/>
        <w:ind w:left="360"/>
        <w:jc w:val="both"/>
        <w:rPr>
          <w:rFonts w:ascii="Sylfaen" w:hAnsi="Sylfaen" w:cs="Sylfaen"/>
          <w:b/>
          <w:i/>
          <w:iCs/>
          <w:lang w:val="ka-GE"/>
        </w:rPr>
      </w:pPr>
      <w:r w:rsidRPr="00EF48F3">
        <w:rPr>
          <w:rFonts w:ascii="Sylfaen" w:hAnsi="Sylfaen" w:cs="Sylfaen"/>
          <w:b/>
          <w:i/>
          <w:iCs/>
          <w:lang w:val="ka-GE"/>
        </w:rPr>
        <w:t>საარჩევნო ინსტიტუციის განვითარების და სამოქალაქო განათლების ხელშეწყობა</w:t>
      </w:r>
    </w:p>
    <w:p w:rsidR="0026356B" w:rsidRPr="002A723F" w:rsidRDefault="0026356B" w:rsidP="0026356B">
      <w:pPr>
        <w:pStyle w:val="ListParagraph"/>
        <w:widowControl w:val="0"/>
        <w:tabs>
          <w:tab w:val="left" w:pos="0"/>
        </w:tabs>
        <w:autoSpaceDE w:val="0"/>
        <w:autoSpaceDN w:val="0"/>
        <w:adjustRightInd w:val="0"/>
        <w:spacing w:after="100" w:afterAutospacing="1" w:line="240" w:lineRule="auto"/>
        <w:ind w:left="0"/>
        <w:jc w:val="both"/>
        <w:rPr>
          <w:rFonts w:ascii="Sylfaen" w:hAnsi="Sylfaen" w:cs="Sylfaen"/>
          <w:bCs/>
          <w:iCs/>
          <w:highlight w:val="yellow"/>
          <w:lang w:val="ka-GE"/>
        </w:rPr>
      </w:pPr>
    </w:p>
    <w:p w:rsidR="00EF48F3" w:rsidRPr="00A86A20" w:rsidRDefault="00EF48F3" w:rsidP="00EF48F3">
      <w:pPr>
        <w:pStyle w:val="ListParagraph"/>
        <w:widowControl w:val="0"/>
        <w:tabs>
          <w:tab w:val="left" w:pos="0"/>
        </w:tabs>
        <w:autoSpaceDE w:val="0"/>
        <w:autoSpaceDN w:val="0"/>
        <w:adjustRightInd w:val="0"/>
        <w:spacing w:after="100" w:afterAutospacing="1" w:line="240" w:lineRule="auto"/>
        <w:ind w:left="0"/>
        <w:jc w:val="both"/>
        <w:rPr>
          <w:rFonts w:ascii="Sylfaen" w:eastAsia="Sylfaen" w:hAnsi="Sylfaen"/>
          <w:lang w:val="ka-GE"/>
        </w:rPr>
      </w:pPr>
      <w:r w:rsidRPr="00A86A20">
        <w:rPr>
          <w:rFonts w:ascii="Sylfaen" w:eastAsia="Sylfaen" w:hAnsi="Sylfaen"/>
          <w:color w:val="000000"/>
          <w:lang w:val="ka-GE"/>
        </w:rPr>
        <w:t>არჩევნებში ჩართული მხარეებისთვის საგანმანათლებლო პროგრამების შემუშავება და განხორციელება;</w:t>
      </w:r>
      <w:r w:rsidRPr="00A86A20">
        <w:rPr>
          <w:rFonts w:ascii="Sylfaen" w:eastAsia="Sylfaen" w:hAnsi="Sylfaen"/>
          <w:color w:val="000000"/>
          <w:lang w:val="ka-GE"/>
        </w:rPr>
        <w:br/>
      </w:r>
      <w:r w:rsidRPr="00A86A20">
        <w:rPr>
          <w:rFonts w:ascii="Sylfaen" w:eastAsia="Sylfaen" w:hAnsi="Sylfaen"/>
          <w:color w:val="000000"/>
          <w:lang w:val="ka-GE"/>
        </w:rPr>
        <w:br/>
        <w:t>ადგილობრივ და საერთაშორისო ორგანიზაციებთან მჭიდრო თანამშრომლობა;</w:t>
      </w:r>
      <w:r w:rsidRPr="00A86A20">
        <w:rPr>
          <w:rFonts w:ascii="Sylfaen" w:eastAsia="Sylfaen" w:hAnsi="Sylfaen"/>
          <w:color w:val="000000"/>
          <w:lang w:val="ka-GE"/>
        </w:rPr>
        <w:br/>
      </w:r>
      <w:r w:rsidRPr="00A86A20">
        <w:rPr>
          <w:rFonts w:ascii="Sylfaen" w:eastAsia="Sylfaen" w:hAnsi="Sylfaen"/>
          <w:color w:val="000000"/>
          <w:lang w:val="ka-GE"/>
        </w:rPr>
        <w:br/>
        <w:t>საარჩევნო ადმინისტრაციის მოხელეთა სერტიფიცირების ჩატარება.</w:t>
      </w:r>
    </w:p>
    <w:p w:rsidR="0026356B" w:rsidRPr="00EF48F3" w:rsidRDefault="0026356B" w:rsidP="0026356B">
      <w:pPr>
        <w:pStyle w:val="Heading6"/>
        <w:tabs>
          <w:tab w:val="num" w:pos="1800"/>
        </w:tabs>
        <w:spacing w:before="0" w:line="240" w:lineRule="auto"/>
        <w:ind w:left="360"/>
        <w:jc w:val="both"/>
        <w:rPr>
          <w:rFonts w:ascii="Sylfaen" w:hAnsi="Sylfaen" w:cs="Sylfaen"/>
          <w:b/>
          <w:i/>
          <w:iCs/>
          <w:lang w:val="ka-GE"/>
        </w:rPr>
      </w:pPr>
      <w:r w:rsidRPr="00EF48F3">
        <w:rPr>
          <w:rFonts w:ascii="Sylfaen" w:hAnsi="Sylfaen" w:cs="Sylfaen"/>
          <w:b/>
          <w:i/>
          <w:iCs/>
          <w:lang w:val="ka-GE"/>
        </w:rPr>
        <w:t>პოლიტიკური პარტიებისა დაფინანსება</w:t>
      </w:r>
    </w:p>
    <w:p w:rsidR="0026356B" w:rsidRPr="00EF48F3" w:rsidRDefault="0026356B" w:rsidP="0026356B">
      <w:pPr>
        <w:pStyle w:val="ListParagraph"/>
        <w:tabs>
          <w:tab w:val="left" w:pos="0"/>
          <w:tab w:val="left" w:pos="90"/>
          <w:tab w:val="left" w:pos="270"/>
        </w:tabs>
        <w:spacing w:after="0" w:line="240" w:lineRule="auto"/>
        <w:ind w:left="0"/>
        <w:jc w:val="both"/>
        <w:rPr>
          <w:rFonts w:ascii="Sylfaen" w:hAnsi="Sylfaen" w:cs="Sylfaen"/>
          <w:b/>
          <w:i/>
          <w:lang w:val="ka-GE"/>
        </w:rPr>
      </w:pPr>
    </w:p>
    <w:p w:rsidR="0026356B" w:rsidRPr="00EF48F3" w:rsidRDefault="004B1D07" w:rsidP="0026356B">
      <w:pPr>
        <w:spacing w:line="240" w:lineRule="auto"/>
        <w:jc w:val="both"/>
        <w:rPr>
          <w:rFonts w:ascii="Sylfaen" w:hAnsi="Sylfaen"/>
          <w:lang w:val="ka-GE"/>
        </w:rPr>
      </w:pPr>
      <w:r w:rsidRPr="00EF48F3">
        <w:rPr>
          <w:rFonts w:ascii="Sylfaen" w:eastAsia="Sylfaen" w:hAnsi="Sylfaen"/>
          <w:color w:val="000000"/>
          <w:lang w:val="ka-GE"/>
        </w:rPr>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პარტიებისა და ჯანსაღი, კონკურენტუნარიანი პოლიტიკური სისტემის ჩამოყალიბების ხელშეწყობა.</w:t>
      </w:r>
    </w:p>
    <w:p w:rsidR="0026356B" w:rsidRPr="00EF48F3" w:rsidRDefault="0026356B" w:rsidP="0026356B">
      <w:pPr>
        <w:pStyle w:val="Heading6"/>
        <w:tabs>
          <w:tab w:val="num" w:pos="1800"/>
        </w:tabs>
        <w:spacing w:before="0" w:line="240" w:lineRule="auto"/>
        <w:ind w:left="360"/>
        <w:jc w:val="both"/>
        <w:rPr>
          <w:rFonts w:ascii="Sylfaen" w:hAnsi="Sylfaen" w:cs="Sylfaen"/>
          <w:b/>
          <w:i/>
          <w:iCs/>
          <w:lang w:val="ka-GE"/>
        </w:rPr>
      </w:pPr>
      <w:r w:rsidRPr="00EF48F3">
        <w:rPr>
          <w:rFonts w:ascii="Sylfaen" w:hAnsi="Sylfaen" w:cs="Sylfaen"/>
          <w:b/>
          <w:i/>
          <w:iCs/>
          <w:lang w:val="ka-GE"/>
        </w:rPr>
        <w:t>არჩევნების ჩატარების ღონისძიებები</w:t>
      </w:r>
    </w:p>
    <w:p w:rsidR="0026356B" w:rsidRPr="002A723F" w:rsidRDefault="0026356B" w:rsidP="0026356B">
      <w:pPr>
        <w:pStyle w:val="ListParagraph"/>
        <w:tabs>
          <w:tab w:val="left" w:pos="0"/>
          <w:tab w:val="left" w:pos="90"/>
          <w:tab w:val="left" w:pos="270"/>
        </w:tabs>
        <w:spacing w:after="0" w:line="240" w:lineRule="auto"/>
        <w:ind w:left="0"/>
        <w:jc w:val="both"/>
        <w:rPr>
          <w:rFonts w:ascii="Sylfaen" w:hAnsi="Sylfaen"/>
          <w:highlight w:val="yellow"/>
          <w:lang w:val="ka-GE"/>
        </w:rPr>
      </w:pPr>
    </w:p>
    <w:p w:rsidR="00EF48F3" w:rsidRPr="002E2482" w:rsidRDefault="00EF48F3" w:rsidP="00EF48F3">
      <w:pPr>
        <w:pStyle w:val="ListParagraph"/>
        <w:widowControl w:val="0"/>
        <w:tabs>
          <w:tab w:val="left" w:pos="0"/>
        </w:tabs>
        <w:autoSpaceDE w:val="0"/>
        <w:autoSpaceDN w:val="0"/>
        <w:adjustRightInd w:val="0"/>
        <w:spacing w:after="100" w:afterAutospacing="1" w:line="240" w:lineRule="auto"/>
        <w:ind w:left="0"/>
        <w:jc w:val="both"/>
        <w:rPr>
          <w:rFonts w:ascii="Sylfaen" w:eastAsia="Sylfaen" w:hAnsi="Sylfaen"/>
          <w:color w:val="000000"/>
          <w:lang w:val="ka-GE"/>
        </w:rPr>
      </w:pPr>
      <w:r w:rsidRPr="002E2482">
        <w:rPr>
          <w:rFonts w:ascii="Sylfaen" w:eastAsia="Sylfaen" w:hAnsi="Sylfaen"/>
          <w:color w:val="000000"/>
          <w:lang w:val="ka-GE"/>
        </w:rPr>
        <w:t>შესაბამისი არჩევნების ელექტრონული საშუალებების გამოყენებით ჩატარება;</w:t>
      </w:r>
      <w:r w:rsidRPr="002E2482">
        <w:rPr>
          <w:rFonts w:ascii="Sylfaen" w:eastAsia="Sylfaen" w:hAnsi="Sylfaen"/>
          <w:color w:val="000000"/>
          <w:lang w:val="ka-GE"/>
        </w:rPr>
        <w:br/>
      </w:r>
      <w:r w:rsidRPr="002E2482">
        <w:rPr>
          <w:rFonts w:ascii="Sylfaen" w:eastAsia="Sylfaen" w:hAnsi="Sylfaen"/>
          <w:color w:val="000000"/>
          <w:lang w:val="ka-GE"/>
        </w:rPr>
        <w:br/>
        <w:t>არჩევნების ელექტრონული საშუალებების გამოყენებით ჩასატარებლად ადამიანური რესურსის მომზადება;</w:t>
      </w:r>
      <w:r w:rsidRPr="002E2482">
        <w:rPr>
          <w:rFonts w:ascii="Sylfaen" w:eastAsia="Sylfaen" w:hAnsi="Sylfaen"/>
          <w:color w:val="000000"/>
          <w:lang w:val="ka-GE"/>
        </w:rPr>
        <w:br/>
      </w:r>
      <w:r w:rsidRPr="002E2482">
        <w:rPr>
          <w:rFonts w:ascii="Sylfaen" w:eastAsia="Sylfaen" w:hAnsi="Sylfaen"/>
          <w:color w:val="000000"/>
          <w:lang w:val="ka-GE"/>
        </w:rPr>
        <w:br/>
        <w:t>ელექტრონული საშუალებების შესახებ ამომრჩეველთა და საარჩევნო პროცესებში ჩართული სხვა მხარეების ცნობიერების ამაღლების/ინფორმირების კამპანიის განხორციელება;</w:t>
      </w:r>
      <w:r w:rsidRPr="002E2482">
        <w:rPr>
          <w:rFonts w:ascii="Sylfaen" w:eastAsia="Sylfaen" w:hAnsi="Sylfaen"/>
          <w:color w:val="000000"/>
          <w:lang w:val="ka-GE"/>
        </w:rPr>
        <w:br/>
      </w:r>
      <w:r w:rsidRPr="002E2482">
        <w:rPr>
          <w:rFonts w:ascii="Sylfaen" w:eastAsia="Sylfaen" w:hAnsi="Sylfaen"/>
          <w:color w:val="000000"/>
          <w:lang w:val="ka-GE"/>
        </w:rPr>
        <w:br/>
        <w:t>არჩევნების ჩასატარებლად საჭირო ელექტრონული საშუალებებისა და სხვა თანამდევი ინფრასტრუქტურული ბაზის მომზადება, მატერიალურ-ტექნიკური უზრუნველყოფა;</w:t>
      </w:r>
      <w:r w:rsidRPr="002E2482">
        <w:rPr>
          <w:rFonts w:ascii="Sylfaen" w:eastAsia="Sylfaen" w:hAnsi="Sylfaen"/>
          <w:color w:val="000000"/>
          <w:lang w:val="ka-GE"/>
        </w:rPr>
        <w:br/>
      </w:r>
      <w:r w:rsidRPr="002E2482">
        <w:rPr>
          <w:rFonts w:ascii="Sylfaen" w:eastAsia="Sylfaen" w:hAnsi="Sylfaen"/>
          <w:color w:val="000000"/>
          <w:lang w:val="ka-GE"/>
        </w:rPr>
        <w:br/>
        <w:t xml:space="preserve">ინკლუზიური საარჩევნო გარემოს შექმნის ხელშეწყობა; </w:t>
      </w:r>
      <w:r w:rsidRPr="002E2482">
        <w:rPr>
          <w:rFonts w:ascii="Sylfaen" w:eastAsia="Sylfaen" w:hAnsi="Sylfaen"/>
          <w:color w:val="000000"/>
          <w:lang w:val="ka-GE"/>
        </w:rPr>
        <w:br/>
      </w:r>
      <w:r w:rsidRPr="002E2482">
        <w:rPr>
          <w:rFonts w:ascii="Sylfaen" w:eastAsia="Sylfaen" w:hAnsi="Sylfaen"/>
          <w:color w:val="000000"/>
          <w:lang w:val="ka-GE"/>
        </w:rPr>
        <w:br/>
        <w:t>კომპეტენციის ფარგლებში საარჩევნო დავების განხილვა;</w:t>
      </w:r>
      <w:r w:rsidRPr="002E2482">
        <w:rPr>
          <w:rFonts w:ascii="Sylfaen" w:eastAsia="Sylfaen" w:hAnsi="Sylfaen"/>
          <w:color w:val="000000"/>
          <w:lang w:val="ka-GE"/>
        </w:rPr>
        <w:br/>
      </w:r>
      <w:r w:rsidRPr="002E2482">
        <w:rPr>
          <w:rFonts w:ascii="Sylfaen" w:eastAsia="Sylfaen" w:hAnsi="Sylfaen"/>
          <w:color w:val="000000"/>
          <w:lang w:val="ka-GE"/>
        </w:rPr>
        <w:br/>
        <w:t>ამომრჩევლებისთვის საგანმანათლებლო პროგრამების განხორციელება;</w:t>
      </w:r>
      <w:r w:rsidRPr="002E2482">
        <w:rPr>
          <w:rFonts w:ascii="Sylfaen" w:eastAsia="Sylfaen" w:hAnsi="Sylfaen"/>
          <w:color w:val="000000"/>
          <w:lang w:val="ka-GE"/>
        </w:rPr>
        <w:br/>
      </w:r>
      <w:r w:rsidRPr="002E2482">
        <w:rPr>
          <w:rFonts w:ascii="Sylfaen" w:eastAsia="Sylfaen" w:hAnsi="Sylfaen"/>
          <w:color w:val="000000"/>
          <w:lang w:val="ka-GE"/>
        </w:rPr>
        <w:br/>
        <w:t>გენდერულად დაბალანსებული და თანასწორი საარჩევნო გარემოს ჩამოყალიბების ხელშეწყობა.</w:t>
      </w:r>
    </w:p>
    <w:p w:rsidR="004B1D07" w:rsidRPr="002A723F" w:rsidRDefault="004B1D07" w:rsidP="00545EFF">
      <w:pPr>
        <w:pStyle w:val="ListParagraph"/>
        <w:widowControl w:val="0"/>
        <w:tabs>
          <w:tab w:val="left" w:pos="0"/>
        </w:tabs>
        <w:autoSpaceDE w:val="0"/>
        <w:autoSpaceDN w:val="0"/>
        <w:adjustRightInd w:val="0"/>
        <w:spacing w:after="100" w:afterAutospacing="1" w:line="240" w:lineRule="auto"/>
        <w:ind w:left="0"/>
        <w:jc w:val="both"/>
        <w:rPr>
          <w:rFonts w:ascii="Sylfaen" w:eastAsia="Sylfaen" w:hAnsi="Sylfaen"/>
          <w:highlight w:val="yellow"/>
          <w:lang w:val="ka-GE"/>
        </w:rPr>
      </w:pPr>
    </w:p>
    <w:p w:rsidR="00434402" w:rsidRPr="00BB3BCD" w:rsidRDefault="00434402" w:rsidP="00545EFF">
      <w:pPr>
        <w:pStyle w:val="Heading1"/>
        <w:spacing w:line="240" w:lineRule="auto"/>
        <w:jc w:val="both"/>
        <w:rPr>
          <w:rFonts w:ascii="Sylfaen" w:eastAsia="Sylfaen" w:hAnsi="Sylfaen" w:cs="Sylfaen"/>
          <w:b/>
          <w:color w:val="2F5496" w:themeColor="accent1" w:themeShade="BF"/>
          <w:sz w:val="22"/>
          <w:szCs w:val="22"/>
          <w:lang w:val="ka-GE"/>
        </w:rPr>
      </w:pPr>
      <w:r w:rsidRPr="00BB3BCD">
        <w:rPr>
          <w:rFonts w:ascii="Sylfaen" w:eastAsia="Sylfaen" w:hAnsi="Sylfaen" w:cs="Sylfaen"/>
          <w:b/>
          <w:color w:val="2F5496" w:themeColor="accent1" w:themeShade="BF"/>
          <w:sz w:val="22"/>
          <w:szCs w:val="22"/>
          <w:lang w:val="ka-GE"/>
        </w:rPr>
        <w:lastRenderedPageBreak/>
        <w:t xml:space="preserve">სახელმწიფო აუდიტის სამსახური </w:t>
      </w:r>
    </w:p>
    <w:p w:rsidR="00434402" w:rsidRPr="002A723F" w:rsidRDefault="00434402" w:rsidP="00545EFF">
      <w:pPr>
        <w:spacing w:after="0" w:line="240" w:lineRule="auto"/>
        <w:jc w:val="both"/>
        <w:rPr>
          <w:rFonts w:ascii="Sylfaen" w:hAnsi="Sylfaen"/>
          <w:highlight w:val="yellow"/>
          <w:lang w:val="ka-GE" w:eastAsia="it-IT"/>
        </w:rPr>
      </w:pPr>
    </w:p>
    <w:p w:rsidR="00BB3BCD" w:rsidRPr="00D816ED" w:rsidRDefault="00BB3BCD" w:rsidP="00BB3BCD">
      <w:pPr>
        <w:jc w:val="both"/>
        <w:rPr>
          <w:rFonts w:ascii="Sylfaen" w:eastAsia="Sylfaen" w:hAnsi="Sylfaen"/>
          <w:color w:val="000000"/>
          <w:lang w:val="ka-GE"/>
        </w:rPr>
      </w:pPr>
      <w:r w:rsidRPr="00D816ED">
        <w:rPr>
          <w:rFonts w:ascii="Sylfaen" w:eastAsia="Sylfaen" w:hAnsi="Sylfaen"/>
          <w:color w:val="000000"/>
          <w:lang w:val="ka-GE"/>
        </w:rPr>
        <w:t>სახელმწიფო აუდიტის სამსახურის თანამედროვე</w:t>
      </w:r>
      <w:r>
        <w:rPr>
          <w:rFonts w:ascii="Sylfaen" w:eastAsia="Sylfaen" w:hAnsi="Sylfaen"/>
          <w:color w:val="000000"/>
          <w:lang w:val="ka-GE"/>
        </w:rPr>
        <w:t xml:space="preserve"> </w:t>
      </w:r>
      <w:r w:rsidRPr="00D816ED">
        <w:rPr>
          <w:rFonts w:ascii="Sylfaen" w:eastAsia="Sylfaen" w:hAnsi="Sylfaen"/>
          <w:color w:val="000000"/>
          <w:lang w:val="ka-GE"/>
        </w:rPr>
        <w:t>უმაღლეს აუდიტორულ ორგანოდ</w:t>
      </w:r>
      <w:r w:rsidRPr="007266CE">
        <w:rPr>
          <w:rFonts w:ascii="Sylfaen" w:eastAsia="Sylfaen" w:hAnsi="Sylfaen"/>
          <w:color w:val="000000"/>
          <w:lang w:val="ka-GE"/>
        </w:rPr>
        <w:t xml:space="preserve"> </w:t>
      </w:r>
      <w:r w:rsidRPr="00D816ED">
        <w:rPr>
          <w:rFonts w:ascii="Sylfaen" w:eastAsia="Sylfaen" w:hAnsi="Sylfaen"/>
          <w:color w:val="000000"/>
          <w:lang w:val="ka-GE"/>
        </w:rPr>
        <w:t>ჩამოყალიბება, რომელიც თავის საქმიანობას საერთაშორისო სტანდარტების შესაბამისად წარმართავს და საზოგადოების მაღალი ნდობით სარგებლობს;</w:t>
      </w:r>
      <w:r w:rsidRPr="00D816ED">
        <w:rPr>
          <w:rFonts w:ascii="Sylfaen" w:eastAsia="Sylfaen" w:hAnsi="Sylfaen"/>
          <w:color w:val="000000"/>
          <w:lang w:val="ka-GE"/>
        </w:rPr>
        <w:br/>
      </w:r>
      <w:r w:rsidRPr="00D816ED">
        <w:rPr>
          <w:rFonts w:ascii="Sylfaen" w:eastAsia="Sylfaen" w:hAnsi="Sylfaen"/>
          <w:color w:val="000000"/>
          <w:lang w:val="ka-GE"/>
        </w:rPr>
        <w:br/>
        <w:t>გარე აუდიტის შესაძლებლობებისა და საკანონმდებლო მანდატის გაძლიერება;</w:t>
      </w:r>
    </w:p>
    <w:p w:rsidR="00BB3BCD" w:rsidRPr="00644997" w:rsidRDefault="00BB3BCD" w:rsidP="00BB3BCD">
      <w:pPr>
        <w:jc w:val="both"/>
        <w:rPr>
          <w:rFonts w:ascii="Sylfaen" w:eastAsia="Sylfaen" w:hAnsi="Sylfaen"/>
          <w:color w:val="000000"/>
          <w:lang w:val="ka-GE"/>
        </w:rPr>
      </w:pPr>
      <w:r w:rsidRPr="00644997">
        <w:rPr>
          <w:rFonts w:ascii="Sylfaen" w:eastAsia="Sylfaen" w:hAnsi="Sylfaen"/>
          <w:color w:val="000000"/>
          <w:lang w:val="ka-GE"/>
        </w:rPr>
        <w:br/>
      </w:r>
      <w:r w:rsidRPr="00D816ED">
        <w:rPr>
          <w:rFonts w:ascii="Sylfaen" w:eastAsia="Sylfaen" w:hAnsi="Sylfaen"/>
          <w:color w:val="000000"/>
          <w:lang w:val="ka-GE"/>
        </w:rPr>
        <w:t>სახელმწიფო სახსრებისა</w:t>
      </w:r>
      <w:r>
        <w:rPr>
          <w:rFonts w:ascii="Sylfaen" w:eastAsia="Sylfaen" w:hAnsi="Sylfaen"/>
          <w:color w:val="000000"/>
          <w:lang w:val="ka-GE"/>
        </w:rPr>
        <w:t>,</w:t>
      </w:r>
      <w:r w:rsidRPr="00D816ED">
        <w:rPr>
          <w:rFonts w:ascii="Sylfaen" w:eastAsia="Sylfaen" w:hAnsi="Sylfaen"/>
          <w:color w:val="000000"/>
          <w:lang w:val="ka-GE"/>
        </w:rPr>
        <w:t xml:space="preserve"> სახელმწიფოს სხვა მატერიალური ფასეულობების ხარჯვისა და გამოყენების კანონიერების, მიზნობრიობის დაცვისა და ეფექტიანობის ხელშეწყობა;</w:t>
      </w:r>
    </w:p>
    <w:p w:rsidR="00BB3BCD" w:rsidRPr="00644997" w:rsidRDefault="00BB3BCD" w:rsidP="00BB3BCD">
      <w:pPr>
        <w:jc w:val="both"/>
        <w:rPr>
          <w:rFonts w:ascii="Sylfaen" w:eastAsia="Sylfaen" w:hAnsi="Sylfaen"/>
          <w:color w:val="000000"/>
          <w:lang w:val="ka-GE"/>
        </w:rPr>
      </w:pPr>
      <w:r w:rsidRPr="00644997">
        <w:rPr>
          <w:rFonts w:ascii="Sylfaen" w:eastAsia="Sylfaen" w:hAnsi="Sylfaen"/>
          <w:color w:val="000000"/>
          <w:lang w:val="ka-GE"/>
        </w:rPr>
        <w:br/>
        <w:t>საჯარო სექტორში ანგარიშვალდებულებისა და გამჭვირვალობის გაუმჯობესება;</w:t>
      </w:r>
      <w:r w:rsidRPr="00644997">
        <w:rPr>
          <w:rFonts w:ascii="Sylfaen" w:eastAsia="Sylfaen" w:hAnsi="Sylfaen"/>
          <w:color w:val="000000"/>
          <w:lang w:val="ka-GE"/>
        </w:rPr>
        <w:br/>
      </w:r>
      <w:r w:rsidRPr="00644997">
        <w:rPr>
          <w:rFonts w:ascii="Sylfaen" w:eastAsia="Sylfaen" w:hAnsi="Sylfaen"/>
          <w:color w:val="000000"/>
          <w:lang w:val="ka-GE"/>
        </w:rPr>
        <w:br/>
      </w:r>
      <w:r w:rsidRPr="00D816ED">
        <w:rPr>
          <w:rFonts w:ascii="Sylfaen" w:eastAsia="Sylfaen" w:hAnsi="Sylfaen"/>
          <w:color w:val="000000"/>
          <w:lang w:val="ka-GE"/>
        </w:rPr>
        <w:t>აუდიტორული საქმიანობისას გაცემული რეკომენდაციების</w:t>
      </w:r>
      <w:r>
        <w:rPr>
          <w:rFonts w:ascii="Sylfaen" w:eastAsia="Sylfaen" w:hAnsi="Sylfaen"/>
          <w:color w:val="000000"/>
          <w:lang w:val="ka-GE"/>
        </w:rPr>
        <w:t xml:space="preserve"> შედეგად მოტანილი სარგებლის გაზრდა</w:t>
      </w:r>
      <w:r w:rsidRPr="00D816ED">
        <w:rPr>
          <w:rFonts w:ascii="Sylfaen" w:eastAsia="Sylfaen" w:hAnsi="Sylfaen"/>
          <w:color w:val="000000"/>
          <w:lang w:val="ka-GE"/>
        </w:rPr>
        <w:t>;</w:t>
      </w:r>
      <w:r w:rsidRPr="00D816ED">
        <w:rPr>
          <w:rFonts w:ascii="Sylfaen" w:eastAsia="Sylfaen" w:hAnsi="Sylfaen"/>
          <w:color w:val="000000"/>
          <w:lang w:val="ka-GE"/>
        </w:rPr>
        <w:br/>
      </w:r>
      <w:r w:rsidRPr="00D816ED">
        <w:rPr>
          <w:rFonts w:ascii="Sylfaen" w:eastAsia="Sylfaen" w:hAnsi="Sylfaen"/>
          <w:color w:val="000000"/>
          <w:lang w:val="ka-GE"/>
        </w:rPr>
        <w:br/>
        <w:t>საქართველოს პარლამენტთან თანამშრომლობის გაღრმავება;</w:t>
      </w:r>
      <w:r w:rsidRPr="00D816ED">
        <w:rPr>
          <w:rFonts w:ascii="Sylfaen" w:eastAsia="Sylfaen" w:hAnsi="Sylfaen"/>
          <w:color w:val="000000"/>
          <w:lang w:val="ka-GE"/>
        </w:rPr>
        <w:br/>
      </w:r>
      <w:r w:rsidRPr="00D816ED">
        <w:rPr>
          <w:rFonts w:ascii="Sylfaen" w:eastAsia="Sylfaen" w:hAnsi="Sylfaen"/>
          <w:color w:val="000000"/>
          <w:lang w:val="ka-GE"/>
        </w:rPr>
        <w:br/>
        <w:t>საერთაშორისო და დონორ პარტნიორ ორგანიზაციებთან პროფესიული თანამშრომლობის</w:t>
      </w:r>
      <w:r>
        <w:rPr>
          <w:rFonts w:ascii="Sylfaen" w:eastAsia="Sylfaen" w:hAnsi="Sylfaen"/>
          <w:color w:val="000000"/>
          <w:lang w:val="ka-GE"/>
        </w:rPr>
        <w:t xml:space="preserve"> გაღრმავება</w:t>
      </w:r>
      <w:r w:rsidRPr="00D816ED">
        <w:rPr>
          <w:rFonts w:ascii="Sylfaen" w:eastAsia="Sylfaen" w:hAnsi="Sylfaen"/>
          <w:color w:val="000000"/>
          <w:lang w:val="ka-GE"/>
        </w:rPr>
        <w:t>;</w:t>
      </w:r>
      <w:r w:rsidRPr="00D816ED">
        <w:rPr>
          <w:rFonts w:ascii="Sylfaen" w:eastAsia="Sylfaen" w:hAnsi="Sylfaen"/>
          <w:color w:val="000000"/>
          <w:lang w:val="ka-GE"/>
        </w:rPr>
        <w:br/>
      </w:r>
      <w:r w:rsidRPr="00D816ED">
        <w:rPr>
          <w:rFonts w:ascii="Sylfaen" w:eastAsia="Sylfaen" w:hAnsi="Sylfaen"/>
          <w:color w:val="000000"/>
          <w:lang w:val="ka-GE"/>
        </w:rPr>
        <w:br/>
        <w:t>აუდიტორთა სერტიფიცირების სისტემის სრულყოფა, კვალიფიკაციის ასამაღლებელი (მათ შორის, სახელმწიფო აუდიტის სამსახურის მოსამსახურეთა კვალიფიკაციის ასამაღლებელი) სასწავლო პროგრამების შემუშავება და განხორციელება, კვლევითი და ანალიტიკური საქმიანობის განხორციელება;</w:t>
      </w:r>
      <w:r w:rsidRPr="00D816ED">
        <w:rPr>
          <w:rFonts w:ascii="Sylfaen" w:eastAsia="Sylfaen" w:hAnsi="Sylfaen"/>
          <w:color w:val="000000"/>
          <w:lang w:val="ka-GE"/>
        </w:rPr>
        <w:br/>
      </w:r>
      <w:r w:rsidRPr="00D816ED">
        <w:rPr>
          <w:rFonts w:ascii="Sylfaen" w:eastAsia="Sylfaen" w:hAnsi="Sylfaen"/>
          <w:color w:val="000000"/>
          <w:lang w:val="ka-GE"/>
        </w:rPr>
        <w:br/>
        <w:t>სახელმწიფო აუდიტის სამსახურის სტაჟირების პროგრამის ფარგლებში თანამშრომელთა პროფესიული განვითარების ხელშეწყობა;</w:t>
      </w:r>
      <w:r w:rsidRPr="00D816ED">
        <w:rPr>
          <w:rFonts w:ascii="Sylfaen" w:eastAsia="Sylfaen" w:hAnsi="Sylfaen"/>
          <w:color w:val="000000"/>
          <w:lang w:val="ka-GE"/>
        </w:rPr>
        <w:br/>
      </w:r>
      <w:r w:rsidRPr="00D816ED">
        <w:rPr>
          <w:rFonts w:ascii="Sylfaen" w:eastAsia="Sylfaen" w:hAnsi="Sylfaen"/>
          <w:color w:val="000000"/>
          <w:lang w:val="ka-GE"/>
        </w:rPr>
        <w:br/>
        <w:t>სწავლების ონლაინპლატფორმის შემუშავება და დანერგვა;</w:t>
      </w:r>
      <w:r w:rsidRPr="00D816ED">
        <w:rPr>
          <w:rFonts w:ascii="Sylfaen" w:eastAsia="Sylfaen" w:hAnsi="Sylfaen"/>
          <w:color w:val="000000"/>
          <w:lang w:val="ka-GE"/>
        </w:rPr>
        <w:br/>
      </w:r>
      <w:r w:rsidRPr="00D816ED">
        <w:rPr>
          <w:rFonts w:ascii="Sylfaen" w:eastAsia="Sylfaen" w:hAnsi="Sylfaen"/>
          <w:color w:val="000000"/>
          <w:lang w:val="ka-GE"/>
        </w:rPr>
        <w:br/>
        <w:t>ახალი ტრენინგების შემუშავება და განხორციელება, გარემოსდაცვითი პოლიტიკის დანერგვა.</w:t>
      </w:r>
    </w:p>
    <w:p w:rsidR="004B1D07" w:rsidRPr="002A723F" w:rsidRDefault="004B1D07" w:rsidP="000E09A1">
      <w:pPr>
        <w:jc w:val="both"/>
        <w:rPr>
          <w:rFonts w:ascii="Sylfaen" w:eastAsia="Sylfaen" w:hAnsi="Sylfaen"/>
          <w:color w:val="000000"/>
          <w:sz w:val="24"/>
          <w:szCs w:val="24"/>
          <w:highlight w:val="yellow"/>
          <w:lang w:val="ka-GE"/>
        </w:rPr>
      </w:pPr>
    </w:p>
    <w:p w:rsidR="00CB5744" w:rsidRPr="007266CE" w:rsidRDefault="00CB5744" w:rsidP="00CB5744">
      <w:pPr>
        <w:pStyle w:val="Heading1"/>
        <w:spacing w:line="240" w:lineRule="auto"/>
        <w:jc w:val="both"/>
        <w:rPr>
          <w:rFonts w:ascii="Sylfaen" w:eastAsia="Sylfaen" w:hAnsi="Sylfaen" w:cs="Sylfaen"/>
          <w:b/>
          <w:color w:val="auto"/>
          <w:sz w:val="22"/>
          <w:szCs w:val="22"/>
          <w:lang w:val="ka-GE"/>
        </w:rPr>
      </w:pPr>
      <w:r w:rsidRPr="007266CE">
        <w:rPr>
          <w:rFonts w:ascii="Sylfaen" w:eastAsia="Sylfaen" w:hAnsi="Sylfaen" w:cs="Sylfaen"/>
          <w:b/>
          <w:color w:val="2F5496" w:themeColor="accent1" w:themeShade="BF"/>
          <w:sz w:val="22"/>
          <w:szCs w:val="22"/>
          <w:lang w:val="ka-GE"/>
        </w:rPr>
        <w:t>საქართველოს ბიზნესომბუდსმენის აპარატი</w:t>
      </w:r>
    </w:p>
    <w:p w:rsidR="00CB5744" w:rsidRPr="007266CE" w:rsidRDefault="00CB5744" w:rsidP="00CB5744">
      <w:pPr>
        <w:spacing w:line="240" w:lineRule="auto"/>
        <w:jc w:val="both"/>
        <w:rPr>
          <w:rFonts w:ascii="Sylfaen" w:eastAsia="Sylfaen" w:hAnsi="Sylfaen"/>
          <w:b/>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w:t>
      </w:r>
    </w:p>
    <w:p w:rsidR="004107E8" w:rsidRDefault="004107E8">
      <w:pPr>
        <w:rPr>
          <w:rFonts w:ascii="Sylfaen" w:eastAsia="Sylfaen" w:hAnsi="Sylfaen"/>
          <w:highlight w:val="yellow"/>
          <w:lang w:val="ka-GE"/>
        </w:rPr>
      </w:pPr>
      <w:r>
        <w:rPr>
          <w:rFonts w:ascii="Sylfaen" w:eastAsia="Sylfaen" w:hAnsi="Sylfaen"/>
          <w:highlight w:val="yellow"/>
          <w:lang w:val="ka-GE"/>
        </w:rPr>
        <w:br w:type="page"/>
      </w:r>
    </w:p>
    <w:p w:rsidR="00881F12" w:rsidRPr="002A723F" w:rsidRDefault="00881F12" w:rsidP="00182BC5">
      <w:pPr>
        <w:pStyle w:val="Heading1"/>
        <w:spacing w:line="240" w:lineRule="auto"/>
        <w:jc w:val="both"/>
        <w:rPr>
          <w:rFonts w:ascii="Sylfaen" w:eastAsia="Sylfaen" w:hAnsi="Sylfaen" w:cs="Sylfaen"/>
          <w:b/>
          <w:color w:val="2F5496" w:themeColor="accent1" w:themeShade="BF"/>
          <w:sz w:val="22"/>
          <w:szCs w:val="22"/>
          <w:highlight w:val="yellow"/>
          <w:lang w:val="ka-GE"/>
        </w:rPr>
      </w:pPr>
      <w:r w:rsidRPr="008E76CB">
        <w:rPr>
          <w:rFonts w:ascii="Sylfaen" w:eastAsia="Sylfaen" w:hAnsi="Sylfaen" w:cs="Sylfaen"/>
          <w:b/>
          <w:color w:val="2F5496" w:themeColor="accent1" w:themeShade="BF"/>
          <w:sz w:val="22"/>
          <w:szCs w:val="22"/>
          <w:lang w:val="ka-GE"/>
        </w:rPr>
        <w:lastRenderedPageBreak/>
        <w:t>სახელმწიფო რწმუნებულების ადმინისტრაციები</w:t>
      </w:r>
    </w:p>
    <w:p w:rsidR="00881F12" w:rsidRPr="002A723F" w:rsidRDefault="00881F12" w:rsidP="00545EFF">
      <w:pPr>
        <w:spacing w:after="0" w:line="240" w:lineRule="auto"/>
        <w:jc w:val="both"/>
        <w:rPr>
          <w:rFonts w:ascii="Sylfaen" w:hAnsi="Sylfaen"/>
          <w:highlight w:val="yellow"/>
          <w:lang w:val="ka-GE"/>
        </w:rPr>
      </w:pPr>
    </w:p>
    <w:p w:rsidR="008E76CB" w:rsidRPr="00644997" w:rsidRDefault="008E76CB" w:rsidP="008E76CB">
      <w:pPr>
        <w:spacing w:after="0" w:line="240" w:lineRule="auto"/>
        <w:jc w:val="both"/>
        <w:rPr>
          <w:rFonts w:ascii="Sylfaen" w:eastAsia="Sylfaen" w:hAnsi="Sylfaen"/>
          <w:lang w:val="ka-GE"/>
        </w:rPr>
      </w:pPr>
      <w:r w:rsidRPr="00D816ED">
        <w:rPr>
          <w:rFonts w:ascii="Sylfaen" w:eastAsia="Sylfaen" w:hAnsi="Sylfaen"/>
          <w:color w:val="000000"/>
          <w:lang w:val="ka-GE"/>
        </w:rPr>
        <w:t>სახელმწიფო რწმუნებულების ადმინისტრაციების მიერ სახელმწიფო ხელისუფლების ორგანოებთან კოორდინაციით მუნიციპალიტეტების განვითარების სტრატეგიებისა და პრიორიტეტების დოკუმენტების შემუშავება;</w:t>
      </w:r>
      <w:r w:rsidRPr="00D816ED">
        <w:rPr>
          <w:rFonts w:ascii="Sylfaen" w:eastAsia="Sylfaen" w:hAnsi="Sylfaen"/>
          <w:color w:val="000000"/>
          <w:lang w:val="ka-GE"/>
        </w:rPr>
        <w:br/>
      </w:r>
      <w:r w:rsidRPr="00D816ED">
        <w:rPr>
          <w:rFonts w:ascii="Sylfaen" w:eastAsia="Sylfaen" w:hAnsi="Sylfaen"/>
          <w:color w:val="000000"/>
          <w:lang w:val="ka-GE"/>
        </w:rPr>
        <w:br/>
        <w:t>ადგილობრივი ინფრასტრუქტურის განვითარებისა და ტურისტული პოტენციალის წარმოჩენის მიზნით წინადადებების მომზადება;</w:t>
      </w:r>
      <w:r w:rsidRPr="00D816ED">
        <w:rPr>
          <w:rFonts w:ascii="Sylfaen" w:eastAsia="Sylfaen" w:hAnsi="Sylfaen"/>
          <w:color w:val="000000"/>
          <w:lang w:val="ka-GE"/>
        </w:rPr>
        <w:br/>
      </w:r>
      <w:r w:rsidRPr="00D816ED">
        <w:rPr>
          <w:rFonts w:ascii="Sylfaen" w:eastAsia="Sylfaen" w:hAnsi="Sylfaen"/>
          <w:color w:val="000000"/>
          <w:lang w:val="ka-GE"/>
        </w:rPr>
        <w:br/>
        <w:t>მუნიციპალიტეტის ორგანოების საქმიანობის მონიტორინგი.</w:t>
      </w:r>
    </w:p>
    <w:p w:rsidR="0086339F" w:rsidRPr="00E95246" w:rsidRDefault="0086339F" w:rsidP="00182BC5">
      <w:pPr>
        <w:pStyle w:val="Heading1"/>
        <w:spacing w:line="240" w:lineRule="auto"/>
        <w:jc w:val="both"/>
        <w:rPr>
          <w:rFonts w:ascii="Sylfaen" w:eastAsia="Sylfaen" w:hAnsi="Sylfaen" w:cs="Sylfaen"/>
          <w:b/>
          <w:color w:val="2F5496" w:themeColor="accent1" w:themeShade="BF"/>
          <w:sz w:val="22"/>
          <w:szCs w:val="22"/>
          <w:lang w:val="ka-GE"/>
        </w:rPr>
      </w:pPr>
      <w:r w:rsidRPr="00E95246">
        <w:rPr>
          <w:rFonts w:ascii="Sylfaen" w:eastAsia="Sylfaen" w:hAnsi="Sylfaen" w:cs="Sylfaen"/>
          <w:b/>
          <w:color w:val="2F5496" w:themeColor="accent1" w:themeShade="BF"/>
          <w:sz w:val="22"/>
          <w:szCs w:val="22"/>
          <w:lang w:val="ka-GE"/>
        </w:rPr>
        <w:t xml:space="preserve">სასამართლო სისტემა </w:t>
      </w:r>
    </w:p>
    <w:p w:rsidR="0086339F" w:rsidRPr="002A723F" w:rsidRDefault="0086339F" w:rsidP="00545EFF">
      <w:pPr>
        <w:spacing w:after="0" w:line="240" w:lineRule="auto"/>
        <w:jc w:val="both"/>
        <w:rPr>
          <w:rFonts w:ascii="Sylfaen" w:hAnsi="Sylfaen"/>
          <w:b/>
          <w:bCs/>
          <w:highlight w:val="yellow"/>
          <w:lang w:val="ka-GE"/>
        </w:rPr>
      </w:pPr>
    </w:p>
    <w:p w:rsidR="00E95246" w:rsidRPr="007266CE" w:rsidRDefault="00E95246" w:rsidP="00E95246">
      <w:pPr>
        <w:spacing w:after="0"/>
        <w:jc w:val="both"/>
        <w:rPr>
          <w:rFonts w:ascii="Sylfaen" w:hAnsi="Sylfaen"/>
          <w:lang w:val="ka-GE"/>
        </w:rPr>
      </w:pPr>
      <w:r w:rsidRPr="000579F8">
        <w:rPr>
          <w:rFonts w:ascii="Sylfaen" w:eastAsia="Sylfaen" w:hAnsi="Sylfaen"/>
          <w:color w:val="000000"/>
          <w:lang w:val="ka-GE"/>
        </w:rPr>
        <w:t xml:space="preserve">სასამართლოთა შენობების </w:t>
      </w:r>
      <w:r>
        <w:rPr>
          <w:rFonts w:ascii="Sylfaen" w:eastAsia="Sylfaen" w:hAnsi="Sylfaen"/>
          <w:color w:val="000000"/>
          <w:lang w:val="ka-GE"/>
        </w:rPr>
        <w:t xml:space="preserve">სამშენებლო და </w:t>
      </w:r>
      <w:r w:rsidRPr="000579F8">
        <w:rPr>
          <w:rFonts w:ascii="Sylfaen" w:eastAsia="Sylfaen" w:hAnsi="Sylfaen"/>
          <w:color w:val="000000"/>
          <w:lang w:val="ka-GE"/>
        </w:rPr>
        <w:t>სარემონტო-სარეკონსტრუქციო სამუშაოების ჩატარება</w:t>
      </w:r>
      <w:r w:rsidRPr="007266CE">
        <w:rPr>
          <w:rFonts w:ascii="Sylfaen" w:eastAsia="Sylfaen" w:hAnsi="Sylfaen"/>
          <w:color w:val="000000"/>
          <w:lang w:val="ka-GE"/>
        </w:rPr>
        <w:t xml:space="preserve">, </w:t>
      </w:r>
      <w:r w:rsidRPr="007266CE">
        <w:rPr>
          <w:rFonts w:ascii="Sylfaen" w:hAnsi="Sylfaen"/>
          <w:lang w:val="ka-GE"/>
        </w:rPr>
        <w:t>შეზღუდული შესაძლებლობის მქონე პირთა და არასრულწლოვანთა ინტერესების შესაბამისი ადაპტირებული გარემოს შესაქმნელად</w:t>
      </w:r>
      <w:r w:rsidRPr="000579F8">
        <w:rPr>
          <w:rFonts w:ascii="Sylfaen" w:hAnsi="Sylfaen"/>
          <w:lang w:val="ka-GE"/>
        </w:rPr>
        <w:t xml:space="preserve"> </w:t>
      </w:r>
      <w:r w:rsidRPr="007266CE">
        <w:rPr>
          <w:rFonts w:ascii="Sylfaen" w:hAnsi="Sylfaen"/>
          <w:lang w:val="ka-GE"/>
        </w:rPr>
        <w:t>ინფრასტრუქტურ</w:t>
      </w:r>
      <w:r w:rsidRPr="000579F8">
        <w:rPr>
          <w:rFonts w:ascii="Sylfaen" w:hAnsi="Sylfaen"/>
          <w:lang w:val="ka-GE"/>
        </w:rPr>
        <w:t xml:space="preserve">ის </w:t>
      </w:r>
      <w:r w:rsidRPr="007266CE">
        <w:rPr>
          <w:rFonts w:ascii="Sylfaen" w:hAnsi="Sylfaen"/>
          <w:lang w:val="ka-GE"/>
        </w:rPr>
        <w:t>დახვეწა</w:t>
      </w:r>
      <w:r w:rsidRPr="000579F8">
        <w:rPr>
          <w:rFonts w:ascii="Sylfaen" w:hAnsi="Sylfaen"/>
          <w:lang w:val="ka-GE"/>
        </w:rPr>
        <w:t>/</w:t>
      </w:r>
      <w:r w:rsidRPr="007266CE">
        <w:rPr>
          <w:rFonts w:ascii="Sylfaen" w:hAnsi="Sylfaen"/>
          <w:lang w:val="ka-GE"/>
        </w:rPr>
        <w:t>გაუმჯობესება</w:t>
      </w:r>
      <w:r w:rsidRPr="000579F8">
        <w:rPr>
          <w:rFonts w:ascii="Sylfaen" w:hAnsi="Sylfaen"/>
          <w:lang w:val="ka-GE"/>
        </w:rPr>
        <w:t>;</w:t>
      </w:r>
      <w:r>
        <w:rPr>
          <w:rFonts w:ascii="Sylfaen" w:hAnsi="Sylfaen"/>
          <w:lang w:val="ka-GE"/>
        </w:rPr>
        <w:t xml:space="preserve"> </w:t>
      </w:r>
      <w:r w:rsidRPr="007266CE">
        <w:rPr>
          <w:rFonts w:ascii="Sylfaen" w:hAnsi="Sylfaen"/>
          <w:lang w:val="ka-GE"/>
        </w:rPr>
        <w:t xml:space="preserve">ინფორმაციულ-ტექნოლოგიური (IT) ინფრასტრუქტურის განახლება; </w:t>
      </w:r>
    </w:p>
    <w:p w:rsidR="00E95246" w:rsidRPr="000579F8" w:rsidRDefault="00E95246" w:rsidP="00E95246">
      <w:pPr>
        <w:spacing w:after="0" w:line="240" w:lineRule="auto"/>
        <w:jc w:val="both"/>
        <w:rPr>
          <w:rFonts w:ascii="Sylfaen" w:eastAsia="Sylfaen" w:hAnsi="Sylfaen"/>
          <w:color w:val="000000"/>
          <w:lang w:val="ka-GE"/>
        </w:rPr>
      </w:pPr>
    </w:p>
    <w:p w:rsidR="00E95246" w:rsidRPr="000579F8" w:rsidRDefault="00E95246" w:rsidP="00E95246">
      <w:pPr>
        <w:spacing w:after="0" w:line="240" w:lineRule="auto"/>
        <w:jc w:val="both"/>
        <w:rPr>
          <w:rFonts w:ascii="Sylfaen" w:eastAsia="Sylfaen" w:hAnsi="Sylfaen"/>
          <w:color w:val="000000"/>
          <w:lang w:val="ka-GE"/>
        </w:rPr>
      </w:pPr>
      <w:r w:rsidRPr="000579F8">
        <w:rPr>
          <w:rFonts w:ascii="Sylfaen" w:eastAsia="Sylfaen" w:hAnsi="Sylfaen"/>
          <w:color w:val="000000"/>
          <w:lang w:val="ka-GE"/>
        </w:rPr>
        <w:t>ნაფიცი მსაჯულებისა და მსაჯულობის კანდიდატებისთვის საქართველოს კანონმდებლობით დადგენილი ყველა ხარჯის ანაზღაურების უზრუნველყოფა, რომლებიც დაკავშირებულია მათ მიერ საკუთარი მოვალეობის შესრულებასთან;</w:t>
      </w:r>
    </w:p>
    <w:p w:rsidR="00E95246" w:rsidRPr="000579F8" w:rsidRDefault="00E95246" w:rsidP="00E95246">
      <w:pPr>
        <w:spacing w:after="0" w:line="240" w:lineRule="auto"/>
        <w:jc w:val="both"/>
        <w:rPr>
          <w:rFonts w:ascii="Sylfaen" w:eastAsia="Sylfaen" w:hAnsi="Sylfaen"/>
          <w:color w:val="000000"/>
          <w:lang w:val="ka-GE"/>
        </w:rPr>
      </w:pPr>
    </w:p>
    <w:p w:rsidR="00E95246" w:rsidRPr="000579F8" w:rsidRDefault="00E95246" w:rsidP="00E95246">
      <w:pPr>
        <w:spacing w:after="0" w:line="240" w:lineRule="auto"/>
        <w:jc w:val="both"/>
        <w:rPr>
          <w:rFonts w:ascii="Sylfaen" w:eastAsia="Sylfaen" w:hAnsi="Sylfaen"/>
          <w:color w:val="000000"/>
          <w:lang w:val="ka-GE"/>
        </w:rPr>
      </w:pPr>
      <w:r w:rsidRPr="007266CE">
        <w:rPr>
          <w:rFonts w:ascii="Sylfaen" w:hAnsi="Sylfaen"/>
          <w:lang w:val="ka-GE"/>
        </w:rPr>
        <w:t>მოსამართლეთა სოციალური დაცვის გარანტიების</w:t>
      </w:r>
      <w:r w:rsidRPr="000579F8">
        <w:rPr>
          <w:rFonts w:ascii="Sylfaen" w:hAnsi="Sylfaen"/>
          <w:lang w:val="ka-GE"/>
        </w:rPr>
        <w:t xml:space="preserve"> </w:t>
      </w:r>
      <w:r w:rsidRPr="007266CE">
        <w:rPr>
          <w:rFonts w:ascii="Sylfaen" w:hAnsi="Sylfaen"/>
          <w:lang w:val="ka-GE"/>
        </w:rPr>
        <w:t>უზრუნველსაყოფად</w:t>
      </w:r>
      <w:r w:rsidRPr="000579F8">
        <w:rPr>
          <w:rFonts w:ascii="Sylfaen" w:hAnsi="Sylfaen"/>
          <w:lang w:val="ka-GE"/>
        </w:rPr>
        <w:t xml:space="preserve"> </w:t>
      </w:r>
      <w:r w:rsidRPr="000579F8">
        <w:rPr>
          <w:rFonts w:ascii="Sylfaen" w:eastAsia="Sylfaen" w:hAnsi="Sylfaen"/>
          <w:color w:val="000000"/>
          <w:lang w:val="ka-GE"/>
        </w:rPr>
        <w:t xml:space="preserve">მოსამართლეთა </w:t>
      </w:r>
      <w:r w:rsidRPr="007266CE">
        <w:rPr>
          <w:rFonts w:ascii="Sylfaen" w:hAnsi="Sylfaen"/>
          <w:lang w:val="ka-GE"/>
        </w:rPr>
        <w:t>სიცოცხლისა</w:t>
      </w:r>
      <w:r w:rsidRPr="000579F8">
        <w:rPr>
          <w:rFonts w:ascii="Sylfaen" w:hAnsi="Sylfaen"/>
          <w:lang w:val="ka-GE"/>
        </w:rPr>
        <w:t xml:space="preserve"> და </w:t>
      </w:r>
      <w:r w:rsidRPr="000579F8">
        <w:rPr>
          <w:rFonts w:ascii="Sylfaen" w:eastAsia="Sylfaen" w:hAnsi="Sylfaen"/>
          <w:color w:val="000000"/>
          <w:lang w:val="ka-GE"/>
        </w:rPr>
        <w:t>ჯანმრთელობის დაზღვევ</w:t>
      </w:r>
      <w:r>
        <w:rPr>
          <w:rFonts w:ascii="Sylfaen" w:eastAsia="Sylfaen" w:hAnsi="Sylfaen"/>
          <w:color w:val="000000"/>
          <w:lang w:val="ka-GE"/>
        </w:rPr>
        <w:t>ით უზრუნველყოფა</w:t>
      </w:r>
      <w:r w:rsidRPr="000579F8">
        <w:rPr>
          <w:rFonts w:ascii="Sylfaen" w:eastAsia="Sylfaen" w:hAnsi="Sylfaen"/>
          <w:color w:val="000000"/>
          <w:lang w:val="ka-GE"/>
        </w:rPr>
        <w:t>;</w:t>
      </w:r>
    </w:p>
    <w:p w:rsidR="00E95246" w:rsidRPr="000579F8" w:rsidRDefault="00E95246" w:rsidP="00E95246">
      <w:pPr>
        <w:spacing w:after="0" w:line="240" w:lineRule="auto"/>
        <w:jc w:val="both"/>
        <w:rPr>
          <w:rFonts w:ascii="Sylfaen" w:eastAsia="Sylfaen" w:hAnsi="Sylfaen"/>
          <w:color w:val="000000"/>
          <w:lang w:val="ka-GE"/>
        </w:rPr>
      </w:pPr>
    </w:p>
    <w:p w:rsidR="00E95246" w:rsidRDefault="00E95246" w:rsidP="00E95246">
      <w:pPr>
        <w:spacing w:after="0" w:line="240" w:lineRule="auto"/>
        <w:jc w:val="both"/>
        <w:rPr>
          <w:rFonts w:ascii="Sylfaen" w:hAnsi="Sylfaen"/>
          <w:color w:val="000000"/>
          <w:lang w:val="ka-GE"/>
        </w:rPr>
      </w:pPr>
      <w:r w:rsidRPr="007266CE">
        <w:rPr>
          <w:rFonts w:ascii="Sylfaen" w:hAnsi="Sylfaen"/>
          <w:color w:val="000000"/>
          <w:lang w:val="ka-GE"/>
        </w:rPr>
        <w:t>საქართველოს იუსტიციის უმაღლესი საბჭო</w:t>
      </w:r>
      <w:r w:rsidRPr="000579F8">
        <w:rPr>
          <w:rFonts w:ascii="Sylfaen" w:hAnsi="Sylfaen"/>
          <w:color w:val="000000"/>
          <w:lang w:val="ka-GE"/>
        </w:rPr>
        <w:t>ს მიერ მოსამართლეთა საკვალიფიკაციო გამოცდების ჩატარებ</w:t>
      </w:r>
      <w:r>
        <w:rPr>
          <w:rFonts w:ascii="Sylfaen" w:hAnsi="Sylfaen"/>
          <w:color w:val="000000"/>
          <w:lang w:val="ka-GE"/>
        </w:rPr>
        <w:t>ის უზრუნველყოფა;</w:t>
      </w:r>
    </w:p>
    <w:p w:rsidR="00E95246" w:rsidRDefault="00E95246" w:rsidP="00E95246">
      <w:pPr>
        <w:spacing w:after="0" w:line="240" w:lineRule="auto"/>
        <w:jc w:val="both"/>
        <w:rPr>
          <w:rFonts w:ascii="Sylfaen" w:hAnsi="Sylfaen"/>
          <w:color w:val="000000"/>
          <w:lang w:val="ka-GE"/>
        </w:rPr>
      </w:pPr>
    </w:p>
    <w:p w:rsidR="00E95246" w:rsidRPr="000579F8" w:rsidRDefault="00E95246" w:rsidP="00E95246">
      <w:pPr>
        <w:spacing w:after="0" w:line="240" w:lineRule="auto"/>
        <w:jc w:val="both"/>
        <w:rPr>
          <w:rFonts w:ascii="Sylfaen" w:eastAsia="Sylfaen" w:hAnsi="Sylfaen"/>
          <w:color w:val="000000"/>
          <w:lang w:val="ka-GE"/>
        </w:rPr>
      </w:pPr>
      <w:r w:rsidRPr="000579F8">
        <w:rPr>
          <w:rFonts w:ascii="Sylfaen" w:eastAsia="Sylfaen" w:hAnsi="Sylfaen"/>
          <w:color w:val="000000"/>
          <w:lang w:val="ka-GE"/>
        </w:rPr>
        <w:t>საქართველოს უზენაესი და საკონსტიტუციო სასამართლოების გამჭვირვალობისა და საჯაროობის პროცესის გაგრძელება</w:t>
      </w:r>
      <w:r>
        <w:rPr>
          <w:rFonts w:ascii="Sylfaen" w:eastAsia="Sylfaen" w:hAnsi="Sylfaen"/>
          <w:color w:val="000000"/>
          <w:lang w:val="ka-GE"/>
        </w:rPr>
        <w:t>.</w:t>
      </w:r>
    </w:p>
    <w:p w:rsidR="009563F7" w:rsidRPr="002A723F" w:rsidRDefault="009563F7" w:rsidP="009563F7">
      <w:pPr>
        <w:spacing w:after="0" w:line="240" w:lineRule="auto"/>
        <w:jc w:val="both"/>
        <w:rPr>
          <w:rFonts w:ascii="Sylfaen" w:eastAsia="Sylfaen" w:hAnsi="Sylfaen"/>
          <w:color w:val="000000"/>
          <w:highlight w:val="yellow"/>
          <w:lang w:val="ka-GE"/>
        </w:rPr>
      </w:pPr>
    </w:p>
    <w:p w:rsidR="009563F7" w:rsidRDefault="00EC057D" w:rsidP="00EC057D">
      <w:pPr>
        <w:pStyle w:val="Heading1"/>
        <w:spacing w:line="240" w:lineRule="auto"/>
        <w:jc w:val="both"/>
        <w:rPr>
          <w:rFonts w:ascii="Sylfaen" w:eastAsia="Sylfaen" w:hAnsi="Sylfaen" w:cs="Sylfaen"/>
          <w:b/>
          <w:color w:val="2F5496" w:themeColor="accent1" w:themeShade="BF"/>
          <w:sz w:val="22"/>
          <w:szCs w:val="22"/>
          <w:lang w:val="ka-GE"/>
        </w:rPr>
      </w:pPr>
      <w:r w:rsidRPr="00EC057D">
        <w:rPr>
          <w:rFonts w:ascii="Sylfaen" w:eastAsia="Sylfaen" w:hAnsi="Sylfaen" w:cs="Sylfaen"/>
          <w:b/>
          <w:color w:val="2F5496" w:themeColor="accent1" w:themeShade="BF"/>
          <w:sz w:val="22"/>
          <w:szCs w:val="22"/>
          <w:lang w:val="ka-GE"/>
        </w:rPr>
        <w:t>საქართველოს სახელმწიფო უსაფრთხოების სამსახური</w:t>
      </w:r>
    </w:p>
    <w:p w:rsidR="00EC057D" w:rsidRPr="006A6086" w:rsidRDefault="00EC057D" w:rsidP="00EC057D">
      <w:pPr>
        <w:rPr>
          <w:lang w:val="ka-GE"/>
        </w:rPr>
      </w:pPr>
    </w:p>
    <w:p w:rsidR="006B1F9B" w:rsidRPr="00644997" w:rsidRDefault="006B1F9B" w:rsidP="006B1F9B">
      <w:pPr>
        <w:pStyle w:val="Heading6"/>
        <w:tabs>
          <w:tab w:val="num" w:pos="1800"/>
        </w:tabs>
        <w:spacing w:before="0" w:line="240" w:lineRule="auto"/>
        <w:ind w:left="360"/>
        <w:jc w:val="both"/>
        <w:rPr>
          <w:rFonts w:ascii="Sylfaen" w:hAnsi="Sylfaen" w:cs="Sylfaen"/>
          <w:b/>
          <w:i/>
          <w:iCs/>
          <w:lang w:val="ka-GE"/>
        </w:rPr>
      </w:pPr>
      <w:r w:rsidRPr="00644997">
        <w:rPr>
          <w:rFonts w:ascii="Sylfaen" w:hAnsi="Sylfaen" w:cs="Sylfaen"/>
          <w:b/>
          <w:i/>
          <w:iCs/>
          <w:lang w:val="ka-GE"/>
        </w:rPr>
        <w:t xml:space="preserve">სახელმწიფო უსაფრთხოების უზრუნველყოფა </w:t>
      </w:r>
    </w:p>
    <w:p w:rsidR="006B1F9B" w:rsidRPr="00644997" w:rsidRDefault="006B1F9B" w:rsidP="006B1F9B">
      <w:pPr>
        <w:spacing w:line="240" w:lineRule="auto"/>
        <w:jc w:val="both"/>
        <w:rPr>
          <w:rFonts w:ascii="Sylfaen" w:hAnsi="Sylfaen"/>
          <w:lang w:val="ka-GE"/>
        </w:rPr>
      </w:pPr>
    </w:p>
    <w:p w:rsidR="006B1F9B" w:rsidRPr="00D816ED" w:rsidRDefault="006B1F9B" w:rsidP="006B1F9B">
      <w:pPr>
        <w:jc w:val="both"/>
        <w:rPr>
          <w:rFonts w:ascii="Sylfaen" w:eastAsia="Sylfaen" w:hAnsi="Sylfaen"/>
          <w:color w:val="000000"/>
          <w:lang w:val="ka-GE"/>
        </w:rPr>
      </w:pPr>
      <w:r w:rsidRPr="00D816ED">
        <w:rPr>
          <w:rFonts w:ascii="Sylfaen" w:eastAsia="Sylfaen" w:hAnsi="Sylfaen"/>
          <w:color w:val="000000"/>
          <w:lang w:val="ka-GE"/>
        </w:rPr>
        <w:t>საქართველოს კონსტიტუციური წყობილების, სუვერენიტეტის, ტერიტორიული მთლიანობისა და სამხედრო პოტენციალის უცხო ქვეყნის სპეციალური სამსახურებისა და ცალკეულ პირთა მართლსაწინააღმდეგო ქმედებებისგან დაცვა;</w:t>
      </w:r>
      <w:r w:rsidRPr="00D816ED">
        <w:rPr>
          <w:rFonts w:ascii="Sylfaen" w:eastAsia="Sylfaen" w:hAnsi="Sylfaen"/>
          <w:color w:val="000000"/>
          <w:lang w:val="ka-GE"/>
        </w:rPr>
        <w:br/>
      </w:r>
      <w:r w:rsidRPr="00D816ED">
        <w:rPr>
          <w:rFonts w:ascii="Sylfaen" w:eastAsia="Sylfaen" w:hAnsi="Sylfaen"/>
          <w:color w:val="000000"/>
          <w:lang w:val="ka-GE"/>
        </w:rPr>
        <w:br/>
        <w:t>სახელმწიფოს კონსტიტუციური წყობილებისა და სახელმწიფო ხელისუფლების არაკონსტიტუციური, ძალადობრივი გზით შეცვლის გამოვლენა და დაცვის უზრუნველყოფა;</w:t>
      </w:r>
      <w:r w:rsidRPr="00D816ED">
        <w:rPr>
          <w:rFonts w:ascii="Sylfaen" w:eastAsia="Sylfaen" w:hAnsi="Sylfaen"/>
          <w:color w:val="000000"/>
          <w:lang w:val="ka-GE"/>
        </w:rPr>
        <w:br/>
      </w:r>
      <w:r w:rsidRPr="00D816ED">
        <w:rPr>
          <w:rFonts w:ascii="Sylfaen" w:eastAsia="Sylfaen" w:hAnsi="Sylfaen"/>
          <w:color w:val="000000"/>
          <w:lang w:val="ka-GE"/>
        </w:rPr>
        <w:br/>
        <w:t xml:space="preserve">ტერორიზმთან ბრძოლა; </w:t>
      </w:r>
      <w:r w:rsidRPr="00D816ED">
        <w:rPr>
          <w:rFonts w:ascii="Sylfaen" w:eastAsia="Sylfaen" w:hAnsi="Sylfaen"/>
          <w:color w:val="000000"/>
          <w:lang w:val="ka-GE"/>
        </w:rPr>
        <w:br/>
      </w:r>
      <w:r w:rsidRPr="00D816ED">
        <w:rPr>
          <w:rFonts w:ascii="Sylfaen" w:eastAsia="Sylfaen" w:hAnsi="Sylfaen"/>
          <w:color w:val="000000"/>
          <w:lang w:val="ka-GE"/>
        </w:rPr>
        <w:br/>
      </w:r>
      <w:r w:rsidRPr="00D816ED">
        <w:rPr>
          <w:rFonts w:ascii="Sylfaen" w:eastAsia="Sylfaen" w:hAnsi="Sylfaen"/>
          <w:color w:val="000000"/>
          <w:lang w:val="ka-GE"/>
        </w:rPr>
        <w:lastRenderedPageBreak/>
        <w:t>სახელმწიფო უსაფრთხოებისთვის საფრთხის შემცველ</w:t>
      </w:r>
      <w:r w:rsidRPr="00644997">
        <w:rPr>
          <w:rFonts w:ascii="Sylfaen" w:eastAsia="Sylfaen" w:hAnsi="Sylfaen"/>
          <w:color w:val="000000"/>
          <w:lang w:val="ka-GE"/>
        </w:rPr>
        <w:t>ი</w:t>
      </w:r>
      <w:r w:rsidRPr="00D816ED">
        <w:rPr>
          <w:rFonts w:ascii="Sylfaen" w:eastAsia="Sylfaen" w:hAnsi="Sylfaen"/>
          <w:color w:val="000000"/>
          <w:lang w:val="ka-GE"/>
        </w:rPr>
        <w:t xml:space="preserve"> ტრანსნაციონალურ</w:t>
      </w:r>
      <w:r w:rsidRPr="00644997">
        <w:rPr>
          <w:rFonts w:ascii="Sylfaen" w:eastAsia="Sylfaen" w:hAnsi="Sylfaen"/>
          <w:color w:val="000000"/>
          <w:lang w:val="ka-GE"/>
        </w:rPr>
        <w:t>ი</w:t>
      </w:r>
      <w:r w:rsidRPr="00D816ED">
        <w:rPr>
          <w:rFonts w:ascii="Sylfaen" w:eastAsia="Sylfaen" w:hAnsi="Sylfaen"/>
          <w:color w:val="000000"/>
          <w:lang w:val="ka-GE"/>
        </w:rPr>
        <w:t xml:space="preserve"> ორგანიზებულ</w:t>
      </w:r>
      <w:r w:rsidRPr="00644997">
        <w:rPr>
          <w:rFonts w:ascii="Sylfaen" w:eastAsia="Sylfaen" w:hAnsi="Sylfaen"/>
          <w:color w:val="000000"/>
          <w:lang w:val="ka-GE"/>
        </w:rPr>
        <w:t>ი</w:t>
      </w:r>
      <w:r w:rsidRPr="00D816ED">
        <w:rPr>
          <w:rFonts w:ascii="Sylfaen" w:eastAsia="Sylfaen" w:hAnsi="Sylfaen"/>
          <w:color w:val="000000"/>
          <w:lang w:val="ka-GE"/>
        </w:rPr>
        <w:t xml:space="preserve"> და საერთაშორისო დანაშაულ</w:t>
      </w:r>
      <w:r w:rsidRPr="00644997">
        <w:rPr>
          <w:rFonts w:ascii="Sylfaen" w:eastAsia="Sylfaen" w:hAnsi="Sylfaen"/>
          <w:color w:val="000000"/>
          <w:lang w:val="ka-GE"/>
        </w:rPr>
        <w:t>ის წინააღმდეგ</w:t>
      </w:r>
      <w:r w:rsidRPr="00D816ED">
        <w:rPr>
          <w:rFonts w:ascii="Sylfaen" w:eastAsia="Sylfaen" w:hAnsi="Sylfaen"/>
          <w:color w:val="000000"/>
          <w:lang w:val="ka-GE"/>
        </w:rPr>
        <w:t xml:space="preserve"> ბრძოლა;</w:t>
      </w:r>
      <w:r w:rsidRPr="00D816ED">
        <w:rPr>
          <w:rFonts w:ascii="Sylfaen" w:eastAsia="Sylfaen" w:hAnsi="Sylfaen"/>
          <w:color w:val="000000"/>
          <w:lang w:val="ka-GE"/>
        </w:rPr>
        <w:br/>
      </w:r>
      <w:r w:rsidRPr="00D816ED">
        <w:rPr>
          <w:rFonts w:ascii="Sylfaen" w:eastAsia="Sylfaen" w:hAnsi="Sylfaen"/>
          <w:color w:val="000000"/>
          <w:lang w:val="ka-GE"/>
        </w:rPr>
        <w:br/>
        <w:t>ქვეყნის ეკონომიკური უსაფრთხოების უზრუნველყოფა;</w:t>
      </w:r>
      <w:r w:rsidRPr="00D816ED">
        <w:rPr>
          <w:rFonts w:ascii="Sylfaen" w:eastAsia="Sylfaen" w:hAnsi="Sylfaen"/>
          <w:color w:val="000000"/>
          <w:lang w:val="ka-GE"/>
        </w:rPr>
        <w:br/>
      </w:r>
      <w:r w:rsidRPr="00D816ED">
        <w:rPr>
          <w:rFonts w:ascii="Sylfaen" w:eastAsia="Sylfaen" w:hAnsi="Sylfaen"/>
          <w:color w:val="000000"/>
          <w:lang w:val="ka-GE"/>
        </w:rPr>
        <w:br/>
        <w:t>კორუფციის თავიდან აცილების, გამოვლენისა და აღკვეთის ღონისძიებების განხორციელება;</w:t>
      </w:r>
      <w:r w:rsidRPr="00D816ED">
        <w:rPr>
          <w:rFonts w:ascii="Sylfaen" w:eastAsia="Sylfaen" w:hAnsi="Sylfaen"/>
          <w:color w:val="000000"/>
          <w:lang w:val="ka-GE"/>
        </w:rPr>
        <w:br/>
      </w:r>
      <w:r w:rsidRPr="00D816ED">
        <w:rPr>
          <w:rFonts w:ascii="Sylfaen" w:eastAsia="Sylfaen" w:hAnsi="Sylfaen"/>
          <w:color w:val="000000"/>
          <w:lang w:val="ka-GE"/>
        </w:rPr>
        <w:br/>
        <w:t>სახელმწიფო საიდუმლოების რეჟიმის დაცვა, საქართველოს კანონმდებლობით დადგენილი წესით სახელმწიფო საიდუმლოების დაცვის უზრუნველყოფის ღონისძიებათა განხორციელება და მისი კონტროლი.</w:t>
      </w:r>
    </w:p>
    <w:p w:rsidR="006B1F9B" w:rsidRPr="00644997" w:rsidRDefault="006B1F9B" w:rsidP="006B1F9B">
      <w:pPr>
        <w:pStyle w:val="Heading6"/>
        <w:tabs>
          <w:tab w:val="num" w:pos="1800"/>
        </w:tabs>
        <w:spacing w:before="0" w:line="240" w:lineRule="auto"/>
        <w:ind w:left="360"/>
        <w:jc w:val="both"/>
        <w:rPr>
          <w:rFonts w:ascii="Sylfaen" w:hAnsi="Sylfaen" w:cs="Sylfaen"/>
          <w:b/>
          <w:i/>
          <w:iCs/>
          <w:lang w:val="ka-GE"/>
        </w:rPr>
      </w:pPr>
      <w:r w:rsidRPr="00644997">
        <w:rPr>
          <w:rFonts w:ascii="Sylfaen" w:hAnsi="Sylfaen" w:cs="Sylfaen"/>
          <w:b/>
          <w:i/>
          <w:iCs/>
          <w:lang w:val="ka-GE"/>
        </w:rPr>
        <w:t>ოპერატიულ-ტექნიკური საქმიანობის უზრუნველყოფა</w:t>
      </w:r>
    </w:p>
    <w:p w:rsidR="006B1F9B" w:rsidRPr="00D816ED" w:rsidRDefault="006B1F9B" w:rsidP="006B1F9B">
      <w:pPr>
        <w:spacing w:before="240"/>
        <w:jc w:val="both"/>
        <w:rPr>
          <w:rFonts w:ascii="Sylfaen" w:eastAsia="Sylfaen" w:hAnsi="Sylfaen"/>
          <w:color w:val="000000"/>
          <w:lang w:val="ka-GE"/>
        </w:rPr>
      </w:pPr>
      <w:r w:rsidRPr="00D816ED">
        <w:rPr>
          <w:rFonts w:ascii="Sylfaen" w:eastAsia="Sylfaen" w:hAnsi="Sylfaen"/>
          <w:color w:val="000000"/>
          <w:lang w:val="ka-GE"/>
        </w:rPr>
        <w:t>უფლებამოსილი ორგანოს მიმართვის საფუძველზე, სპეციალური ტექნოლოგიური საშუალებებით, ფარული მეთოდებით საქართველოს კონსტიტუციური წყობილების, სუვერენიტეტის, თავდაცვისუნარიანობის, ტერიტორიული მთლიანობის, მართლწესრიგისა და სამხედრო პოტენციალის წინააღმდეგ მიმართულ ქმედებათა შესახებ ინფორმაციის მოპოვება, აგრეთვე სისხლის სამართლის საქმეზე ფაქტობრივი მონაცემების მოპოვება და ამ მიზნით ისეთ ღონისძიებათა განხორციელება, რომლებიც დაკავშირებულია: სატელეფონო კომუნიკაციის ფარულ მიყურადებასა და ჩაწერასთან, კავშირგაბმულობის არხიდან ინფორმაციის მოპოვებასთან</w:t>
      </w:r>
      <w:r w:rsidRPr="00644997">
        <w:rPr>
          <w:rFonts w:ascii="Sylfaen" w:eastAsia="Sylfaen" w:hAnsi="Sylfaen"/>
          <w:color w:val="000000"/>
          <w:lang w:val="ka-GE"/>
        </w:rPr>
        <w:t>,</w:t>
      </w:r>
      <w:r w:rsidRPr="00D816ED">
        <w:rPr>
          <w:rFonts w:ascii="Sylfaen" w:eastAsia="Sylfaen" w:hAnsi="Sylfaen"/>
          <w:color w:val="000000"/>
          <w:lang w:val="ka-GE"/>
        </w:rPr>
        <w:t xml:space="preserve"> კომპიუტერული სისტემიდან ინფორმაციის მოპოვებასთან</w:t>
      </w:r>
      <w:r w:rsidRPr="00644997">
        <w:rPr>
          <w:rFonts w:ascii="Sylfaen" w:eastAsia="Sylfaen" w:hAnsi="Sylfaen"/>
          <w:color w:val="000000"/>
          <w:lang w:val="ka-GE"/>
        </w:rPr>
        <w:t>,</w:t>
      </w:r>
      <w:r w:rsidRPr="00D816ED">
        <w:rPr>
          <w:rFonts w:ascii="Sylfaen" w:eastAsia="Sylfaen" w:hAnsi="Sylfaen"/>
          <w:color w:val="000000"/>
          <w:lang w:val="ka-GE"/>
        </w:rPr>
        <w:t xml:space="preserve"> გეოლოკაციის რეალურ დროში განსაზღვრასთან, საფოსტო-სატელეგრაფო გზავნილის კონტროლთან</w:t>
      </w:r>
      <w:r w:rsidRPr="00644997">
        <w:rPr>
          <w:rFonts w:ascii="Sylfaen" w:eastAsia="Sylfaen" w:hAnsi="Sylfaen"/>
          <w:color w:val="000000"/>
          <w:lang w:val="ka-GE"/>
        </w:rPr>
        <w:t>,</w:t>
      </w:r>
      <w:r w:rsidRPr="00D816ED">
        <w:rPr>
          <w:rFonts w:ascii="Sylfaen" w:eastAsia="Sylfaen" w:hAnsi="Sylfaen"/>
          <w:color w:val="000000"/>
          <w:lang w:val="ka-GE"/>
        </w:rPr>
        <w:t xml:space="preserve"> ფარულ ვიდეოჩაწერასთან ან/და აუდიოჩაწერასთან, ფარულ ფოტოგადაღებასთან; </w:t>
      </w:r>
      <w:r w:rsidRPr="00D816ED">
        <w:rPr>
          <w:rFonts w:ascii="Sylfaen" w:eastAsia="Sylfaen" w:hAnsi="Sylfaen"/>
          <w:color w:val="000000"/>
          <w:lang w:val="ka-GE"/>
        </w:rPr>
        <w:br/>
      </w:r>
      <w:r w:rsidRPr="00D816ED">
        <w:rPr>
          <w:rFonts w:ascii="Sylfaen" w:eastAsia="Sylfaen" w:hAnsi="Sylfaen"/>
          <w:color w:val="000000"/>
          <w:lang w:val="ka-GE"/>
        </w:rPr>
        <w:br/>
        <w:t>„კონტრდაზვერვითი საქმიანობის შესახებ“ საქართველოს კანონის მე-9 მუხლის მე-2 პუნქტის „ე“ ქვეპუნქტით გათვალისწინებული ოპერატიულ-ტექნიკური ღონისძიებების და იმავე მუხლის მე-3 პუნქტით გათვალისწინებული ელექტრონული თვალთვალის ღონისძიებების განხორციელება;</w:t>
      </w:r>
      <w:r w:rsidRPr="00D816ED">
        <w:rPr>
          <w:rFonts w:ascii="Sylfaen" w:eastAsia="Sylfaen" w:hAnsi="Sylfaen"/>
          <w:color w:val="000000"/>
          <w:lang w:val="ka-GE"/>
        </w:rPr>
        <w:br/>
      </w:r>
      <w:r w:rsidRPr="00D816ED">
        <w:rPr>
          <w:rFonts w:ascii="Sylfaen" w:eastAsia="Sylfaen" w:hAnsi="Sylfaen"/>
          <w:color w:val="000000"/>
          <w:lang w:val="ka-GE"/>
        </w:rPr>
        <w:br/>
        <w:t>სახელმწიფო უწყებებისა და დაწესებულებების საინფორმაციო-ტექნოლოგიური უზრუნველყოფა;</w:t>
      </w:r>
      <w:r w:rsidRPr="00D816ED">
        <w:rPr>
          <w:rFonts w:ascii="Sylfaen" w:eastAsia="Sylfaen" w:hAnsi="Sylfaen"/>
          <w:color w:val="000000"/>
          <w:lang w:val="ka-GE"/>
        </w:rPr>
        <w:br/>
      </w:r>
      <w:r w:rsidRPr="00D816ED">
        <w:rPr>
          <w:rFonts w:ascii="Sylfaen" w:eastAsia="Sylfaen" w:hAnsi="Sylfaen"/>
          <w:color w:val="000000"/>
          <w:lang w:val="ka-GE"/>
        </w:rPr>
        <w:br/>
        <w:t>სასაზღვრო ტექნოლოგიების განვითარება და სასაზღვრო გამტარი პუნქტების საინფორმაციო-ტექნოლოგიური მომსახურების უზრუნველყოფა.</w:t>
      </w:r>
    </w:p>
    <w:p w:rsidR="006B1F9B" w:rsidRPr="00644997" w:rsidRDefault="006B1F9B" w:rsidP="006B1F9B">
      <w:pPr>
        <w:pStyle w:val="Heading6"/>
        <w:tabs>
          <w:tab w:val="num" w:pos="1800"/>
        </w:tabs>
        <w:spacing w:before="0" w:line="240" w:lineRule="auto"/>
        <w:ind w:left="360"/>
        <w:jc w:val="both"/>
        <w:rPr>
          <w:rFonts w:ascii="Sylfaen" w:hAnsi="Sylfaen" w:cs="Sylfaen"/>
          <w:b/>
          <w:i/>
          <w:iCs/>
          <w:lang w:val="ka-GE"/>
        </w:rPr>
      </w:pPr>
      <w:r w:rsidRPr="00644997">
        <w:rPr>
          <w:rFonts w:ascii="Sylfaen" w:hAnsi="Sylfaen" w:cs="Sylfaen"/>
          <w:b/>
          <w:i/>
          <w:iCs/>
          <w:lang w:val="ka-GE"/>
        </w:rPr>
        <w:t>უსაფრთხოების კადრების მომზადება, გადამზადება და კვალიფიკაციის ამაღლება</w:t>
      </w:r>
    </w:p>
    <w:p w:rsidR="006B1F9B" w:rsidRPr="00644997" w:rsidRDefault="006B1F9B" w:rsidP="006B1F9B">
      <w:pPr>
        <w:rPr>
          <w:lang w:val="ka-GE"/>
        </w:rPr>
      </w:pPr>
    </w:p>
    <w:p w:rsidR="006B1F9B" w:rsidRPr="00644997" w:rsidRDefault="006B1F9B" w:rsidP="006B1F9B">
      <w:pPr>
        <w:jc w:val="both"/>
        <w:rPr>
          <w:rFonts w:ascii="Sylfaen" w:eastAsia="Sylfaen" w:hAnsi="Sylfaen"/>
          <w:color w:val="000000"/>
          <w:lang w:val="ka-GE"/>
        </w:rPr>
      </w:pPr>
      <w:r w:rsidRPr="00D816ED">
        <w:rPr>
          <w:rFonts w:ascii="Sylfaen" w:eastAsia="Sylfaen" w:hAnsi="Sylfaen"/>
          <w:color w:val="000000"/>
          <w:lang w:val="ka-GE"/>
        </w:rPr>
        <w:t>სახელმწიფო უსაფრთხოების სფეროში არსებული ცოდნის თავმოყრა, ანალიზი და განახლება, სასწავლო პროცესში ინოვაციური მეთოდების გამოყენება;</w:t>
      </w:r>
      <w:r w:rsidRPr="00D816ED">
        <w:rPr>
          <w:rFonts w:ascii="Sylfaen" w:eastAsia="Sylfaen" w:hAnsi="Sylfaen"/>
          <w:color w:val="000000"/>
          <w:lang w:val="ka-GE"/>
        </w:rPr>
        <w:br/>
      </w:r>
      <w:r w:rsidRPr="00D816ED">
        <w:rPr>
          <w:rFonts w:ascii="Sylfaen" w:eastAsia="Sylfaen" w:hAnsi="Sylfaen"/>
          <w:color w:val="000000"/>
          <w:lang w:val="ka-GE"/>
        </w:rPr>
        <w:br/>
        <w:t>საქართველოს სახელმწიფო უსაფრთხოების სამსახურისთვის მაღალკვალიფიციური კადრების მომზადება, გადამზადება და კვალიფიკაციის ამაღლება;</w:t>
      </w:r>
      <w:r w:rsidRPr="00D816ED">
        <w:rPr>
          <w:rFonts w:ascii="Sylfaen" w:eastAsia="Sylfaen" w:hAnsi="Sylfaen"/>
          <w:color w:val="000000"/>
          <w:lang w:val="ka-GE"/>
        </w:rPr>
        <w:br/>
      </w:r>
      <w:r w:rsidRPr="00D816ED">
        <w:rPr>
          <w:rFonts w:ascii="Sylfaen" w:eastAsia="Sylfaen" w:hAnsi="Sylfaen"/>
          <w:color w:val="000000"/>
          <w:lang w:val="ka-GE"/>
        </w:rPr>
        <w:br/>
        <w:t>თანამედროვე დასავლური გამოცდილებისა და მიღწევების შესწავლა და სათანადო სტანდარტების დანერგვა, არსებულ გამოწვევებზე შესაბამისი რეაგირება და მათი წარმატებით დაძლევა პროფესიულ საგანმანათლებლო სფეროში, აგრეთვე სამეცნიერო მუშაობის სათანადო ორგანიზება და წარმართვა;</w:t>
      </w:r>
      <w:r w:rsidRPr="00D816ED">
        <w:rPr>
          <w:rFonts w:ascii="Sylfaen" w:eastAsia="Sylfaen" w:hAnsi="Sylfaen"/>
          <w:color w:val="000000"/>
          <w:lang w:val="ka-GE"/>
        </w:rPr>
        <w:br/>
      </w:r>
      <w:r w:rsidRPr="00D816ED">
        <w:rPr>
          <w:rFonts w:ascii="Sylfaen" w:eastAsia="Sylfaen" w:hAnsi="Sylfaen"/>
          <w:color w:val="000000"/>
          <w:lang w:val="ka-GE"/>
        </w:rPr>
        <w:lastRenderedPageBreak/>
        <w:br/>
        <w:t>უსაფრთხოების სფეროში სპეციალური პროფესიული და სამოქალაქო განათლების სისტემის განვითარების ხელშეწყობა;</w:t>
      </w:r>
      <w:r w:rsidRPr="00D816ED">
        <w:rPr>
          <w:rFonts w:ascii="Sylfaen" w:eastAsia="Sylfaen" w:hAnsi="Sylfaen"/>
          <w:color w:val="000000"/>
          <w:lang w:val="ka-GE"/>
        </w:rPr>
        <w:br/>
      </w:r>
      <w:r w:rsidRPr="00D816ED">
        <w:rPr>
          <w:rFonts w:ascii="Sylfaen" w:eastAsia="Sylfaen" w:hAnsi="Sylfaen"/>
          <w:color w:val="000000"/>
          <w:lang w:val="ka-GE"/>
        </w:rPr>
        <w:br/>
        <w:t>უსაფრთხოების სფეროში საგანმანათლებლო და კვლევითი საქმიანობების განვითარების ხელშეწყობა;</w:t>
      </w:r>
      <w:r w:rsidRPr="00D816ED">
        <w:rPr>
          <w:rFonts w:ascii="Sylfaen" w:eastAsia="Sylfaen" w:hAnsi="Sylfaen"/>
          <w:color w:val="000000"/>
          <w:lang w:val="ka-GE"/>
        </w:rPr>
        <w:br/>
      </w:r>
      <w:r w:rsidRPr="00D816ED">
        <w:rPr>
          <w:rFonts w:ascii="Sylfaen" w:eastAsia="Sylfaen" w:hAnsi="Sylfaen"/>
          <w:color w:val="000000"/>
          <w:lang w:val="ka-GE"/>
        </w:rPr>
        <w:br/>
        <w:t>საჭიროებიდან გამომდინარე, საქართველოს და უცხო ქვეყნების სასწავლო დაწესებულებებთან ერთად შესაბამისი საგანმანათლებლო პროგრამების განხორციელება.</w:t>
      </w:r>
    </w:p>
    <w:p w:rsidR="00434402" w:rsidRPr="00CA3C27" w:rsidRDefault="00434402" w:rsidP="00545EFF">
      <w:pPr>
        <w:pStyle w:val="Heading1"/>
        <w:spacing w:line="240" w:lineRule="auto"/>
        <w:jc w:val="both"/>
        <w:rPr>
          <w:rFonts w:ascii="Sylfaen" w:eastAsia="Sylfaen" w:hAnsi="Sylfaen" w:cs="Sylfaen"/>
          <w:b/>
          <w:color w:val="2F5496" w:themeColor="accent1" w:themeShade="BF"/>
          <w:sz w:val="22"/>
          <w:szCs w:val="22"/>
          <w:lang w:val="ka-GE"/>
        </w:rPr>
      </w:pPr>
      <w:r w:rsidRPr="00CA3C27">
        <w:rPr>
          <w:rFonts w:ascii="Sylfaen" w:eastAsia="Sylfaen" w:hAnsi="Sylfaen" w:cs="Sylfaen"/>
          <w:b/>
          <w:color w:val="2F5496" w:themeColor="accent1" w:themeShade="BF"/>
          <w:sz w:val="22"/>
          <w:szCs w:val="22"/>
          <w:lang w:val="ka-GE"/>
        </w:rPr>
        <w:t>საქართველოს პროკურატურა</w:t>
      </w:r>
    </w:p>
    <w:p w:rsidR="00434402" w:rsidRPr="002A723F" w:rsidRDefault="00434402" w:rsidP="00545EFF">
      <w:pPr>
        <w:spacing w:line="240" w:lineRule="auto"/>
        <w:jc w:val="both"/>
        <w:rPr>
          <w:rFonts w:ascii="Sylfaen" w:hAnsi="Sylfaen"/>
          <w:highlight w:val="yellow"/>
          <w:lang w:val="ka-GE"/>
        </w:rPr>
      </w:pPr>
    </w:p>
    <w:p w:rsidR="00CA3C27" w:rsidRPr="00817E63" w:rsidRDefault="00CA3C27" w:rsidP="00CA3C27">
      <w:pPr>
        <w:pStyle w:val="Normal0"/>
        <w:jc w:val="both"/>
        <w:rPr>
          <w:rFonts w:ascii="Sylfaen" w:eastAsia="Sylfaen" w:hAnsi="Sylfaen" w:cstheme="minorBidi"/>
          <w:color w:val="000000"/>
          <w:sz w:val="22"/>
          <w:szCs w:val="22"/>
          <w:lang w:val="ka-GE"/>
        </w:rPr>
      </w:pPr>
      <w:r w:rsidRPr="00817E63">
        <w:rPr>
          <w:rFonts w:ascii="Sylfaen" w:eastAsia="Sylfaen" w:hAnsi="Sylfaen"/>
          <w:color w:val="000000"/>
          <w:sz w:val="22"/>
          <w:szCs w:val="22"/>
          <w:lang w:val="ka-GE"/>
        </w:rPr>
        <w:t>ადამიანის უფლებების დაცვა გამოძიების მიმდინარეობისა და სისხლისსამართლებრივი დევნის განხორციელების პროცესში; ამ სფეროში სახელმწიფოს პოზიტიური ვალდებულების დარღვევის მიზეზების დადგენა და საერთაშორისო და უფლებადამცველი ორგანიზაციების რეკომენდაციების გათვალისწინება;</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ოჯახში ძალადობის, წამების, არასათანადო მოპყრობის, უმცირესობათა უფლებების დარღვევის ფაქტებზე ეფექტიანი და საერთაშორისო სტანდარტების შესაბამისი გამოძიებისა და სისხლისსამართლებრივი დევნის განხორციელება;</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სისხლის სამართლის საქმისწარმოების ელექტრონული სისტემის დახვეწა, პროკურორთა საჭიროებებზე მორგებული და ადამიანური რესურსების მართვის ელექტრონული პროგრამების დახვეწა, პროკურორთა დატვირთვის ელექტრონული მოდულის მოდერნიზაცია;</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საქართველოს პროკურატურის საქმიანობის გამჭვირვალობისა და საზოგადოების წინაშე ანგარიშვალდებულების უზრუნველსაყოფად მასობრივი ინფორმაციის საშუალებებთან ურთიერთობის ეფექტიანი მექანიზმების შექმნა, საზოგადოებისთვის ინფორმაციის მიწოდების მექანიზმების სრულყოფა;</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 xml:space="preserve">მოწმისა და დაზარალებულის კოორდინატორის ინსტიტუტის დახვეწა და მისი ხელმისაწვდომობის გაზრდა; </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პროკურატურის ცნობადობის ამაღლება და დანაშაულის პრევენციის (მათ შორის, „საზოგადოებრივი პროკურატურის“ პროექტის მეშვეობით) პროცესში მისი როლის გაზრდა;</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არასრულწლოვანებთან დაკავშირებული სტატისტიკური მონაცემების სრულყოფა, არასრულწლოვანზე ორიენტირებული გარემოს შექმნა;</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საქართველოს პროკურატურის საქმიანობის ეფექტიანობის გაზრდის, საერთაშორისო სტანდარტების სამუშაო პრაქტიკაში დანერგვის, საკანონმდებლო სიახლეების პრაქტიკაში სწორად განხორციელებისა და დანაშაულთან ბრძოლის ხელშეწყობა პროკურატურის თანამშრომელთა პროფესიული მომზადებისა და კვალიფიკაციის ამაღლების უზრუნველყოფით;</w:t>
      </w:r>
      <w:r w:rsidRPr="00817E63">
        <w:rPr>
          <w:rFonts w:ascii="Sylfaen" w:eastAsia="Sylfaen" w:hAnsi="Sylfaen"/>
          <w:color w:val="000000"/>
          <w:sz w:val="22"/>
          <w:szCs w:val="22"/>
          <w:lang w:val="ka-GE"/>
        </w:rPr>
        <w:br/>
      </w:r>
      <w:r w:rsidRPr="00817E63">
        <w:rPr>
          <w:rFonts w:ascii="Sylfaen" w:eastAsia="Sylfaen" w:hAnsi="Sylfaen"/>
          <w:color w:val="000000"/>
          <w:sz w:val="22"/>
          <w:szCs w:val="22"/>
          <w:lang w:val="ka-GE"/>
        </w:rPr>
        <w:br/>
        <w:t xml:space="preserve">თანამიმდევრული, კოორდინირებული საქმიანობის ხელშეწყობისა და საერთო მიდგომების </w:t>
      </w:r>
      <w:r w:rsidRPr="00817E63">
        <w:rPr>
          <w:rFonts w:ascii="Sylfaen" w:eastAsia="Sylfaen" w:hAnsi="Sylfaen"/>
          <w:color w:val="000000"/>
          <w:sz w:val="22"/>
          <w:szCs w:val="22"/>
          <w:lang w:val="ka-GE"/>
        </w:rPr>
        <w:lastRenderedPageBreak/>
        <w:t>დანერგვის მიზნით პროკურატურისა და სხვა საგამოძიებო უწყებების/მიზნობრივი ჯგუფების წარმომადგენლებისთვის ერთობლივი სასწავლო პროექტების განხორციელება.</w:t>
      </w:r>
    </w:p>
    <w:p w:rsidR="00F0749F" w:rsidRPr="002A723F" w:rsidRDefault="00F0749F" w:rsidP="00545EFF">
      <w:pPr>
        <w:spacing w:line="240" w:lineRule="auto"/>
        <w:jc w:val="both"/>
        <w:rPr>
          <w:rFonts w:ascii="Sylfaen" w:hAnsi="Sylfaen" w:cs="Sylfaen"/>
          <w:highlight w:val="yellow"/>
          <w:lang w:val="ka-GE"/>
        </w:rPr>
      </w:pPr>
    </w:p>
    <w:p w:rsidR="000F44DD" w:rsidRPr="004D59BC" w:rsidRDefault="000F44DD" w:rsidP="00545EFF">
      <w:pPr>
        <w:pStyle w:val="Heading1"/>
        <w:spacing w:line="240" w:lineRule="auto"/>
        <w:jc w:val="both"/>
        <w:rPr>
          <w:rFonts w:ascii="Sylfaen" w:eastAsia="Sylfaen" w:hAnsi="Sylfaen" w:cs="Sylfaen"/>
          <w:b/>
          <w:color w:val="2F5496" w:themeColor="accent1" w:themeShade="BF"/>
          <w:sz w:val="22"/>
          <w:szCs w:val="22"/>
          <w:lang w:val="ka-GE"/>
        </w:rPr>
      </w:pPr>
      <w:r w:rsidRPr="004D59BC">
        <w:rPr>
          <w:rFonts w:ascii="Sylfaen" w:eastAsia="Sylfaen" w:hAnsi="Sylfaen" w:cs="Sylfaen"/>
          <w:b/>
          <w:color w:val="2F5496" w:themeColor="accent1" w:themeShade="BF"/>
          <w:sz w:val="22"/>
          <w:szCs w:val="22"/>
          <w:lang w:val="ka-GE"/>
        </w:rPr>
        <w:t>საქართველოს სახელმწიფო დაცვის სპეციალური სამსახური</w:t>
      </w:r>
    </w:p>
    <w:p w:rsidR="000F44DD" w:rsidRPr="004D59BC" w:rsidRDefault="000F44DD" w:rsidP="00545EFF">
      <w:pPr>
        <w:spacing w:line="240" w:lineRule="auto"/>
        <w:jc w:val="both"/>
        <w:rPr>
          <w:rFonts w:ascii="Sylfaen" w:hAnsi="Sylfaen"/>
          <w:lang w:val="ka-GE"/>
        </w:rPr>
      </w:pPr>
    </w:p>
    <w:p w:rsidR="000F44DD" w:rsidRPr="004D59BC" w:rsidRDefault="000F44DD" w:rsidP="00545EFF">
      <w:pPr>
        <w:pStyle w:val="Heading6"/>
        <w:tabs>
          <w:tab w:val="num" w:pos="1800"/>
        </w:tabs>
        <w:spacing w:before="0" w:line="240" w:lineRule="auto"/>
        <w:ind w:left="360"/>
        <w:jc w:val="both"/>
        <w:rPr>
          <w:rFonts w:ascii="Sylfaen" w:hAnsi="Sylfaen" w:cs="Sylfaen"/>
          <w:b/>
          <w:i/>
          <w:iCs/>
          <w:lang w:val="ka-GE"/>
        </w:rPr>
      </w:pPr>
      <w:r w:rsidRPr="004D59BC">
        <w:rPr>
          <w:rFonts w:ascii="Sylfaen" w:hAnsi="Sylfaen" w:cs="Sylfaen"/>
          <w:b/>
          <w:i/>
          <w:iCs/>
          <w:lang w:val="ka-GE"/>
        </w:rPr>
        <w:t>დასაცავ პირთა და ობიექტთა უსაფრთხოების უზრუნველყოფა</w:t>
      </w:r>
    </w:p>
    <w:p w:rsidR="00F0749F" w:rsidRPr="004D59BC" w:rsidRDefault="00F0749F" w:rsidP="00545EFF">
      <w:pPr>
        <w:spacing w:line="240" w:lineRule="auto"/>
        <w:jc w:val="both"/>
        <w:rPr>
          <w:rFonts w:ascii="Sylfaen" w:hAnsi="Sylfaen"/>
          <w:lang w:val="ka-GE"/>
        </w:rPr>
      </w:pPr>
    </w:p>
    <w:p w:rsidR="004D59BC" w:rsidRPr="004D59BC" w:rsidRDefault="004D59BC" w:rsidP="004D59BC">
      <w:pPr>
        <w:spacing w:line="240" w:lineRule="auto"/>
        <w:jc w:val="both"/>
        <w:rPr>
          <w:rFonts w:ascii="Sylfaen" w:eastAsia="Sylfaen" w:hAnsi="Sylfaen"/>
          <w:color w:val="000000"/>
          <w:lang w:val="ka-GE"/>
        </w:rPr>
      </w:pPr>
      <w:r w:rsidRPr="004D59BC">
        <w:rPr>
          <w:rFonts w:ascii="Sylfaen" w:eastAsia="Sylfaen" w:hAnsi="Sylfaen"/>
          <w:color w:val="000000"/>
          <w:lang w:val="ka-GE"/>
        </w:rPr>
        <w:t>საქართველოს პრეზიდენტის, საქართველოს პრემიერ-მინისტრისა და ხელისუფლების სხვა უმაღლესი ორგანოების ხელმძღვანელ პირთა, საქართველოში ვიზიტით მყოფ უცხო ქვეყნების უმაღლესი თანამდებობის პირთა, აგრეთვე სამთავრობო რეზიდენციების დაცვა და მათი უსაფრთხოების დონის ამაღლება.</w:t>
      </w:r>
    </w:p>
    <w:p w:rsidR="00487937" w:rsidRPr="004D59BC" w:rsidRDefault="00487937" w:rsidP="00545EFF">
      <w:pPr>
        <w:spacing w:line="240" w:lineRule="auto"/>
        <w:jc w:val="both"/>
        <w:rPr>
          <w:rFonts w:ascii="Sylfaen" w:eastAsia="Times New Roman" w:hAnsi="Sylfaen" w:cs="Sylfaen"/>
          <w:b/>
          <w:i/>
          <w:lang w:val="ka-GE" w:eastAsia="it-IT"/>
        </w:rPr>
      </w:pPr>
    </w:p>
    <w:p w:rsidR="000F44DD" w:rsidRPr="004D59BC" w:rsidRDefault="000F44DD" w:rsidP="00545EFF">
      <w:pPr>
        <w:pStyle w:val="Heading6"/>
        <w:tabs>
          <w:tab w:val="num" w:pos="1800"/>
        </w:tabs>
        <w:spacing w:before="0" w:line="240" w:lineRule="auto"/>
        <w:ind w:left="360"/>
        <w:jc w:val="both"/>
        <w:rPr>
          <w:rFonts w:ascii="Sylfaen" w:hAnsi="Sylfaen" w:cs="Sylfaen"/>
          <w:b/>
          <w:i/>
          <w:iCs/>
          <w:lang w:val="ka-GE"/>
        </w:rPr>
      </w:pPr>
      <w:r w:rsidRPr="004D59BC">
        <w:rPr>
          <w:rFonts w:ascii="Sylfaen" w:hAnsi="Sylfaen" w:cs="Sylfaen"/>
          <w:b/>
          <w:i/>
          <w:iCs/>
          <w:lang w:val="ka-GE"/>
        </w:rPr>
        <w:t>სახელმწიფო ობიექტების მოვლა-შენახვა</w:t>
      </w:r>
    </w:p>
    <w:p w:rsidR="00F0749F" w:rsidRPr="004D59BC" w:rsidRDefault="00F0749F" w:rsidP="00545EFF">
      <w:pPr>
        <w:spacing w:line="240" w:lineRule="auto"/>
        <w:jc w:val="both"/>
        <w:rPr>
          <w:rFonts w:ascii="Sylfaen" w:hAnsi="Sylfaen"/>
          <w:lang w:val="ka-GE"/>
        </w:rPr>
      </w:pPr>
    </w:p>
    <w:p w:rsidR="004D59BC" w:rsidRPr="004D59BC" w:rsidRDefault="004D59BC" w:rsidP="004D59BC">
      <w:pPr>
        <w:spacing w:line="240" w:lineRule="auto"/>
        <w:jc w:val="both"/>
        <w:rPr>
          <w:rFonts w:ascii="Sylfaen" w:hAnsi="Sylfaen"/>
          <w:lang w:val="ka-GE"/>
        </w:rPr>
      </w:pPr>
      <w:r w:rsidRPr="004D59BC">
        <w:rPr>
          <w:rFonts w:ascii="Sylfaen" w:eastAsia="Sylfaen" w:hAnsi="Sylfaen"/>
          <w:color w:val="000000"/>
          <w:lang w:val="ka-GE"/>
        </w:rPr>
        <w:t>სამთავრობო რეზიდენციებში საქართველოს პრეზიდენტის, საქართველოს პრემიერ-მინისტრის, სხვა უმაღლესი თანამდებობის პირთა, პრეზიდენტის ადმინისტრაციის უზრუნველყოფა მათი საქმიანობისთვის საჭირო, საერთაშორისო სტანდარტების შესაბამისი პირობებით, აგრეთვე სამთავრობო რეზიდენციების თანამედროვე ინვენტარითა და დანადგარებით აღჭურვა.</w:t>
      </w:r>
    </w:p>
    <w:p w:rsidR="000F44DD" w:rsidRPr="004D59BC" w:rsidRDefault="000F44DD" w:rsidP="00545EFF">
      <w:pPr>
        <w:pStyle w:val="Heading6"/>
        <w:tabs>
          <w:tab w:val="num" w:pos="1800"/>
        </w:tabs>
        <w:spacing w:before="0" w:line="240" w:lineRule="auto"/>
        <w:ind w:left="360"/>
        <w:jc w:val="both"/>
        <w:rPr>
          <w:rFonts w:ascii="Sylfaen" w:hAnsi="Sylfaen" w:cs="Sylfaen"/>
          <w:b/>
          <w:i/>
          <w:iCs/>
          <w:lang w:val="ka-GE"/>
        </w:rPr>
      </w:pPr>
      <w:r w:rsidRPr="004D59BC">
        <w:rPr>
          <w:rFonts w:ascii="Sylfaen" w:hAnsi="Sylfaen" w:cs="Sylfaen"/>
          <w:b/>
          <w:i/>
          <w:iCs/>
          <w:lang w:val="ka-GE"/>
        </w:rPr>
        <w:t xml:space="preserve"> სსიპ სახელისუფლო სპეციალური კავშირგაბმულობის სააგენტო</w:t>
      </w:r>
      <w:r w:rsidR="00730E5F" w:rsidRPr="004D59BC">
        <w:rPr>
          <w:rFonts w:ascii="Sylfaen" w:hAnsi="Sylfaen" w:cs="Sylfaen"/>
          <w:b/>
          <w:i/>
          <w:iCs/>
          <w:lang w:val="ka-GE"/>
        </w:rPr>
        <w:t>ს ხელშეწყობა</w:t>
      </w:r>
    </w:p>
    <w:p w:rsidR="00F0749F" w:rsidRPr="004D59BC" w:rsidRDefault="00F0749F" w:rsidP="00545EFF">
      <w:pPr>
        <w:spacing w:line="240" w:lineRule="auto"/>
        <w:jc w:val="both"/>
        <w:rPr>
          <w:rFonts w:ascii="Sylfaen" w:hAnsi="Sylfaen"/>
          <w:lang w:val="ka-GE"/>
        </w:rPr>
      </w:pPr>
    </w:p>
    <w:p w:rsidR="00097D82" w:rsidRDefault="00097D82" w:rsidP="00545EFF">
      <w:pPr>
        <w:spacing w:line="240" w:lineRule="auto"/>
        <w:jc w:val="both"/>
        <w:rPr>
          <w:rFonts w:ascii="Sylfaen" w:eastAsia="Sylfaen" w:hAnsi="Sylfaen"/>
          <w:color w:val="000000"/>
          <w:lang w:val="ka-GE"/>
        </w:rPr>
      </w:pPr>
      <w:r w:rsidRPr="004D59BC">
        <w:rPr>
          <w:rFonts w:ascii="Sylfaen" w:eastAsia="Sylfaen" w:hAnsi="Sylfaen"/>
          <w:color w:val="000000"/>
          <w:lang w:val="ka-GE"/>
        </w:rPr>
        <w:t>სახელისუფლებო სპეციალური კავშირების სისტემით სახელმწიფო სტრუქტურების უზრუნველყოფა.</w:t>
      </w:r>
    </w:p>
    <w:p w:rsidR="00305914" w:rsidRPr="004D59BC" w:rsidRDefault="00305914" w:rsidP="00545EFF">
      <w:pPr>
        <w:spacing w:line="240" w:lineRule="auto"/>
        <w:jc w:val="both"/>
        <w:rPr>
          <w:rFonts w:ascii="Sylfaen" w:hAnsi="Sylfaen"/>
          <w:lang w:val="ka-GE"/>
        </w:rPr>
      </w:pPr>
    </w:p>
    <w:p w:rsidR="0083423E" w:rsidRPr="00192FA1" w:rsidRDefault="0083423E" w:rsidP="0083423E">
      <w:pPr>
        <w:pStyle w:val="Heading1"/>
        <w:spacing w:line="240" w:lineRule="auto"/>
        <w:jc w:val="both"/>
        <w:rPr>
          <w:rFonts w:ascii="Sylfaen" w:eastAsia="Sylfaen" w:hAnsi="Sylfaen" w:cs="Sylfaen"/>
          <w:b/>
          <w:color w:val="auto"/>
          <w:sz w:val="22"/>
          <w:szCs w:val="22"/>
          <w:lang w:val="ka-GE"/>
        </w:rPr>
      </w:pPr>
      <w:r w:rsidRPr="00192FA1">
        <w:rPr>
          <w:rFonts w:ascii="Sylfaen" w:eastAsia="Sylfaen" w:hAnsi="Sylfaen" w:cs="Sylfaen"/>
          <w:b/>
          <w:color w:val="2F5496" w:themeColor="accent1" w:themeShade="BF"/>
          <w:sz w:val="22"/>
          <w:szCs w:val="22"/>
          <w:lang w:val="ka-GE"/>
        </w:rPr>
        <w:t>სსიპ - იურიდიული დახმარების სამსახური</w:t>
      </w:r>
    </w:p>
    <w:p w:rsidR="0083423E" w:rsidRPr="002A723F" w:rsidRDefault="0083423E" w:rsidP="0083423E">
      <w:pPr>
        <w:tabs>
          <w:tab w:val="left" w:pos="0"/>
          <w:tab w:val="left" w:pos="720"/>
        </w:tabs>
        <w:spacing w:after="0" w:line="240" w:lineRule="auto"/>
        <w:jc w:val="both"/>
        <w:rPr>
          <w:rFonts w:ascii="Sylfaen" w:eastAsia="Sylfaen" w:hAnsi="Sylfaen"/>
          <w:highlight w:val="yellow"/>
          <w:lang w:val="ka-GE"/>
        </w:rPr>
      </w:pPr>
    </w:p>
    <w:p w:rsidR="0083423E" w:rsidRPr="007266CE" w:rsidRDefault="0083423E" w:rsidP="0083423E">
      <w:pPr>
        <w:jc w:val="both"/>
        <w:rPr>
          <w:rFonts w:ascii="Sylfaen" w:hAnsi="Sylfaen"/>
          <w:lang w:val="ka-GE"/>
        </w:rPr>
      </w:pPr>
      <w:r w:rsidRPr="007266CE">
        <w:rPr>
          <w:rFonts w:ascii="Sylfaen" w:hAnsi="Sylfaen"/>
          <w:lang w:val="ka-GE"/>
        </w:rPr>
        <w:t xml:space="preserve">საქართველოს პარლამენტთან მჭიდრო თანამშრომლობით საჯარო სამართლის იურიდიული პირის − იურიდიული დახმარების სამსახურის მანდატის გადახედვა და </w:t>
      </w:r>
      <w:r>
        <w:rPr>
          <w:rFonts w:ascii="Sylfaen" w:hAnsi="Sylfaen"/>
          <w:lang w:val="ka-GE"/>
        </w:rPr>
        <w:t xml:space="preserve">შესაბამის </w:t>
      </w:r>
      <w:r w:rsidRPr="007266CE">
        <w:rPr>
          <w:rFonts w:ascii="Sylfaen" w:hAnsi="Sylfaen"/>
          <w:lang w:val="ka-GE"/>
        </w:rPr>
        <w:t>საკანონმდებლო ცვლილებებზე მუშაობა;</w:t>
      </w:r>
    </w:p>
    <w:p w:rsidR="0083423E" w:rsidRPr="007266CE" w:rsidRDefault="0083423E" w:rsidP="0083423E">
      <w:pPr>
        <w:jc w:val="both"/>
        <w:rPr>
          <w:rFonts w:ascii="Sylfaen" w:hAnsi="Sylfaen"/>
          <w:lang w:val="ka-GE"/>
        </w:rPr>
      </w:pPr>
      <w:r w:rsidRPr="007266CE">
        <w:rPr>
          <w:rFonts w:ascii="Sylfaen" w:hAnsi="Sylfaen"/>
          <w:lang w:val="ka-GE"/>
        </w:rPr>
        <w:t>სამსახურში დასაქმებულ პირთა განგრძობადი განათლების და სათანადო პროფესიული გადამზადების უზრუნველყოფა;</w:t>
      </w:r>
    </w:p>
    <w:p w:rsidR="0083423E" w:rsidRPr="007266CE" w:rsidRDefault="0083423E" w:rsidP="0083423E">
      <w:pPr>
        <w:jc w:val="both"/>
        <w:rPr>
          <w:rFonts w:ascii="Sylfaen" w:hAnsi="Sylfaen"/>
          <w:lang w:val="ka-GE"/>
        </w:rPr>
      </w:pPr>
      <w:r w:rsidRPr="007266CE">
        <w:rPr>
          <w:rFonts w:ascii="Sylfaen" w:hAnsi="Sylfaen"/>
          <w:lang w:val="ka-GE"/>
        </w:rPr>
        <w:t>სამსახურის მომსახურეობის ხარისხის გაუმჯობესება და ამ მიზნით ხარისხის შეფასების სისტემის დახვეწა შესაბამისი სტანდარტებისა და მეთოდოლოგიის დანერგვით, ასევე, ციფრული ტექნოლოგიების განვითარებით;</w:t>
      </w:r>
    </w:p>
    <w:p w:rsidR="0083423E" w:rsidRPr="007266CE" w:rsidRDefault="0083423E" w:rsidP="0083423E">
      <w:pPr>
        <w:jc w:val="both"/>
        <w:rPr>
          <w:rFonts w:ascii="Sylfaen" w:hAnsi="Sylfaen"/>
          <w:lang w:val="ka-GE"/>
        </w:rPr>
      </w:pPr>
      <w:r w:rsidRPr="007266CE">
        <w:rPr>
          <w:rFonts w:ascii="Sylfaen" w:hAnsi="Sylfaen"/>
          <w:lang w:val="ka-GE"/>
        </w:rPr>
        <w:t>საქართველოს თითქმის მთელ ტერიტორიაზე სოციალურად დაუცველი პირებისთვის, არასრულწლოვანებისა და კანონით გათვალისწინებული სხვა პირებისთვის საქართველოს კანონმდებლობით დადგენილ შემთხვევებში იურიდიული დახმარების გაწევა;</w:t>
      </w:r>
    </w:p>
    <w:p w:rsidR="0083423E" w:rsidRPr="007266CE" w:rsidRDefault="0083423E" w:rsidP="0083423E">
      <w:pPr>
        <w:jc w:val="both"/>
        <w:rPr>
          <w:rFonts w:ascii="Sylfaen" w:hAnsi="Sylfaen"/>
          <w:lang w:val="ka-GE"/>
        </w:rPr>
      </w:pPr>
      <w:r w:rsidRPr="007266CE">
        <w:rPr>
          <w:rFonts w:ascii="Sylfaen" w:hAnsi="Sylfaen"/>
          <w:lang w:val="ka-GE"/>
        </w:rPr>
        <w:t>მომსახურების ხელმისაწვდომობის გაზრდისთვის ინფრასტრუქტურის და საინფორმაციო ტექნოლოგიების განვითარება;</w:t>
      </w:r>
    </w:p>
    <w:p w:rsidR="0083423E" w:rsidRPr="007266CE" w:rsidRDefault="0083423E" w:rsidP="0083423E">
      <w:pPr>
        <w:jc w:val="both"/>
        <w:rPr>
          <w:rFonts w:ascii="Sylfaen" w:hAnsi="Sylfaen"/>
          <w:lang w:val="ka-GE"/>
        </w:rPr>
      </w:pPr>
      <w:r w:rsidRPr="007266CE">
        <w:rPr>
          <w:rFonts w:ascii="Sylfaen" w:hAnsi="Sylfaen"/>
          <w:lang w:val="ka-GE"/>
        </w:rPr>
        <w:lastRenderedPageBreak/>
        <w:t>იურიდიული დახმარების სისტემის შესახებ, ასევე, სხვადასხვა სამართლებრივ საკითხე</w:t>
      </w:r>
      <w:r>
        <w:rPr>
          <w:rFonts w:ascii="Sylfaen" w:hAnsi="Sylfaen"/>
          <w:lang w:val="ka-GE"/>
        </w:rPr>
        <w:t>ბ</w:t>
      </w:r>
      <w:r w:rsidRPr="007266CE">
        <w:rPr>
          <w:rFonts w:ascii="Sylfaen" w:hAnsi="Sylfaen"/>
          <w:lang w:val="ka-GE"/>
        </w:rPr>
        <w:t>თან დაკავშირებით საზოგადოების ცნობიერებისა ამაღლება;</w:t>
      </w:r>
    </w:p>
    <w:p w:rsidR="0083423E" w:rsidRPr="007266CE" w:rsidRDefault="0083423E" w:rsidP="0083423E">
      <w:pPr>
        <w:jc w:val="both"/>
        <w:rPr>
          <w:rFonts w:ascii="Sylfaen" w:hAnsi="Sylfaen"/>
          <w:lang w:val="ka-GE"/>
        </w:rPr>
      </w:pPr>
      <w:r w:rsidRPr="007266CE">
        <w:rPr>
          <w:rFonts w:ascii="Sylfaen" w:hAnsi="Sylfaen"/>
          <w:lang w:val="ka-GE"/>
        </w:rPr>
        <w:t>სამსახურის ანალიტიკური საქმიანობის და საერთაშორისო ურთიერთობების გაუმჯობესება, მტკიცებულებაზე დაფუძნებული პოლიტიკის დაგეგმვის, სერვისების გაუმჯობესების და პრევენციული ღონისძიებების ეფექტიანად დანერგვის მიზნით. ასევე, სისტემატურ მონაცემთა დამუშავება და ანალიზი;</w:t>
      </w:r>
    </w:p>
    <w:p w:rsidR="0083423E" w:rsidRPr="007266CE" w:rsidRDefault="0083423E" w:rsidP="0083423E">
      <w:pPr>
        <w:jc w:val="both"/>
        <w:rPr>
          <w:rFonts w:ascii="Sylfaen" w:hAnsi="Sylfaen"/>
          <w:lang w:val="ka-GE"/>
        </w:rPr>
      </w:pPr>
      <w:r w:rsidRPr="007266CE">
        <w:rPr>
          <w:rFonts w:ascii="Sylfaen" w:hAnsi="Sylfaen"/>
          <w:lang w:val="ka-GE"/>
        </w:rPr>
        <w:t>სამსახურის მოწვეულ საზოგადოებრივ ადვოკატთა რეესტრის რეფორმირება, მათი შერჩევისა და შეფასების პროცესების გაუმჯობესება, ასევე, საქმიანობის მონიტორინგისა და მხარდაჭერის მექანიზმების განვითარება, რეგიონულ და თემატურ საჭიროებებზე მორგებული მომსახურების გაწევაში მათი ჩართულობის გაზრდა.</w:t>
      </w:r>
    </w:p>
    <w:p w:rsidR="0083423E" w:rsidRPr="002A723F" w:rsidRDefault="0083423E" w:rsidP="0083423E">
      <w:pPr>
        <w:spacing w:after="0" w:line="240" w:lineRule="auto"/>
        <w:jc w:val="both"/>
        <w:rPr>
          <w:rFonts w:ascii="Sylfaen" w:eastAsia="Sylfaen" w:hAnsi="Sylfaen"/>
          <w:highlight w:val="yellow"/>
          <w:lang w:val="ka-GE"/>
        </w:rPr>
      </w:pPr>
    </w:p>
    <w:p w:rsidR="0083423E" w:rsidRPr="00FB53A5" w:rsidRDefault="0083423E" w:rsidP="0083423E">
      <w:pPr>
        <w:pStyle w:val="Heading1"/>
        <w:spacing w:line="240" w:lineRule="auto"/>
        <w:jc w:val="both"/>
        <w:rPr>
          <w:rFonts w:ascii="Sylfaen" w:eastAsia="Sylfaen" w:hAnsi="Sylfaen" w:cs="Sylfaen"/>
          <w:b/>
          <w:color w:val="2F5496" w:themeColor="accent1" w:themeShade="BF"/>
          <w:sz w:val="22"/>
          <w:szCs w:val="22"/>
          <w:lang w:val="ka-GE"/>
        </w:rPr>
      </w:pPr>
      <w:r w:rsidRPr="00FB53A5">
        <w:rPr>
          <w:rFonts w:ascii="Sylfaen" w:eastAsia="Sylfaen" w:hAnsi="Sylfaen" w:cs="Sylfaen"/>
          <w:b/>
          <w:color w:val="2F5496" w:themeColor="accent1" w:themeShade="BF"/>
          <w:sz w:val="22"/>
          <w:szCs w:val="22"/>
          <w:lang w:val="ka-GE"/>
        </w:rPr>
        <w:t xml:space="preserve">სსიპ - ვეტერანების საქმეთა სახელმწიფო სამსახური </w:t>
      </w:r>
    </w:p>
    <w:p w:rsidR="0083423E" w:rsidRPr="00FB53A5" w:rsidRDefault="0083423E" w:rsidP="0083423E">
      <w:pPr>
        <w:spacing w:after="0" w:line="240" w:lineRule="auto"/>
        <w:jc w:val="both"/>
        <w:rPr>
          <w:rFonts w:ascii="Sylfaen" w:eastAsia="Sylfaen" w:hAnsi="Sylfaen"/>
          <w:lang w:val="ka-GE"/>
        </w:rPr>
      </w:pPr>
    </w:p>
    <w:p w:rsidR="0083423E" w:rsidRPr="00FB53A5" w:rsidRDefault="0083423E" w:rsidP="0083423E">
      <w:pPr>
        <w:spacing w:after="0" w:line="240" w:lineRule="auto"/>
        <w:jc w:val="both"/>
        <w:rPr>
          <w:rFonts w:ascii="Sylfaen" w:eastAsia="Sylfaen" w:hAnsi="Sylfaen"/>
          <w:color w:val="000000"/>
          <w:lang w:val="ka-GE"/>
        </w:rPr>
      </w:pPr>
      <w:r w:rsidRPr="00FB53A5">
        <w:rPr>
          <w:rFonts w:ascii="Sylfaen" w:eastAsia="Sylfaen" w:hAnsi="Sylfaen"/>
          <w:color w:val="000000"/>
          <w:lang w:val="ka-GE"/>
        </w:rPr>
        <w:t xml:space="preserve">ომისა და თავდაცვის ძალების ვეტერანების და მათი ოჯახის წევრების, აგრეთვე საქართველოს ტერიტორიული მთლიანობისთვის, თავისუფლებისა და დამოუკიდებლობისთვის დაღუპულ, უგზო-უკვლოდ დაკარგულ, მიღებული ჭრილობების შედეგად გარდაცვლილ პირთა ოჯახების სათანადო ცხოვრების პირობებისა და კეთილდღეობისთვის მყარი სამართლებრივი და სოციალურ-ეკონომიკური საფუძვლის შექმნის უზრუნველყოფა; </w:t>
      </w:r>
      <w:r w:rsidRPr="00FB53A5">
        <w:rPr>
          <w:rFonts w:ascii="Sylfaen" w:eastAsia="Sylfaen" w:hAnsi="Sylfaen"/>
          <w:color w:val="000000"/>
          <w:lang w:val="ka-GE"/>
        </w:rPr>
        <w:br/>
      </w:r>
      <w:r w:rsidRPr="00FB53A5">
        <w:rPr>
          <w:rFonts w:ascii="Sylfaen" w:eastAsia="Sylfaen" w:hAnsi="Sylfaen"/>
          <w:color w:val="000000"/>
          <w:lang w:val="ka-GE"/>
        </w:rPr>
        <w:br/>
        <w:t xml:space="preserve">სახელმწიფოს ეროვნული ინტერესების დაცვისა და საზოგადოებრივი ცხოვრების სხვადასხვა სფეროში ვეტერანთა პოტენციალის სრულფასოვანი გამოვლენისა და განვითარების ხელშეწყობა, მათი სოციალურ-ეკონომიკური საქმიანობისთვის სათანადო, ღირსეული პირობების შექმნა; </w:t>
      </w:r>
      <w:r w:rsidRPr="00FB53A5">
        <w:rPr>
          <w:rFonts w:ascii="Sylfaen" w:eastAsia="Sylfaen" w:hAnsi="Sylfaen"/>
          <w:color w:val="000000"/>
          <w:lang w:val="ka-GE"/>
        </w:rPr>
        <w:br/>
      </w:r>
      <w:r w:rsidRPr="00FB53A5">
        <w:rPr>
          <w:rFonts w:ascii="Sylfaen" w:eastAsia="Sylfaen" w:hAnsi="Sylfaen"/>
          <w:color w:val="000000"/>
          <w:lang w:val="ka-GE"/>
        </w:rPr>
        <w:br/>
        <w:t>სამშობლოსთვის თავდადებულ გმირთა სახელების სადიდებლად და მათი საქმის უკვდავსაყოფად საბრძოლო მოქმედებებში დაღუპულ და ომის შემდგომ გარდაცვლილ მეომართა ხსოვნის განმტკიცებისთვის მუდმივი ზრუნვა;</w:t>
      </w:r>
      <w:r w:rsidRPr="00FB53A5">
        <w:rPr>
          <w:rFonts w:ascii="Sylfaen" w:eastAsia="Sylfaen" w:hAnsi="Sylfaen"/>
          <w:color w:val="000000"/>
          <w:lang w:val="ka-GE"/>
        </w:rPr>
        <w:br/>
      </w:r>
      <w:r w:rsidRPr="00FB53A5">
        <w:rPr>
          <w:rFonts w:ascii="Sylfaen" w:eastAsia="Sylfaen" w:hAnsi="Sylfaen"/>
          <w:color w:val="000000"/>
          <w:lang w:val="ka-GE"/>
        </w:rPr>
        <w:br/>
        <w:t>ვეტერანებისა და მათი ოჯახის წევრების სოციალურ-ეკონომიკური მხარდაჭერის სახელმწიფო და ადგილობრივი მიზნობრივი პროგრამების შემუშავებისა და განხორციელების ხელშეწყობა;</w:t>
      </w:r>
      <w:r w:rsidRPr="00FB53A5">
        <w:rPr>
          <w:rFonts w:ascii="Sylfaen" w:eastAsia="Sylfaen" w:hAnsi="Sylfaen"/>
          <w:color w:val="000000"/>
          <w:lang w:val="ka-GE"/>
        </w:rPr>
        <w:br/>
      </w:r>
      <w:r w:rsidRPr="00FB53A5">
        <w:rPr>
          <w:rFonts w:ascii="Sylfaen" w:eastAsia="Sylfaen" w:hAnsi="Sylfaen"/>
          <w:color w:val="000000"/>
          <w:lang w:val="ka-GE"/>
        </w:rPr>
        <w:br/>
        <w:t>საზოგადოებაში მხედრული ტრადიციების განმტკიცება, სახელმწიფოსა და საზოგადოების მიერ ვეტერანთა ღვაწლისა და დამსახურების სათანადო აღიარება, მომავალ თაობებში პატრიოტული სულისკვეთების გაღვივება.</w:t>
      </w:r>
    </w:p>
    <w:p w:rsidR="0083423E" w:rsidRPr="007266CE" w:rsidRDefault="0083423E" w:rsidP="0083423E">
      <w:pPr>
        <w:spacing w:after="0" w:line="240" w:lineRule="auto"/>
        <w:jc w:val="both"/>
        <w:rPr>
          <w:rFonts w:ascii="Sylfaen" w:hAnsi="Sylfaen"/>
          <w:highlight w:val="yellow"/>
          <w:lang w:val="ka-GE"/>
        </w:rPr>
      </w:pPr>
    </w:p>
    <w:p w:rsidR="0083423E" w:rsidRPr="00042FBA" w:rsidRDefault="0083423E" w:rsidP="0083423E">
      <w:pPr>
        <w:pStyle w:val="Heading1"/>
        <w:spacing w:line="240" w:lineRule="auto"/>
        <w:jc w:val="both"/>
        <w:rPr>
          <w:rFonts w:ascii="Sylfaen" w:eastAsia="Sylfaen" w:hAnsi="Sylfaen" w:cs="Sylfaen"/>
          <w:b/>
          <w:color w:val="2F5496" w:themeColor="accent1" w:themeShade="BF"/>
          <w:sz w:val="22"/>
          <w:szCs w:val="22"/>
          <w:lang w:val="ka-GE"/>
        </w:rPr>
      </w:pPr>
      <w:r w:rsidRPr="00042FBA">
        <w:rPr>
          <w:rFonts w:ascii="Sylfaen" w:eastAsia="Sylfaen" w:hAnsi="Sylfaen" w:cs="Sylfaen"/>
          <w:b/>
          <w:color w:val="2F5496" w:themeColor="accent1" w:themeShade="BF"/>
          <w:sz w:val="22"/>
          <w:szCs w:val="22"/>
          <w:lang w:val="ka-GE"/>
        </w:rPr>
        <w:t>სსიპ – საქართველოს ფინანსური მონიტორინგის სამსახური</w:t>
      </w:r>
    </w:p>
    <w:p w:rsidR="0083423E" w:rsidRPr="002A723F" w:rsidRDefault="0083423E" w:rsidP="0083423E">
      <w:pPr>
        <w:spacing w:after="0" w:line="240" w:lineRule="auto"/>
        <w:jc w:val="both"/>
        <w:rPr>
          <w:rFonts w:ascii="Sylfaen" w:hAnsi="Sylfaen"/>
          <w:highlight w:val="yellow"/>
          <w:lang w:val="ka-GE"/>
        </w:rPr>
      </w:pPr>
    </w:p>
    <w:p w:rsidR="0083423E" w:rsidRPr="007266CE" w:rsidRDefault="0083423E" w:rsidP="0083423E">
      <w:pPr>
        <w:spacing w:after="0"/>
        <w:jc w:val="both"/>
        <w:rPr>
          <w:rFonts w:ascii="Sylfaen" w:hAnsi="Sylfaen"/>
          <w:lang w:val="ka-GE"/>
        </w:rPr>
      </w:pPr>
      <w:r w:rsidRPr="007266CE">
        <w:rPr>
          <w:rFonts w:ascii="Sylfaen" w:hAnsi="Sylfaen"/>
          <w:lang w:val="ka-GE"/>
        </w:rPr>
        <w:t>საერთაშორისო სტანდარტების შესაბამისი ფულის გათეთრებისა და ტერორიზმის დაფინანსების პრევენციის ეროვნული სისტემის ფორმირება;</w:t>
      </w:r>
    </w:p>
    <w:p w:rsidR="0083423E" w:rsidRPr="007266CE" w:rsidRDefault="0083423E" w:rsidP="0083423E">
      <w:pPr>
        <w:spacing w:after="0"/>
        <w:rPr>
          <w:rFonts w:ascii="Sylfaen" w:hAnsi="Sylfaen"/>
          <w:lang w:val="ka-GE"/>
        </w:rPr>
      </w:pPr>
    </w:p>
    <w:p w:rsidR="0083423E" w:rsidRPr="007266CE" w:rsidRDefault="0083423E" w:rsidP="0083423E">
      <w:pPr>
        <w:spacing w:after="0"/>
        <w:jc w:val="both"/>
        <w:rPr>
          <w:rFonts w:ascii="Sylfaen" w:hAnsi="Sylfaen"/>
          <w:lang w:val="ka-GE"/>
        </w:rPr>
      </w:pPr>
      <w:r w:rsidRPr="007266CE">
        <w:rPr>
          <w:rFonts w:ascii="Sylfaen" w:hAnsi="Sylfaen"/>
          <w:lang w:val="ka-GE"/>
        </w:rPr>
        <w:t>საერთაშორისო FATF - სტანდარტებთან და ევროკავშირის შესაბამის დირექტივებთან საქართველოს კანონმდებლობის აპროქსიმაცია;</w:t>
      </w:r>
    </w:p>
    <w:p w:rsidR="0083423E" w:rsidRPr="007266CE" w:rsidRDefault="0083423E" w:rsidP="0083423E">
      <w:pPr>
        <w:spacing w:after="0"/>
        <w:rPr>
          <w:rFonts w:ascii="Sylfaen" w:hAnsi="Sylfaen"/>
          <w:lang w:val="ka-GE"/>
        </w:rPr>
      </w:pPr>
    </w:p>
    <w:p w:rsidR="0083423E" w:rsidRPr="005C6E94" w:rsidRDefault="0083423E" w:rsidP="0083423E">
      <w:pPr>
        <w:spacing w:after="0"/>
        <w:jc w:val="both"/>
        <w:rPr>
          <w:rFonts w:ascii="Sylfaen" w:hAnsi="Sylfaen"/>
        </w:rPr>
      </w:pPr>
      <w:r w:rsidRPr="005C6E94">
        <w:rPr>
          <w:rFonts w:ascii="Sylfaen" w:hAnsi="Sylfaen"/>
        </w:rPr>
        <w:lastRenderedPageBreak/>
        <w:t>ფულის გათეთრების, ტერორიზმის დაფინანსებისა და მათთან დაკავშირებული სხვა დანაშაულებრივი ფაქტების გამოვლენა და პრევენცია;</w:t>
      </w:r>
    </w:p>
    <w:p w:rsidR="0083423E" w:rsidRPr="005C6E94" w:rsidRDefault="0083423E" w:rsidP="0083423E">
      <w:pPr>
        <w:spacing w:after="0"/>
        <w:jc w:val="both"/>
        <w:rPr>
          <w:rFonts w:ascii="Sylfaen" w:hAnsi="Sylfaen"/>
        </w:rPr>
      </w:pPr>
    </w:p>
    <w:p w:rsidR="0083423E" w:rsidRPr="005C6E94" w:rsidRDefault="0083423E" w:rsidP="0083423E">
      <w:pPr>
        <w:spacing w:after="0"/>
        <w:jc w:val="both"/>
        <w:rPr>
          <w:rFonts w:ascii="Sylfaen" w:hAnsi="Sylfaen"/>
        </w:rPr>
      </w:pPr>
      <w:r w:rsidRPr="005C6E94">
        <w:rPr>
          <w:rFonts w:ascii="Sylfaen" w:hAnsi="Sylfaen"/>
        </w:rPr>
        <w:t>სსიპ - საქართველოს ფინანსური მონიტორინგის სამსახურის ინსტიტუციური შესაძლებლობების გაძლიერება;</w:t>
      </w:r>
    </w:p>
    <w:p w:rsidR="0083423E" w:rsidRPr="005C6E94" w:rsidRDefault="0083423E" w:rsidP="0083423E">
      <w:pPr>
        <w:spacing w:after="0"/>
        <w:jc w:val="both"/>
        <w:rPr>
          <w:rFonts w:ascii="Sylfaen" w:hAnsi="Sylfaen"/>
        </w:rPr>
      </w:pPr>
    </w:p>
    <w:p w:rsidR="0083423E" w:rsidRDefault="0083423E" w:rsidP="0083423E">
      <w:pPr>
        <w:spacing w:after="0"/>
        <w:jc w:val="both"/>
        <w:rPr>
          <w:rFonts w:ascii="Sylfaen" w:hAnsi="Sylfaen"/>
        </w:rPr>
      </w:pPr>
      <w:r w:rsidRPr="005C6E94">
        <w:rPr>
          <w:rFonts w:ascii="Sylfaen" w:hAnsi="Sylfaen"/>
        </w:rPr>
        <w:t>ფულის გათეთრებისა და ტერორიზმის დაფინანსების პრევენციის სფეროში ადგილობრივი და საერთაშორისო თანამშრომლობის გაღრმავების ხელშეწყობა.</w:t>
      </w:r>
    </w:p>
    <w:p w:rsidR="0083423E" w:rsidRDefault="0083423E" w:rsidP="0083423E">
      <w:pPr>
        <w:spacing w:after="0"/>
        <w:jc w:val="both"/>
        <w:rPr>
          <w:rFonts w:ascii="Sylfaen" w:hAnsi="Sylfaen"/>
        </w:rPr>
      </w:pPr>
    </w:p>
    <w:p w:rsidR="000F44DD" w:rsidRPr="001E1D6F" w:rsidRDefault="000F44DD" w:rsidP="00545EFF">
      <w:pPr>
        <w:pStyle w:val="Heading1"/>
        <w:spacing w:line="240" w:lineRule="auto"/>
        <w:jc w:val="both"/>
        <w:rPr>
          <w:rFonts w:ascii="Sylfaen" w:eastAsia="Sylfaen" w:hAnsi="Sylfaen" w:cs="Sylfaen"/>
          <w:b/>
          <w:color w:val="auto"/>
          <w:sz w:val="22"/>
          <w:szCs w:val="22"/>
          <w:lang w:val="ka-GE"/>
        </w:rPr>
      </w:pPr>
      <w:r w:rsidRPr="001E1D6F">
        <w:rPr>
          <w:rFonts w:ascii="Sylfaen" w:eastAsia="Sylfaen" w:hAnsi="Sylfaen" w:cs="Sylfaen"/>
          <w:b/>
          <w:color w:val="2F5496" w:themeColor="accent1" w:themeShade="BF"/>
          <w:sz w:val="22"/>
          <w:szCs w:val="22"/>
          <w:lang w:val="ka-GE"/>
        </w:rPr>
        <w:t>პერსონალურ მონაცემთა დაცვის სამსახური</w:t>
      </w:r>
    </w:p>
    <w:p w:rsidR="000F44DD" w:rsidRPr="002A723F" w:rsidRDefault="000F44DD" w:rsidP="00545EFF">
      <w:pPr>
        <w:spacing w:line="240" w:lineRule="auto"/>
        <w:jc w:val="both"/>
        <w:rPr>
          <w:rFonts w:ascii="Sylfaen" w:hAnsi="Sylfaen"/>
          <w:highlight w:val="yellow"/>
          <w:lang w:val="ka-GE"/>
        </w:rPr>
      </w:pPr>
    </w:p>
    <w:p w:rsidR="004C6392" w:rsidRPr="007266CE" w:rsidRDefault="001E1D6F" w:rsidP="004C6392">
      <w:pPr>
        <w:spacing w:after="0"/>
        <w:jc w:val="both"/>
        <w:rPr>
          <w:rFonts w:ascii="Sylfaen" w:eastAsia="Sylfaen" w:hAnsi="Sylfaen"/>
          <w:color w:val="000000"/>
          <w:lang w:val="ka-GE"/>
        </w:rPr>
      </w:pPr>
      <w:r w:rsidRPr="007266CE">
        <w:rPr>
          <w:rFonts w:ascii="Sylfaen" w:eastAsia="Sylfaen" w:hAnsi="Sylfaen"/>
          <w:color w:val="000000"/>
          <w:lang w:val="ka-GE"/>
        </w:rPr>
        <w:t xml:space="preserve">პერსონალურ მონაცემთა დაცვის სამსახურის მიერ პერსონალურ მონაცემთა დამუშავების კანონიერების კონტროლი, ფარული საგამოძიებო მოქმედებებისა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 </w:t>
      </w:r>
      <w:r w:rsidRPr="007266CE">
        <w:rPr>
          <w:rFonts w:ascii="Sylfaen" w:eastAsia="Sylfaen" w:hAnsi="Sylfaen"/>
          <w:color w:val="000000"/>
          <w:lang w:val="ka-GE"/>
        </w:rPr>
        <w:br/>
      </w:r>
      <w:r w:rsidRPr="007266CE">
        <w:rPr>
          <w:rFonts w:ascii="Sylfaen" w:eastAsia="Sylfaen" w:hAnsi="Sylfaen"/>
          <w:color w:val="000000"/>
          <w:lang w:val="ka-GE"/>
        </w:rPr>
        <w:br/>
        <w:t>მონაცემთა დამმუშავებლის/უფლებამოსილი პირის მიერ მონაცემთა დამუშავების კანონიერების შემოწმება (ინსპექტირება), აგრეთვე შემოწმება „პერსონალურ მონაცემთა დაცვის შესახებ“ საქართველოს კანონში მითითებული სხვა გზებით;</w:t>
      </w:r>
      <w:r w:rsidRPr="007266CE">
        <w:rPr>
          <w:rFonts w:ascii="Sylfaen" w:eastAsia="Sylfaen" w:hAnsi="Sylfaen"/>
          <w:color w:val="000000"/>
          <w:lang w:val="ka-GE"/>
        </w:rPr>
        <w:br/>
      </w:r>
      <w:r w:rsidRPr="007266CE">
        <w:rPr>
          <w:rFonts w:ascii="Sylfaen" w:eastAsia="Sylfaen" w:hAnsi="Sylfaen"/>
          <w:color w:val="000000"/>
          <w:lang w:val="ka-GE"/>
        </w:rPr>
        <w:br/>
        <w:t>მონაცემთა დამუშავების კანონიერებასა და უსაფრთხოების ზომების დაცვასთან დაკავშირებულ საკითხებზე კონსულტაციის გაწევა;</w:t>
      </w:r>
      <w:r w:rsidRPr="007266CE">
        <w:rPr>
          <w:rFonts w:ascii="Sylfaen" w:eastAsia="Sylfaen" w:hAnsi="Sylfaen"/>
          <w:color w:val="000000"/>
          <w:lang w:val="ka-GE"/>
        </w:rPr>
        <w:br/>
      </w:r>
      <w:r w:rsidRPr="007266CE">
        <w:rPr>
          <w:rFonts w:ascii="Sylfaen" w:eastAsia="Sylfaen" w:hAnsi="Sylfaen"/>
          <w:color w:val="000000"/>
          <w:lang w:val="ka-GE"/>
        </w:rPr>
        <w:br/>
        <w:t>პერსონალურ მონაცემთა დაცვასთან დაკავშირებით რეაგირება მოქალაქეთა შეტყობინებებსა და განცხადებებზე;</w:t>
      </w:r>
      <w:r w:rsidRPr="007266CE">
        <w:rPr>
          <w:rFonts w:ascii="Sylfaen" w:eastAsia="Sylfaen" w:hAnsi="Sylfaen"/>
          <w:color w:val="000000"/>
          <w:lang w:val="ka-GE"/>
        </w:rPr>
        <w:br/>
      </w:r>
      <w:r w:rsidRPr="007266CE">
        <w:rPr>
          <w:rFonts w:ascii="Sylfaen" w:eastAsia="Sylfaen" w:hAnsi="Sylfaen"/>
          <w:color w:val="000000"/>
          <w:lang w:val="ka-GE"/>
        </w:rPr>
        <w:br/>
        <w:t>საქართველოში პერსონალურ მონაცემთა დაცვის მდგომარეობისა და მასთან დაკავშირებული მნიშვნელოვანი მოვლენების შესახებ ინფორმაციის საზოგადოებისთვის მიწოდება;</w:t>
      </w:r>
      <w:r w:rsidRPr="007266CE">
        <w:rPr>
          <w:rFonts w:ascii="Sylfaen" w:eastAsia="Sylfaen" w:hAnsi="Sylfaen"/>
          <w:color w:val="000000"/>
          <w:lang w:val="ka-GE"/>
        </w:rPr>
        <w:br/>
      </w:r>
      <w:r w:rsidRPr="007266CE">
        <w:rPr>
          <w:rFonts w:ascii="Sylfaen" w:eastAsia="Sylfaen" w:hAnsi="Sylfaen"/>
          <w:color w:val="000000"/>
          <w:lang w:val="ka-GE"/>
        </w:rPr>
        <w:br/>
        <w:t>საგანმანათლებლო საქმიანობის განხორციელება მონაცემთა დამუშავებასა და დაცვასთან დაკავშირებულ საკითხებზე;</w:t>
      </w:r>
      <w:r w:rsidRPr="007266CE">
        <w:rPr>
          <w:rFonts w:ascii="Sylfaen" w:eastAsia="Sylfaen" w:hAnsi="Sylfaen"/>
          <w:color w:val="000000"/>
          <w:lang w:val="ka-GE"/>
        </w:rPr>
        <w:br/>
      </w:r>
      <w:r w:rsidRPr="007266CE">
        <w:rPr>
          <w:rFonts w:ascii="Sylfaen" w:eastAsia="Sylfaen" w:hAnsi="Sylfaen"/>
          <w:color w:val="000000"/>
          <w:lang w:val="ka-GE"/>
        </w:rPr>
        <w:br/>
        <w:t>პერსონალურ მონაცემთა სხვა სახელმწიფოსთვის, სხვა სახელმწიფოს იურიდიული ან ფიზიკური პირისთვის ან საერთაშორისო ორგანიზაციისთვის გადაცემის შესახებ ნებართვის გაცემა, სხვა სახელმწიფოში ან/და საერთაშორისო ორგანიზაციაში მონაცემთა დაცვის სათანადო გარანტიების არსებობის შეფასება და პერსონალურ მონაცემთა დაცვის სათანადო გარანტიების მქონე ქვეყნების ნუსხის დამტკიცება;</w:t>
      </w:r>
      <w:r w:rsidRPr="007266CE">
        <w:rPr>
          <w:rFonts w:ascii="Sylfaen" w:eastAsia="Sylfaen" w:hAnsi="Sylfaen"/>
          <w:color w:val="000000"/>
          <w:lang w:val="ka-GE"/>
        </w:rPr>
        <w:br/>
      </w:r>
      <w:r w:rsidRPr="007266CE">
        <w:rPr>
          <w:rFonts w:ascii="Sylfaen" w:eastAsia="Sylfaen" w:hAnsi="Sylfaen"/>
          <w:color w:val="000000"/>
          <w:lang w:val="ka-GE"/>
        </w:rPr>
        <w:br/>
        <w:t>საქართველოს პარლამენტისთვის საქართველოში მონაცემთა დაცვის მდგომარეობის, ფარული საგამოძიებო მოქმედებების ჩატარებისა და ელექტრონული კომუნიკაციის მაიდენტიფიცირებელ მონაცემთა ცენტრალურ ბანკში განხორციელებული აქტივობების კონტროლის შესახებ წლიური ანგარიშის წარდგენა;</w:t>
      </w:r>
      <w:r w:rsidRPr="007266CE">
        <w:rPr>
          <w:rFonts w:ascii="Sylfaen" w:eastAsia="Sylfaen" w:hAnsi="Sylfaen"/>
          <w:color w:val="000000"/>
          <w:lang w:val="ka-GE"/>
        </w:rPr>
        <w:br/>
      </w:r>
      <w:r w:rsidRPr="007266CE">
        <w:rPr>
          <w:rFonts w:ascii="Sylfaen" w:eastAsia="Sylfaen" w:hAnsi="Sylfaen"/>
          <w:color w:val="000000"/>
          <w:lang w:val="ka-GE"/>
        </w:rPr>
        <w:br/>
      </w:r>
      <w:r w:rsidRPr="007266CE">
        <w:rPr>
          <w:rFonts w:ascii="Sylfaen" w:eastAsia="Sylfaen" w:hAnsi="Sylfaen"/>
          <w:color w:val="000000"/>
          <w:lang w:val="ka-GE"/>
        </w:rPr>
        <w:lastRenderedPageBreak/>
        <w:t>კერძო და საჯარო დაწესებულებებში პერსონალურ მონაცემთა დაცვის ოფიცრის ინსტიტუტის შემოღება და სამსახურის მიერ მათი გადამზადების ხელშეწყობა;</w:t>
      </w:r>
      <w:r w:rsidRPr="007266CE">
        <w:rPr>
          <w:rFonts w:ascii="Sylfaen" w:eastAsia="Sylfaen" w:hAnsi="Sylfaen"/>
          <w:color w:val="000000"/>
          <w:lang w:val="ka-GE"/>
        </w:rPr>
        <w:br/>
      </w:r>
      <w:r w:rsidRPr="007266CE">
        <w:rPr>
          <w:rFonts w:ascii="Sylfaen" w:eastAsia="Sylfaen" w:hAnsi="Sylfaen"/>
          <w:color w:val="000000"/>
          <w:lang w:val="ka-GE"/>
        </w:rPr>
        <w:br/>
        <w:t>პერსონალურ მონაცემთა დაცვის ოფიცრების ვინაობისა და საკონტაქტო ინფორმაციის გამოქვეყნება;</w:t>
      </w:r>
      <w:r w:rsidRPr="007266CE">
        <w:rPr>
          <w:rFonts w:ascii="Sylfaen" w:eastAsia="Sylfaen" w:hAnsi="Sylfaen"/>
          <w:color w:val="000000"/>
          <w:lang w:val="ka-GE"/>
        </w:rPr>
        <w:br/>
      </w:r>
      <w:r w:rsidRPr="007266CE">
        <w:rPr>
          <w:rFonts w:ascii="Sylfaen" w:eastAsia="Sylfaen" w:hAnsi="Sylfaen"/>
          <w:color w:val="000000"/>
          <w:lang w:val="ka-GE"/>
        </w:rPr>
        <w:br/>
        <w:t>სპეციალური წარმომადგენლების რეგისტრაცია.</w:t>
      </w:r>
    </w:p>
    <w:p w:rsidR="001E1D6F" w:rsidRPr="002A723F" w:rsidRDefault="001E1D6F" w:rsidP="004C6392">
      <w:pPr>
        <w:spacing w:after="0"/>
        <w:jc w:val="both"/>
        <w:rPr>
          <w:rFonts w:ascii="Sylfaen" w:hAnsi="Sylfaen"/>
          <w:highlight w:val="yellow"/>
          <w:lang w:val="ka-GE"/>
        </w:rPr>
      </w:pPr>
    </w:p>
    <w:p w:rsidR="000F44DD" w:rsidRPr="002A1B64" w:rsidRDefault="000F44DD" w:rsidP="002A1B64">
      <w:pPr>
        <w:pStyle w:val="Heading1"/>
        <w:spacing w:line="240" w:lineRule="auto"/>
        <w:jc w:val="both"/>
        <w:rPr>
          <w:rFonts w:ascii="Sylfaen" w:eastAsia="Sylfaen" w:hAnsi="Sylfaen" w:cs="Sylfaen"/>
          <w:b/>
          <w:color w:val="2F5496" w:themeColor="accent1" w:themeShade="BF"/>
          <w:sz w:val="22"/>
          <w:szCs w:val="22"/>
          <w:lang w:val="ka-GE"/>
        </w:rPr>
      </w:pPr>
      <w:r w:rsidRPr="002A1B64">
        <w:rPr>
          <w:rFonts w:ascii="Sylfaen" w:eastAsia="Sylfaen" w:hAnsi="Sylfaen" w:cs="Sylfaen"/>
          <w:b/>
          <w:color w:val="2F5496" w:themeColor="accent1" w:themeShade="BF"/>
          <w:sz w:val="22"/>
          <w:szCs w:val="22"/>
          <w:lang w:val="ka-GE"/>
        </w:rPr>
        <w:t>საქართველოს სახალხო დამცველის აპარატი</w:t>
      </w:r>
    </w:p>
    <w:p w:rsidR="000F44DD" w:rsidRPr="002A723F" w:rsidRDefault="000F44DD" w:rsidP="00545EFF">
      <w:pPr>
        <w:spacing w:line="240" w:lineRule="auto"/>
        <w:jc w:val="both"/>
        <w:rPr>
          <w:rFonts w:ascii="Sylfaen" w:hAnsi="Sylfaen"/>
          <w:highlight w:val="yellow"/>
          <w:lang w:val="ka-GE"/>
        </w:rPr>
      </w:pPr>
    </w:p>
    <w:p w:rsidR="004D59BC" w:rsidRPr="007266CE" w:rsidRDefault="004D59BC" w:rsidP="004D59BC">
      <w:pPr>
        <w:jc w:val="both"/>
        <w:rPr>
          <w:rFonts w:ascii="Sylfaen" w:eastAsia="Sylfaen" w:hAnsi="Sylfaen"/>
          <w:color w:val="000000"/>
          <w:lang w:val="ka-GE"/>
        </w:rPr>
      </w:pPr>
      <w:r w:rsidRPr="007266CE">
        <w:rPr>
          <w:rFonts w:ascii="Sylfaen" w:eastAsia="Sylfaen" w:hAnsi="Sylfaen"/>
          <w:color w:val="000000"/>
          <w:lang w:val="ka-GE"/>
        </w:rPr>
        <w:t xml:space="preserve">საქართველოს მთელ ტერიტორიაზე, თავისუფლების შეზღუდვის ადგილებში ადამიანის უფლებების დაცვის კუთხით გეგმური და არაგეგმური მონიტორინგის განხორციელება; </w:t>
      </w:r>
      <w:r w:rsidRPr="007266CE">
        <w:rPr>
          <w:rFonts w:ascii="Sylfaen" w:eastAsia="Sylfaen" w:hAnsi="Sylfaen"/>
          <w:color w:val="000000"/>
          <w:lang w:val="ka-GE"/>
        </w:rPr>
        <w:br/>
      </w:r>
      <w:r w:rsidRPr="007266CE">
        <w:rPr>
          <w:rFonts w:ascii="Sylfaen" w:eastAsia="Sylfaen" w:hAnsi="Sylfaen"/>
          <w:color w:val="000000"/>
          <w:lang w:val="ka-GE"/>
        </w:rPr>
        <w:br/>
        <w:t>თავისუფლების შეზღუდვის ადგილებსა და პენიტენციურ დაწესებულებებში მოთავსებულ პირთა უფლებების დარღვევის შესახებ განცხადებებისა და საჩივრების განხილვა და მათზე რეაგირება; თავდაცვისა და უსაფრთხოების სფეროში ადამიანის უფლებათა და ძირითად თავისუფლებათა დაცვის მონიტორინგი;</w:t>
      </w:r>
      <w:r w:rsidRPr="007266CE">
        <w:rPr>
          <w:rFonts w:ascii="Sylfaen" w:eastAsia="Sylfaen" w:hAnsi="Sylfaen"/>
          <w:color w:val="000000"/>
          <w:lang w:val="ka-GE"/>
        </w:rPr>
        <w:br/>
      </w:r>
      <w:r w:rsidRPr="007266CE">
        <w:rPr>
          <w:rFonts w:ascii="Sylfaen" w:eastAsia="Sylfaen" w:hAnsi="Sylfaen"/>
          <w:color w:val="000000"/>
          <w:lang w:val="ka-GE"/>
        </w:rPr>
        <w:br/>
        <w:t xml:space="preserve">არასრულწლოვანთა სარეაბილიტაციო დაწესებულებების მონიტორინგის გაძლიერება; </w:t>
      </w:r>
      <w:r w:rsidRPr="007266CE">
        <w:rPr>
          <w:rFonts w:ascii="Sylfaen" w:eastAsia="Sylfaen" w:hAnsi="Sylfaen"/>
          <w:color w:val="000000"/>
          <w:lang w:val="ka-GE"/>
        </w:rPr>
        <w:br/>
      </w:r>
      <w:r w:rsidRPr="007266CE">
        <w:rPr>
          <w:rFonts w:ascii="Sylfaen" w:eastAsia="Sylfaen" w:hAnsi="Sylfaen"/>
          <w:color w:val="000000"/>
          <w:lang w:val="ka-GE"/>
        </w:rPr>
        <w:br/>
        <w:t>წამებისა და სხვა სასტიკი, არაადამიანური ან დამამცირებელი მოპყრობის ან სასჯელის პრევენციისთვის რეკომენდაციების შემუშავება; მონიტორინგის ანგარიშების მომზადება და წარდგენა;</w:t>
      </w:r>
      <w:r w:rsidRPr="007266CE">
        <w:rPr>
          <w:rFonts w:ascii="Sylfaen" w:eastAsia="Sylfaen" w:hAnsi="Sylfaen"/>
          <w:color w:val="000000"/>
          <w:lang w:val="ka-GE"/>
        </w:rPr>
        <w:br/>
      </w:r>
      <w:r w:rsidRPr="007266CE">
        <w:rPr>
          <w:rFonts w:ascii="Sylfaen" w:eastAsia="Sylfaen" w:hAnsi="Sylfaen"/>
          <w:color w:val="000000"/>
          <w:lang w:val="ka-GE"/>
        </w:rPr>
        <w:br/>
        <w:t xml:space="preserve">საქართველოს სახალხო დამცველის რეგიონული ოფისების მუშაობის მხარდაჭერა და გაძლიერება; </w:t>
      </w:r>
      <w:r w:rsidRPr="007266CE">
        <w:rPr>
          <w:rFonts w:ascii="Sylfaen" w:eastAsia="Sylfaen" w:hAnsi="Sylfaen"/>
          <w:color w:val="000000"/>
          <w:lang w:val="ka-GE"/>
        </w:rPr>
        <w:br/>
      </w:r>
      <w:r w:rsidRPr="007266CE">
        <w:rPr>
          <w:rFonts w:ascii="Sylfaen" w:eastAsia="Sylfaen" w:hAnsi="Sylfaen"/>
          <w:color w:val="000000"/>
          <w:lang w:val="ka-GE"/>
        </w:rPr>
        <w:br/>
        <w:t xml:space="preserve">სამოქალაქო განათლებისა და ცნობიერების ასამაღლებლად საინფორმაციო ბიულეტენებისა და სოციალური რეკლამის დამზადება და მასობრივი ინფორმაციის საშუალებებში განთავსება, საქართველოს სახალხო დამცველის ანგარიშების გამოცემა, თარგმნა და სხვადასხვა დონეზე წარდგენა; ადამიანის უფლებათა თემებზე პუბლიკაციების გამოცემა და გავრცელება; შესაბამისი სამიზნე ჯგუფებისთვის ტრენინგების ორგანიზება; </w:t>
      </w:r>
      <w:r w:rsidRPr="007266CE">
        <w:rPr>
          <w:rFonts w:ascii="Sylfaen" w:eastAsia="Sylfaen" w:hAnsi="Sylfaen"/>
          <w:color w:val="000000"/>
          <w:lang w:val="ka-GE"/>
        </w:rPr>
        <w:br/>
      </w:r>
      <w:r w:rsidRPr="007266CE">
        <w:rPr>
          <w:rFonts w:ascii="Sylfaen" w:eastAsia="Sylfaen" w:hAnsi="Sylfaen"/>
          <w:color w:val="000000"/>
          <w:lang w:val="ka-GE"/>
        </w:rPr>
        <w:br/>
        <w:t xml:space="preserve">საქართველოს მოქალაქეთა, უცხო ქვეყნის მოქალაქეთა და მოქალაქეობის არმქონე პირთა, აგრეთვე კერძო სამართლის იურიდიულ პირთა, პოლიტიკურ და რელიგიურ გაერთიანებათა განცხადებებისა და საჩივრების მიღება, რეგისტრაცია, სტრუქტურულ ერთეულებზე გადანაწილება, განხილვა და შესაბამისი რეაგირება; </w:t>
      </w:r>
      <w:r w:rsidRPr="007266CE">
        <w:rPr>
          <w:rFonts w:ascii="Sylfaen" w:eastAsia="Sylfaen" w:hAnsi="Sylfaen"/>
          <w:color w:val="000000"/>
          <w:lang w:val="ka-GE"/>
        </w:rPr>
        <w:br/>
      </w:r>
      <w:r w:rsidRPr="007266CE">
        <w:rPr>
          <w:rFonts w:ascii="Sylfaen" w:eastAsia="Sylfaen" w:hAnsi="Sylfaen"/>
          <w:color w:val="000000"/>
          <w:lang w:val="ka-GE"/>
        </w:rPr>
        <w:br/>
        <w:t xml:space="preserve">ადამიანის უფლებების დარღვევის შესახებ ინფორმაციის საქართველოს ნებისმიერი კუთხიდან 24 საათის განმავლობაში მისაღებად მრავალარხიანი საკომუნიკაციო სისტემის ფუნქციონირების უზრუნველყოფა; </w:t>
      </w:r>
      <w:r w:rsidRPr="007266CE">
        <w:rPr>
          <w:rFonts w:ascii="Sylfaen" w:eastAsia="Sylfaen" w:hAnsi="Sylfaen"/>
          <w:color w:val="000000"/>
          <w:lang w:val="ka-GE"/>
        </w:rPr>
        <w:br/>
      </w:r>
      <w:r w:rsidRPr="007266CE">
        <w:rPr>
          <w:rFonts w:ascii="Sylfaen" w:eastAsia="Sylfaen" w:hAnsi="Sylfaen"/>
          <w:color w:val="000000"/>
          <w:lang w:val="ka-GE"/>
        </w:rPr>
        <w:br/>
        <w:t>„დისკრიმინაციის ყველა ფორმის აღმოფხვრის შესახებ“ საქართველოს კანონის იმპლემენტაცია;</w:t>
      </w:r>
      <w:r w:rsidRPr="007266CE">
        <w:rPr>
          <w:rFonts w:ascii="Sylfaen" w:eastAsia="Sylfaen" w:hAnsi="Sylfaen"/>
          <w:color w:val="000000"/>
          <w:lang w:val="ka-GE"/>
        </w:rPr>
        <w:br/>
      </w:r>
      <w:r w:rsidRPr="007266CE">
        <w:rPr>
          <w:rFonts w:ascii="Sylfaen" w:eastAsia="Sylfaen" w:hAnsi="Sylfaen"/>
          <w:color w:val="000000"/>
          <w:lang w:val="ka-GE"/>
        </w:rPr>
        <w:br/>
      </w:r>
      <w:r w:rsidRPr="007266CE">
        <w:rPr>
          <w:rFonts w:ascii="Sylfaen" w:eastAsia="Sylfaen" w:hAnsi="Sylfaen"/>
          <w:color w:val="000000"/>
          <w:lang w:val="ka-GE"/>
        </w:rPr>
        <w:lastRenderedPageBreak/>
        <w:t>უმრავლესობისა და უმცირესობის ჯგუფებს შორის მრავალმხრივი დიალოგის ხელშეწყობა;</w:t>
      </w:r>
      <w:r w:rsidRPr="007266CE">
        <w:rPr>
          <w:rFonts w:ascii="Sylfaen" w:eastAsia="Sylfaen" w:hAnsi="Sylfaen"/>
          <w:color w:val="000000"/>
          <w:lang w:val="ka-GE"/>
        </w:rPr>
        <w:br/>
      </w:r>
      <w:r w:rsidRPr="007266CE">
        <w:rPr>
          <w:rFonts w:ascii="Sylfaen" w:eastAsia="Sylfaen" w:hAnsi="Sylfaen"/>
          <w:color w:val="000000"/>
          <w:lang w:val="ka-GE"/>
        </w:rPr>
        <w:br/>
        <w:t>ეროვნული და რელიგიური უმცირესობების ინტეგრაციის ხელშეწყობა;</w:t>
      </w:r>
      <w:r w:rsidRPr="007266CE">
        <w:rPr>
          <w:rFonts w:ascii="Sylfaen" w:eastAsia="Sylfaen" w:hAnsi="Sylfaen"/>
          <w:color w:val="000000"/>
          <w:lang w:val="ka-GE"/>
        </w:rPr>
        <w:br/>
      </w:r>
      <w:r w:rsidRPr="007266CE">
        <w:rPr>
          <w:rFonts w:ascii="Sylfaen" w:eastAsia="Sylfaen" w:hAnsi="Sylfaen"/>
          <w:color w:val="000000"/>
          <w:lang w:val="ka-GE"/>
        </w:rPr>
        <w:br/>
        <w:t>გაეროს შეზღუდული შესაძლებლობის მქონე პირთა უფლებების დაცვის 2006 წლის კონვენციის იმპლემენტაციის მონიტორინგი;</w:t>
      </w:r>
      <w:r w:rsidRPr="007266CE">
        <w:rPr>
          <w:rFonts w:ascii="Sylfaen" w:eastAsia="Sylfaen" w:hAnsi="Sylfaen"/>
          <w:color w:val="000000"/>
          <w:lang w:val="ka-GE"/>
        </w:rPr>
        <w:br/>
      </w:r>
      <w:r w:rsidRPr="007266CE">
        <w:rPr>
          <w:rFonts w:ascii="Sylfaen" w:eastAsia="Sylfaen" w:hAnsi="Sylfaen"/>
          <w:color w:val="000000"/>
          <w:lang w:val="ka-GE"/>
        </w:rPr>
        <w:br/>
        <w:t>ბავშვთა უფლებრივი მდგომარეობის ზედამხედველობა ცენტრსა და რეგიონებში;</w:t>
      </w:r>
      <w:r w:rsidRPr="007266CE">
        <w:rPr>
          <w:rFonts w:ascii="Sylfaen" w:eastAsia="Sylfaen" w:hAnsi="Sylfaen"/>
          <w:color w:val="000000"/>
          <w:lang w:val="ka-GE"/>
        </w:rPr>
        <w:br/>
      </w:r>
      <w:r w:rsidRPr="007266CE">
        <w:rPr>
          <w:rFonts w:ascii="Sylfaen" w:eastAsia="Sylfaen" w:hAnsi="Sylfaen"/>
          <w:color w:val="000000"/>
          <w:lang w:val="ka-GE"/>
        </w:rPr>
        <w:br/>
        <w:t>სკოლამდელი დაწესებულებებისა და სკოლების მონიტორინგი;</w:t>
      </w:r>
      <w:r w:rsidRPr="007266CE">
        <w:rPr>
          <w:rFonts w:ascii="Sylfaen" w:eastAsia="Sylfaen" w:hAnsi="Sylfaen"/>
          <w:color w:val="000000"/>
          <w:lang w:val="ka-GE"/>
        </w:rPr>
        <w:br/>
      </w:r>
      <w:r w:rsidRPr="007266CE">
        <w:rPr>
          <w:rFonts w:ascii="Sylfaen" w:eastAsia="Sylfaen" w:hAnsi="Sylfaen"/>
          <w:color w:val="000000"/>
          <w:lang w:val="ka-GE"/>
        </w:rPr>
        <w:br/>
        <w:t xml:space="preserve">24-საათიანი სახელმწიფო ზრუნვის ქვეშ მყოფი არასრულწლოვანების სამზრუნველო დაწესებულებიდან გასვლისთვის მომზადების ზედამხედველობა; </w:t>
      </w:r>
      <w:r w:rsidRPr="007266CE">
        <w:rPr>
          <w:rFonts w:ascii="Sylfaen" w:eastAsia="Sylfaen" w:hAnsi="Sylfaen"/>
          <w:color w:val="000000"/>
          <w:lang w:val="ka-GE"/>
        </w:rPr>
        <w:br/>
      </w:r>
      <w:r w:rsidRPr="007266CE">
        <w:rPr>
          <w:rFonts w:ascii="Sylfaen" w:eastAsia="Sylfaen" w:hAnsi="Sylfaen"/>
          <w:color w:val="000000"/>
          <w:lang w:val="ka-GE"/>
        </w:rPr>
        <w:br/>
        <w:t>საქართველოში გენდერული თანასწორობის დაცვის სფეროში არსებული ეროვნული და საერთაშორისო აქტების შესრულების მონიტორინგი, საქართველოს სახალხო დამცველის აპარატში შემოსული, გენდერული თანასწორობის დარღვევასთან დაკავშირებული განცხადებების/საჩივრების შესწავლა და შესაბამისი დასკვნების/რეკომენდაციების/წინადადებების პროექტების მომზადება;</w:t>
      </w:r>
      <w:r w:rsidRPr="007266CE">
        <w:rPr>
          <w:rFonts w:ascii="Sylfaen" w:eastAsia="Sylfaen" w:hAnsi="Sylfaen"/>
          <w:color w:val="000000"/>
          <w:lang w:val="ka-GE"/>
        </w:rPr>
        <w:br/>
      </w:r>
      <w:r w:rsidRPr="007266CE">
        <w:rPr>
          <w:rFonts w:ascii="Sylfaen" w:eastAsia="Sylfaen" w:hAnsi="Sylfaen"/>
          <w:color w:val="000000"/>
          <w:lang w:val="ka-GE"/>
        </w:rPr>
        <w:br/>
        <w:t>საქართველოში და მისი ფარგლების გარეთ გენდერული თანასწორობის სფეროში მოქმედი სახელმწიფო და არასახელმწიფო ორგანოებისა და ორგანიზაციების საქმიანობისა და გამოცდილების განზოგადება და საქართველოში დანერგვის ორგანიზება;</w:t>
      </w:r>
      <w:r w:rsidRPr="007266CE">
        <w:rPr>
          <w:rFonts w:ascii="Sylfaen" w:eastAsia="Sylfaen" w:hAnsi="Sylfaen"/>
          <w:color w:val="000000"/>
          <w:lang w:val="ka-GE"/>
        </w:rPr>
        <w:br/>
      </w:r>
      <w:r w:rsidRPr="007266CE">
        <w:rPr>
          <w:rFonts w:ascii="Sylfaen" w:eastAsia="Sylfaen" w:hAnsi="Sylfaen"/>
          <w:color w:val="000000"/>
          <w:lang w:val="ka-GE"/>
        </w:rPr>
        <w:br/>
        <w:t xml:space="preserve">საერთაშორისო ორგანიზაციებისა და დიპლომატიური კორპუსის წარმომადგენლებისთვის საქართველოში ადამიანის უფლებათა მდგომარეობის შესახებ ინფორმაციის მიწოდება; </w:t>
      </w:r>
      <w:r w:rsidRPr="007266CE">
        <w:rPr>
          <w:rFonts w:ascii="Sylfaen" w:eastAsia="Sylfaen" w:hAnsi="Sylfaen"/>
          <w:color w:val="000000"/>
          <w:lang w:val="ka-GE"/>
        </w:rPr>
        <w:br/>
      </w:r>
      <w:r w:rsidRPr="007266CE">
        <w:rPr>
          <w:rFonts w:ascii="Sylfaen" w:eastAsia="Sylfaen" w:hAnsi="Sylfaen"/>
          <w:color w:val="000000"/>
          <w:lang w:val="ka-GE"/>
        </w:rPr>
        <w:br/>
        <w:t>საქართველოში ადამიანის უფლებათა და თავისუფლებათა დაცვის მდგომარეობის შესახებ ყოველწლიური ანგარიშის საქართველოს პარლამენტისთვის წარდგენა, სპეციალური და საქმიანობის ანგარიშების მომზადება და გავრცელება;</w:t>
      </w:r>
      <w:r w:rsidRPr="007266CE">
        <w:rPr>
          <w:rFonts w:ascii="Sylfaen" w:eastAsia="Sylfaen" w:hAnsi="Sylfaen"/>
          <w:color w:val="000000"/>
          <w:lang w:val="ka-GE"/>
        </w:rPr>
        <w:br/>
      </w:r>
      <w:r w:rsidRPr="007266CE">
        <w:rPr>
          <w:rFonts w:ascii="Sylfaen" w:eastAsia="Sylfaen" w:hAnsi="Sylfaen"/>
          <w:color w:val="000000"/>
          <w:lang w:val="ka-GE"/>
        </w:rPr>
        <w:br/>
        <w:t>რეკომენდაციების, წინადადებების, ზოგადი წინადადებებისა და დასკვნების შემუშავება და ადრესატებისთვის წარდგენა;</w:t>
      </w:r>
      <w:r w:rsidRPr="007266CE">
        <w:rPr>
          <w:rFonts w:ascii="Sylfaen" w:eastAsia="Sylfaen" w:hAnsi="Sylfaen"/>
          <w:color w:val="000000"/>
          <w:lang w:val="ka-GE"/>
        </w:rPr>
        <w:br/>
      </w:r>
      <w:r w:rsidRPr="007266CE">
        <w:rPr>
          <w:rFonts w:ascii="Sylfaen" w:eastAsia="Sylfaen" w:hAnsi="Sylfaen"/>
          <w:color w:val="000000"/>
          <w:lang w:val="ka-GE"/>
        </w:rPr>
        <w:br/>
        <w:t>ოკუპირებულ ტერიტორიებთან გამყოფი ხაზების მიმდებარე სოფლებში ადამიანის უფლებათა მდგომარეობის შესწავლა და მონიტორინგი;</w:t>
      </w:r>
      <w:r w:rsidRPr="007266CE">
        <w:rPr>
          <w:rFonts w:ascii="Sylfaen" w:eastAsia="Sylfaen" w:hAnsi="Sylfaen"/>
          <w:color w:val="000000"/>
          <w:lang w:val="ka-GE"/>
        </w:rPr>
        <w:br/>
      </w:r>
      <w:r w:rsidRPr="007266CE">
        <w:rPr>
          <w:rFonts w:ascii="Sylfaen" w:eastAsia="Sylfaen" w:hAnsi="Sylfaen"/>
          <w:color w:val="000000"/>
          <w:lang w:val="ka-GE"/>
        </w:rPr>
        <w:br/>
        <w:t>კონსტიტუციური სარჩელისა და სასამართლოს მეგობრის მოსაზრების მომზადება და სასამართლოში წარდგენა.</w:t>
      </w:r>
    </w:p>
    <w:p w:rsidR="004107E8" w:rsidRDefault="004107E8">
      <w:pPr>
        <w:rPr>
          <w:rFonts w:ascii="Sylfaen" w:eastAsia="Sylfaen" w:hAnsi="Sylfaen"/>
          <w:color w:val="000000"/>
          <w:lang w:val="ka-GE"/>
        </w:rPr>
      </w:pPr>
      <w:r>
        <w:rPr>
          <w:rFonts w:ascii="Sylfaen" w:eastAsia="Sylfaen" w:hAnsi="Sylfaen"/>
          <w:color w:val="000000"/>
          <w:lang w:val="ka-GE"/>
        </w:rPr>
        <w:br w:type="page"/>
      </w:r>
    </w:p>
    <w:p w:rsidR="00CB5744" w:rsidRPr="002A723F" w:rsidRDefault="00CB5744" w:rsidP="00CB5744">
      <w:pPr>
        <w:pStyle w:val="Heading1"/>
        <w:spacing w:line="240" w:lineRule="auto"/>
        <w:jc w:val="both"/>
        <w:rPr>
          <w:rFonts w:ascii="Sylfaen" w:eastAsia="Sylfaen" w:hAnsi="Sylfaen" w:cs="Sylfaen"/>
          <w:b/>
          <w:color w:val="2F5496" w:themeColor="accent1" w:themeShade="BF"/>
          <w:sz w:val="22"/>
          <w:szCs w:val="22"/>
          <w:highlight w:val="yellow"/>
          <w:lang w:val="ka-GE"/>
        </w:rPr>
      </w:pPr>
      <w:r w:rsidRPr="001B4EDB">
        <w:rPr>
          <w:rFonts w:ascii="Sylfaen" w:eastAsia="Sylfaen" w:hAnsi="Sylfaen" w:cs="Sylfaen"/>
          <w:b/>
          <w:color w:val="2F5496" w:themeColor="accent1" w:themeShade="BF"/>
          <w:sz w:val="22"/>
          <w:szCs w:val="22"/>
          <w:lang w:val="ka-GE"/>
        </w:rPr>
        <w:lastRenderedPageBreak/>
        <w:t>სსიპ  –  საქართველოს კონკურენციის და მომხმარებლის დაცვის სააგენტო</w:t>
      </w:r>
    </w:p>
    <w:p w:rsidR="00CB5744" w:rsidRPr="002A723F" w:rsidRDefault="00CB5744" w:rsidP="00CB5744">
      <w:pPr>
        <w:pStyle w:val="Normal1"/>
        <w:spacing w:after="0" w:line="240" w:lineRule="auto"/>
        <w:jc w:val="both"/>
        <w:rPr>
          <w:rFonts w:ascii="Sylfaen" w:eastAsiaTheme="minorHAnsi" w:hAnsi="Sylfaen" w:cs="Sylfaen"/>
          <w:color w:val="auto"/>
          <w:szCs w:val="22"/>
          <w:highlight w:val="yellow"/>
          <w:lang w:val="ka-GE"/>
        </w:rPr>
      </w:pP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საქართველოში ბაზრის ლიბერალიზაციის, თავისუფალი ვაჭრობისა და კონკურენციის ხელშეწყობის, ეკონომიკური აგენტების საქმიანობაში თანასწორუფლებიანობის პრინციპების დაცვის მიზნით სააგენტოში წარმოდგენილი საჩივრების განხილვა და მათზე შესაბამისი რეაგირება;</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მოკვლევების ფარგლებში დომინანტური მდგომარეობის ბოროტად გამოყენების, კონკურენციის შემზღუდველი შეთანხმებისა და არაკეთილსინდისიერი კონკურენციის ფაქტების გამოვლენა და აღკვეთა;</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სახელმწიფო ხელისუფლების ორგანოების მიერ განხორციელებული კონკურენციის შემზღუდველი ქმედებების გამოვლენა და მათი გამოსწორების მიზნით შესაბამისი რეკომენდაციების გაცემა;</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კომპეტენციის ფარგლებში ქვეყანაში განხორციელებული კონცენტრაციებისა და გაცემული სახელმწიფო დახმარებების კონტროლი;</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სხვადასხვა ბაზრის მონიტორინგი და კონკურენტული გარემოს გაუმჯობესებისთვის შესაბამისი რეკომენდაციების შემუშავება;</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ადგილობრივი ინდუსტრიის დაცვა დემპინგური იმპორტით მიყენებული ზიანისგან ან/და შესაძლო ზიანის მიყენებისგან; ანტიდემპინგური ღონისძიებების შემოღებასთან დაკავშირებით შესაბამისი დასკვნების შემუშავება და საქართველოს მთავრობისთვის წარდგენა;</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საქართველოს ბაზარზე მომხმარებლის უფლებების დარღვევის პრევენცია, დაცვა და დარღვევების აღმოჩენის შემთხვევაში შესაბამისი ღონისძიებების განხორციელება;</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 </w:t>
      </w:r>
    </w:p>
    <w:p w:rsidR="00CB5744" w:rsidRPr="007266CE" w:rsidRDefault="00CB5744" w:rsidP="00CB5744">
      <w:pPr>
        <w:spacing w:after="0" w:line="240" w:lineRule="auto"/>
        <w:jc w:val="both"/>
        <w:rPr>
          <w:rFonts w:ascii="Sylfaen" w:hAnsi="Sylfaen"/>
          <w:color w:val="000000" w:themeColor="text1"/>
          <w:lang w:val="ka-GE"/>
        </w:rPr>
      </w:pPr>
      <w:r w:rsidRPr="005C6E94">
        <w:rPr>
          <w:rFonts w:ascii="Sylfaen" w:hAnsi="Sylfaen"/>
          <w:color w:val="000000" w:themeColor="text1"/>
          <w:lang w:val="ka-GE"/>
        </w:rPr>
        <w:t>სახელმწიფო შესყიდვებთან დაკავშირებული დავების განხილვის საბჭოს ეფექტიანი ფუნქციონირების უზრუნველყოფა.</w:t>
      </w:r>
    </w:p>
    <w:p w:rsidR="00CB5744" w:rsidRPr="002A723F" w:rsidRDefault="00CB5744" w:rsidP="00CB5744">
      <w:pPr>
        <w:spacing w:line="240" w:lineRule="auto"/>
        <w:jc w:val="both"/>
        <w:rPr>
          <w:rFonts w:ascii="Sylfaen" w:hAnsi="Sylfaen"/>
          <w:highlight w:val="yellow"/>
          <w:lang w:val="ka-GE"/>
        </w:rPr>
      </w:pPr>
    </w:p>
    <w:p w:rsidR="00CB5744" w:rsidRPr="00DD6956"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DD6956">
        <w:rPr>
          <w:rFonts w:ascii="Sylfaen" w:eastAsia="Sylfaen" w:hAnsi="Sylfaen" w:cs="Sylfaen"/>
          <w:b/>
          <w:color w:val="2F5496" w:themeColor="accent1" w:themeShade="BF"/>
          <w:sz w:val="22"/>
          <w:szCs w:val="22"/>
          <w:lang w:val="ka-GE"/>
        </w:rPr>
        <w:t>საქართველოს საპატრიარქო</w:t>
      </w:r>
    </w:p>
    <w:p w:rsidR="00CB5744" w:rsidRPr="00DD6956" w:rsidRDefault="00CB5744" w:rsidP="00CB5744">
      <w:pPr>
        <w:spacing w:line="240" w:lineRule="auto"/>
        <w:jc w:val="both"/>
        <w:rPr>
          <w:rFonts w:ascii="Sylfaen" w:eastAsia="Sylfaen" w:hAnsi="Sylfaen" w:cs="Sylfaen"/>
          <w:b/>
          <w:lang w:val="ka-GE"/>
        </w:rPr>
      </w:pPr>
    </w:p>
    <w:p w:rsidR="00CB5744" w:rsidRPr="00DD6956" w:rsidRDefault="00CB5744" w:rsidP="00CB5744">
      <w:pPr>
        <w:spacing w:after="0" w:line="240" w:lineRule="auto"/>
        <w:jc w:val="both"/>
        <w:rPr>
          <w:rFonts w:ascii="Sylfaen" w:hAnsi="Sylfaen"/>
          <w:lang w:val="ka-GE"/>
        </w:rPr>
      </w:pPr>
      <w:r w:rsidRPr="007266CE">
        <w:rPr>
          <w:rFonts w:ascii="Sylfaen" w:eastAsia="Sylfaen" w:hAnsi="Sylfaen"/>
          <w:color w:val="000000"/>
          <w:lang w:val="ka-GE"/>
        </w:rPr>
        <w:t>ახალგაზრდების ქრისტიანული ღირებულებებით აღზრდისთვის საქართველოს სხვადასხვა რეგიონში (მათ შორის, მაღალმთიან რეგიონებში) საქართველოს საპატრიარქოს 70-ზე მეტი საგანმანათლებლო-კულტურული და საქველმოქმედო ორგანიზაციის (სასულიერო აკადემიები და სემინარიები, უნივერსიტეტი, სკოლა-გიმნაზიები, დედათა და ბავშვთა სახლები, ობოლ და მზრუნველობამოკლებულ ბავშვთა პანსიონები, სმენადაქვეითებულ ბავშვთა რეაბილიტაციისა და ადაპტაციის ცენტრი, პროფესიული კოლეჯი და სახელობო სასწავლებლები) დაფინანსება.</w:t>
      </w:r>
    </w:p>
    <w:p w:rsidR="00CB5744" w:rsidRPr="002A723F" w:rsidRDefault="00CB5744" w:rsidP="00CB5744">
      <w:pPr>
        <w:spacing w:after="0" w:line="240" w:lineRule="auto"/>
        <w:jc w:val="both"/>
        <w:rPr>
          <w:rFonts w:ascii="Sylfaen" w:hAnsi="Sylfaen"/>
          <w:highlight w:val="yellow"/>
          <w:lang w:val="ka-GE"/>
        </w:rPr>
      </w:pPr>
    </w:p>
    <w:p w:rsidR="00CB5744" w:rsidRPr="00991CB2" w:rsidRDefault="00CB5744" w:rsidP="00CB5744">
      <w:pPr>
        <w:pStyle w:val="Heading1"/>
        <w:spacing w:line="240" w:lineRule="auto"/>
        <w:jc w:val="both"/>
        <w:rPr>
          <w:rFonts w:ascii="Sylfaen" w:eastAsia="Sylfaen" w:hAnsi="Sylfaen" w:cs="Sylfaen"/>
          <w:b/>
          <w:color w:val="auto"/>
          <w:sz w:val="22"/>
          <w:szCs w:val="22"/>
          <w:lang w:val="ka-GE"/>
        </w:rPr>
      </w:pPr>
      <w:r w:rsidRPr="00991CB2">
        <w:rPr>
          <w:rFonts w:ascii="Sylfaen" w:eastAsia="Sylfaen" w:hAnsi="Sylfaen" w:cs="Sylfaen"/>
          <w:b/>
          <w:color w:val="2F5496" w:themeColor="accent1" w:themeShade="BF"/>
          <w:sz w:val="22"/>
          <w:szCs w:val="22"/>
          <w:lang w:val="ka-GE"/>
        </w:rPr>
        <w:t>სსიპ - ლევან სამხარაულის სახელობის სასამართლო ექსპერტიზის ეროვნული ბიურო</w:t>
      </w:r>
    </w:p>
    <w:p w:rsidR="00CB5744" w:rsidRPr="00991CB2" w:rsidRDefault="00CB5744" w:rsidP="00CB5744">
      <w:pPr>
        <w:spacing w:line="240" w:lineRule="auto"/>
        <w:jc w:val="both"/>
        <w:rPr>
          <w:rFonts w:ascii="Sylfaen" w:hAnsi="Sylfaen"/>
          <w:lang w:val="ka-GE"/>
        </w:rPr>
      </w:pP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საქართველოს კანონმდებლობით დადგენილი წესით, კვალიფიციური ექსპერტების მეშვეობით განსაზღვრული ექსპერტიზისა და გამოკვლევების ჩატარება, შესაბამისი დასკვნის შედგენა და გაცემა საქართველოს მთელ ტერიტორიაზე;</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lastRenderedPageBreak/>
        <w:t>სასამართლო ექსპერტიზის დაწესებულებათა ევროპული ქსელის (ENFSI) ფარგლებში მოქმედ ექსპერტთა სამუშაო ჯგუფებთან  თანამშრომლობის გაღრმავება;</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საერთაშორისო შემფასებელთა საბჭოს (IVS) სრულუფლებიანი წევრობის შენარჩუნება;</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 xml:space="preserve">საერთაშორისო დონეზე აღიარებული სამედიცინო კვლევის მეთოდების გამოყენება და ხარისხის უზრუნველყოფის პროგრამის განხორციელება;  </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საქართველოში ევროკავშირის და საერთაშორისო ორგანიზაციების წარმომადგენლობებთან შეხვედრების ორგანიზება და სასამართლო ექსპერტიზის მიმართულებით მიმდინარე პროექტებში თანამშრომლობა;</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ექსპერტიზის ახალი მეთოდოლოგიების დანერგვა და აკრედიტაციის სფეროს გაფართოება;</w:t>
      </w:r>
    </w:p>
    <w:p w:rsidR="00CB5744" w:rsidRPr="00B7071A" w:rsidRDefault="00CB5744" w:rsidP="00CB5744">
      <w:pPr>
        <w:spacing w:line="240" w:lineRule="auto"/>
        <w:jc w:val="both"/>
        <w:rPr>
          <w:rFonts w:ascii="Sylfaen" w:eastAsia="Sylfaen" w:hAnsi="Sylfaen"/>
          <w:color w:val="000000"/>
          <w:lang w:val="ka-GE"/>
        </w:rPr>
      </w:pPr>
      <w:r>
        <w:rPr>
          <w:rFonts w:ascii="Sylfaen" w:eastAsia="Sylfaen" w:hAnsi="Sylfaen"/>
          <w:color w:val="000000"/>
          <w:lang w:val="ka-GE"/>
        </w:rPr>
        <w:t xml:space="preserve">საჯარო სამართლის იურიდიული პირის - </w:t>
      </w:r>
      <w:r w:rsidRPr="00B7071A">
        <w:rPr>
          <w:rFonts w:ascii="Sylfaen" w:eastAsia="Sylfaen" w:hAnsi="Sylfaen"/>
          <w:color w:val="000000"/>
          <w:lang w:val="ka-GE"/>
        </w:rPr>
        <w:t>ლევან სამხარაულის სახელობის სასამართლო ექსპერტიზის ეროვნული ბიუროს სატრანსპორტო ტექნიკურ-ტრასოლოგიური, რადიაციული და სახანძრო ლაბორატორიებისთვის აკრედიტაციის მინიჭება;</w:t>
      </w:r>
    </w:p>
    <w:p w:rsidR="00CB5744" w:rsidRPr="00B7071A" w:rsidRDefault="00CB5744" w:rsidP="00CB5744">
      <w:pPr>
        <w:spacing w:line="240" w:lineRule="auto"/>
        <w:jc w:val="both"/>
        <w:rPr>
          <w:rFonts w:ascii="Sylfaen" w:eastAsia="Sylfaen" w:hAnsi="Sylfaen"/>
          <w:color w:val="000000"/>
          <w:lang w:val="ka-GE"/>
        </w:rPr>
      </w:pPr>
      <w:r>
        <w:rPr>
          <w:rFonts w:ascii="Sylfaen" w:eastAsia="Sylfaen" w:hAnsi="Sylfaen"/>
          <w:color w:val="000000"/>
          <w:lang w:val="ka-GE"/>
        </w:rPr>
        <w:t xml:space="preserve">საჯარო სამართლის იურიდიული პირის - </w:t>
      </w:r>
      <w:r w:rsidRPr="00B7071A">
        <w:rPr>
          <w:rFonts w:ascii="Sylfaen" w:eastAsia="Sylfaen" w:hAnsi="Sylfaen"/>
          <w:color w:val="000000"/>
          <w:lang w:val="ka-GE"/>
        </w:rPr>
        <w:t>ლევან სამხარაულის სახელობის სასამართლო ექსპერტიზის ეროვნული</w:t>
      </w:r>
      <w:r>
        <w:rPr>
          <w:rFonts w:ascii="Sylfaen" w:eastAsia="Sylfaen" w:hAnsi="Sylfaen"/>
          <w:color w:val="000000"/>
          <w:lang w:val="ka-GE"/>
        </w:rPr>
        <w:t xml:space="preserve"> </w:t>
      </w:r>
      <w:r w:rsidRPr="00B7071A">
        <w:rPr>
          <w:rFonts w:ascii="Sylfaen" w:eastAsia="Sylfaen" w:hAnsi="Sylfaen"/>
          <w:color w:val="000000"/>
          <w:lang w:val="ka-GE"/>
        </w:rPr>
        <w:t>ბიუროს მიერ მიწოდებული სერვისების სანდოობის მაღალი ხარისხის შენარჩუნება და მომსახურების სფეროს მუდმივი განვითარება;</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ექსპერტების პროფესიული ტრენინგებითა და სასწავლო კურსებით უზრუნველყოფა, ადგილობრივ და საერთაშორისო დონეზე, პროფესიულ და ლაბორატორიათაშორის ტესტირებებში მონაწილეობა და ISO 17025-ის სტანდარტის აკრედიტაციის შენარჩუნება;</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ტერიტორიული ორგანოების ინფრასტრუქტურის განვითარება;</w:t>
      </w:r>
    </w:p>
    <w:p w:rsidR="00CB5744" w:rsidRPr="00B7071A" w:rsidRDefault="00CB5744" w:rsidP="00CB5744">
      <w:pPr>
        <w:spacing w:line="240" w:lineRule="auto"/>
        <w:jc w:val="both"/>
        <w:rPr>
          <w:rFonts w:ascii="Sylfaen" w:eastAsia="Sylfaen" w:hAnsi="Sylfaen"/>
          <w:color w:val="000000"/>
          <w:lang w:val="ka-GE"/>
        </w:rPr>
      </w:pPr>
      <w:r w:rsidRPr="00B7071A">
        <w:rPr>
          <w:rFonts w:ascii="Sylfaen" w:eastAsia="Sylfaen" w:hAnsi="Sylfaen"/>
          <w:color w:val="000000"/>
          <w:lang w:val="ka-GE"/>
        </w:rPr>
        <w:t>ბიუროს მატერიალურ-ტექნიკური ბაზის განახლება.</w:t>
      </w:r>
    </w:p>
    <w:p w:rsidR="00CB5744" w:rsidRPr="002A723F" w:rsidRDefault="00CB5744" w:rsidP="00CB5744">
      <w:pPr>
        <w:spacing w:after="0" w:line="240" w:lineRule="auto"/>
        <w:jc w:val="both"/>
        <w:rPr>
          <w:rFonts w:ascii="Sylfaen" w:eastAsia="Sylfaen" w:hAnsi="Sylfaen"/>
          <w:highlight w:val="yellow"/>
          <w:lang w:val="ka-GE"/>
        </w:rPr>
      </w:pPr>
    </w:p>
    <w:p w:rsidR="00CB5744" w:rsidRPr="00DD6956"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DD6956">
        <w:rPr>
          <w:rFonts w:ascii="Sylfaen" w:eastAsia="Sylfaen" w:hAnsi="Sylfaen" w:cs="Sylfaen"/>
          <w:b/>
          <w:color w:val="2F5496" w:themeColor="accent1" w:themeShade="BF"/>
          <w:sz w:val="22"/>
          <w:szCs w:val="22"/>
          <w:lang w:val="ka-GE"/>
        </w:rPr>
        <w:t>სსიპ - საქართველოს სტატისტიკის ეროვნული სამსახური - საქსტატი</w:t>
      </w:r>
    </w:p>
    <w:p w:rsidR="00CB5744" w:rsidRPr="00DD6956" w:rsidRDefault="00CB5744" w:rsidP="00CB5744">
      <w:pPr>
        <w:spacing w:line="240" w:lineRule="auto"/>
        <w:jc w:val="both"/>
        <w:rPr>
          <w:rFonts w:ascii="Sylfaen" w:eastAsia="Sylfaen" w:hAnsi="Sylfaen"/>
          <w:lang w:val="ka-GE"/>
        </w:rPr>
      </w:pPr>
    </w:p>
    <w:p w:rsidR="00CB5744" w:rsidRPr="00DD6956" w:rsidRDefault="00CB5744" w:rsidP="00CB5744">
      <w:pPr>
        <w:pStyle w:val="Heading6"/>
        <w:tabs>
          <w:tab w:val="num" w:pos="1800"/>
        </w:tabs>
        <w:spacing w:before="0" w:line="240" w:lineRule="auto"/>
        <w:ind w:left="360"/>
        <w:jc w:val="both"/>
        <w:rPr>
          <w:rFonts w:ascii="Sylfaen" w:hAnsi="Sylfaen" w:cs="Sylfaen"/>
          <w:b/>
          <w:i/>
          <w:iCs/>
          <w:lang w:val="ka-GE"/>
        </w:rPr>
      </w:pPr>
      <w:r w:rsidRPr="00DD6956">
        <w:rPr>
          <w:rFonts w:ascii="Sylfaen" w:hAnsi="Sylfaen" w:cs="Sylfaen"/>
          <w:b/>
          <w:i/>
          <w:iCs/>
          <w:lang w:val="ka-GE"/>
        </w:rPr>
        <w:t>სტატისტიკური სამუშაოების დაგეგმვა და მართვა</w:t>
      </w:r>
    </w:p>
    <w:p w:rsidR="00CB5744" w:rsidRPr="002A723F" w:rsidRDefault="00CB5744" w:rsidP="00CB5744">
      <w:pPr>
        <w:rPr>
          <w:highlight w:val="yellow"/>
          <w:lang w:val="ka-GE"/>
        </w:rPr>
      </w:pPr>
    </w:p>
    <w:p w:rsidR="00CB5744" w:rsidRPr="00D816ED" w:rsidRDefault="00CB5744" w:rsidP="00CB5744">
      <w:pPr>
        <w:jc w:val="both"/>
        <w:rPr>
          <w:rFonts w:ascii="Sylfaen" w:eastAsia="Sylfaen" w:hAnsi="Sylfaen"/>
          <w:color w:val="000000"/>
          <w:lang w:val="ka-GE"/>
        </w:rPr>
      </w:pPr>
      <w:r w:rsidRPr="00D816ED">
        <w:rPr>
          <w:rFonts w:ascii="Sylfaen" w:eastAsia="Sylfaen" w:hAnsi="Sylfaen"/>
          <w:color w:val="000000"/>
          <w:lang w:val="ka-GE"/>
        </w:rPr>
        <w:t xml:space="preserve">სტატისტიკური სისტემის პოლიტიკის დოკუმენტების შემუშავება, განხორციელება და მონიტორინგი; </w:t>
      </w:r>
      <w:r w:rsidRPr="00D816ED">
        <w:rPr>
          <w:rFonts w:ascii="Sylfaen" w:eastAsia="Sylfaen" w:hAnsi="Sylfaen"/>
          <w:color w:val="000000"/>
          <w:lang w:val="ka-GE"/>
        </w:rPr>
        <w:br/>
      </w:r>
      <w:r w:rsidRPr="00D816ED">
        <w:rPr>
          <w:rFonts w:ascii="Sylfaen" w:eastAsia="Sylfaen" w:hAnsi="Sylfaen"/>
          <w:color w:val="000000"/>
          <w:lang w:val="ka-GE"/>
        </w:rPr>
        <w:br/>
        <w:t>სტატისტიკური სამუშაოების სახელმწიფო პროგრამის შემუშავება;</w:t>
      </w:r>
      <w:r w:rsidRPr="00D816ED">
        <w:rPr>
          <w:rFonts w:ascii="Sylfaen" w:eastAsia="Sylfaen" w:hAnsi="Sylfaen"/>
          <w:color w:val="000000"/>
          <w:lang w:val="ka-GE"/>
        </w:rPr>
        <w:br/>
        <w:t xml:space="preserve"> </w:t>
      </w:r>
      <w:r w:rsidRPr="00D816ED">
        <w:rPr>
          <w:rFonts w:ascii="Sylfaen" w:eastAsia="Sylfaen" w:hAnsi="Sylfaen"/>
          <w:color w:val="000000"/>
          <w:lang w:val="ka-GE"/>
        </w:rPr>
        <w:br/>
        <w:t>სტატისტიკური კვლევებისა და მოსახლეობის საყოველთაო აღწერის დაგეგმვა, მართვა, წარმოება, მონაცემთა გავრცელება და ანგარიშგება;</w:t>
      </w:r>
      <w:r w:rsidRPr="00D816ED">
        <w:rPr>
          <w:rFonts w:ascii="Sylfaen" w:eastAsia="Sylfaen" w:hAnsi="Sylfaen"/>
          <w:color w:val="000000"/>
          <w:lang w:val="ka-GE"/>
        </w:rPr>
        <w:br/>
        <w:t xml:space="preserve"> </w:t>
      </w:r>
      <w:r w:rsidRPr="00D816ED">
        <w:rPr>
          <w:rFonts w:ascii="Sylfaen" w:eastAsia="Sylfaen" w:hAnsi="Sylfaen"/>
          <w:color w:val="000000"/>
          <w:lang w:val="ka-GE"/>
        </w:rPr>
        <w:br/>
        <w:t>ოფიციალური სტატისტიკის შესახებ საკანონმდებლო ბაზის განახლება;</w:t>
      </w:r>
      <w:r w:rsidRPr="00D816ED">
        <w:rPr>
          <w:rFonts w:ascii="Sylfaen" w:eastAsia="Sylfaen" w:hAnsi="Sylfaen"/>
          <w:color w:val="000000"/>
          <w:lang w:val="ka-GE"/>
        </w:rPr>
        <w:br/>
        <w:t xml:space="preserve"> </w:t>
      </w:r>
      <w:r w:rsidRPr="00D816ED">
        <w:rPr>
          <w:rFonts w:ascii="Sylfaen" w:eastAsia="Sylfaen" w:hAnsi="Sylfaen"/>
          <w:color w:val="000000"/>
          <w:lang w:val="ka-GE"/>
        </w:rPr>
        <w:br/>
        <w:t>მეთოდოლოგიური და სტატისტიკური სტანდარტების შემუშავება/განახლება;</w:t>
      </w:r>
      <w:r w:rsidRPr="00D816ED">
        <w:rPr>
          <w:rFonts w:ascii="Sylfaen" w:eastAsia="Sylfaen" w:hAnsi="Sylfaen"/>
          <w:color w:val="000000"/>
          <w:lang w:val="ka-GE"/>
        </w:rPr>
        <w:br/>
        <w:t xml:space="preserve"> </w:t>
      </w:r>
      <w:r w:rsidRPr="00D816ED">
        <w:rPr>
          <w:rFonts w:ascii="Sylfaen" w:eastAsia="Sylfaen" w:hAnsi="Sylfaen"/>
          <w:color w:val="000000"/>
          <w:lang w:val="ka-GE"/>
        </w:rPr>
        <w:br/>
        <w:t>საერთაშორისო ორგანოებში წარმომადგენლობა და თანამშრომლობა;</w:t>
      </w:r>
      <w:r w:rsidRPr="00D816ED">
        <w:rPr>
          <w:rFonts w:ascii="Sylfaen" w:eastAsia="Sylfaen" w:hAnsi="Sylfaen"/>
          <w:color w:val="000000"/>
          <w:lang w:val="ka-GE"/>
        </w:rPr>
        <w:br/>
      </w:r>
      <w:r w:rsidRPr="00D816ED">
        <w:rPr>
          <w:rFonts w:ascii="Sylfaen" w:eastAsia="Sylfaen" w:hAnsi="Sylfaen"/>
          <w:color w:val="000000"/>
          <w:lang w:val="ka-GE"/>
        </w:rPr>
        <w:br/>
      </w:r>
      <w:r w:rsidRPr="00D816ED">
        <w:rPr>
          <w:rFonts w:ascii="Sylfaen" w:eastAsia="Sylfaen" w:hAnsi="Sylfaen"/>
          <w:color w:val="000000"/>
          <w:lang w:val="ka-GE"/>
        </w:rPr>
        <w:lastRenderedPageBreak/>
        <w:t>ოფიციალური სტატისტიკის შესახებ ცნობიერების ამაღლება და მომხმარებელთა ნდობის განმტკიცება;</w:t>
      </w:r>
      <w:r w:rsidRPr="00D816ED">
        <w:rPr>
          <w:rFonts w:ascii="Sylfaen" w:eastAsia="Sylfaen" w:hAnsi="Sylfaen"/>
          <w:color w:val="000000"/>
          <w:lang w:val="ka-GE"/>
        </w:rPr>
        <w:br/>
        <w:t xml:space="preserve"> </w:t>
      </w:r>
      <w:r w:rsidRPr="00D816ED">
        <w:rPr>
          <w:rFonts w:ascii="Sylfaen" w:eastAsia="Sylfaen" w:hAnsi="Sylfaen"/>
          <w:color w:val="000000"/>
          <w:lang w:val="ka-GE"/>
        </w:rPr>
        <w:br/>
        <w:t>დასახული ამოცანებისა და მიზნების მისაღწევად საჭირო საკადრო, ფინანსური, მატერიალურ-ტექნიკური და ინფორმაციულ-ტექნოლოგიური რესურსების უზრუნველყოფა;</w:t>
      </w:r>
      <w:r w:rsidRPr="00D816ED">
        <w:rPr>
          <w:rFonts w:ascii="Sylfaen" w:eastAsia="Sylfaen" w:hAnsi="Sylfaen"/>
          <w:color w:val="000000"/>
          <w:lang w:val="ka-GE"/>
        </w:rPr>
        <w:br/>
        <w:t xml:space="preserve"> </w:t>
      </w:r>
      <w:r w:rsidRPr="00D816ED">
        <w:rPr>
          <w:rFonts w:ascii="Sylfaen" w:eastAsia="Sylfaen" w:hAnsi="Sylfaen"/>
          <w:color w:val="000000"/>
          <w:lang w:val="ka-GE"/>
        </w:rPr>
        <w:br/>
        <w:t>ეფექტიანობისა და ხარისხის გაუმჯობესების მიზნით ახალი ტექნოლოგიების დანერგვა;</w:t>
      </w:r>
      <w:r w:rsidRPr="00D816ED">
        <w:rPr>
          <w:rFonts w:ascii="Sylfaen" w:eastAsia="Sylfaen" w:hAnsi="Sylfaen"/>
          <w:color w:val="000000"/>
          <w:lang w:val="ka-GE"/>
        </w:rPr>
        <w:br/>
      </w:r>
      <w:r w:rsidRPr="00D816ED">
        <w:rPr>
          <w:rFonts w:ascii="Sylfaen" w:eastAsia="Sylfaen" w:hAnsi="Sylfaen"/>
          <w:color w:val="000000"/>
          <w:lang w:val="ka-GE"/>
        </w:rPr>
        <w:br/>
        <w:t>ტექნიკური და კომპიუტერული აღჭურვილობის განახლება.</w:t>
      </w:r>
    </w:p>
    <w:p w:rsidR="00CB5744" w:rsidRPr="002A723F" w:rsidRDefault="00CB5744" w:rsidP="00CB5744">
      <w:pPr>
        <w:rPr>
          <w:rFonts w:ascii="Sylfaen" w:eastAsia="Sylfaen" w:hAnsi="Sylfaen"/>
          <w:b/>
          <w:i/>
          <w:highlight w:val="yellow"/>
          <w:lang w:val="ka-GE"/>
        </w:rPr>
      </w:pPr>
    </w:p>
    <w:p w:rsidR="00CB5744" w:rsidRPr="00DD6956" w:rsidRDefault="00CB5744" w:rsidP="00CB5744">
      <w:pPr>
        <w:pStyle w:val="Heading6"/>
        <w:tabs>
          <w:tab w:val="num" w:pos="1800"/>
        </w:tabs>
        <w:spacing w:before="0" w:line="240" w:lineRule="auto"/>
        <w:ind w:left="360"/>
        <w:jc w:val="both"/>
        <w:rPr>
          <w:rFonts w:ascii="Sylfaen" w:hAnsi="Sylfaen" w:cs="Sylfaen"/>
          <w:b/>
          <w:i/>
          <w:iCs/>
          <w:lang w:val="ka-GE"/>
        </w:rPr>
      </w:pPr>
      <w:r w:rsidRPr="00DD6956">
        <w:rPr>
          <w:rFonts w:ascii="Sylfaen" w:hAnsi="Sylfaen" w:cs="Sylfaen"/>
          <w:b/>
          <w:i/>
          <w:iCs/>
          <w:lang w:val="ka-GE"/>
        </w:rPr>
        <w:t>სტატისტიკური სამუშაოების სახელმწიფო პროგრამა</w:t>
      </w:r>
    </w:p>
    <w:p w:rsidR="00CB5744" w:rsidRPr="002A723F" w:rsidRDefault="00CB5744" w:rsidP="00CB5744">
      <w:pPr>
        <w:spacing w:after="0"/>
        <w:rPr>
          <w:rFonts w:ascii="Sylfaen" w:eastAsia="Sylfaen" w:hAnsi="Sylfaen"/>
          <w:b/>
          <w:i/>
          <w:highlight w:val="yellow"/>
          <w:lang w:val="ka-GE"/>
        </w:rPr>
      </w:pPr>
    </w:p>
    <w:p w:rsidR="00CB5744" w:rsidRPr="007266CE" w:rsidRDefault="00CB5744" w:rsidP="00CB5744">
      <w:pPr>
        <w:rPr>
          <w:rFonts w:ascii="Sylfaen" w:eastAsia="Sylfaen" w:hAnsi="Sylfaen"/>
          <w:color w:val="000000"/>
          <w:lang w:val="ka-GE"/>
        </w:rPr>
      </w:pPr>
      <w:r w:rsidRPr="007266CE">
        <w:rPr>
          <w:rFonts w:ascii="Sylfaen" w:eastAsia="Sylfaen" w:hAnsi="Sylfaen"/>
          <w:color w:val="000000"/>
          <w:lang w:val="ka-GE"/>
        </w:rPr>
        <w:t>მთლიანი შიდა პროდუქტის გაანგარიშება, როგორც ქვეყნის ეკონომიკური მდგომარეობის ძირითადი მახასიათებელი;</w:t>
      </w:r>
      <w:r w:rsidRPr="007266CE">
        <w:rPr>
          <w:rFonts w:ascii="Sylfaen" w:eastAsia="Sylfaen" w:hAnsi="Sylfaen"/>
          <w:color w:val="000000"/>
          <w:lang w:val="ka-GE"/>
        </w:rPr>
        <w:br/>
      </w:r>
      <w:r w:rsidRPr="007266CE">
        <w:rPr>
          <w:rFonts w:ascii="Sylfaen" w:eastAsia="Sylfaen" w:hAnsi="Sylfaen"/>
          <w:color w:val="000000"/>
          <w:lang w:val="ka-GE"/>
        </w:rPr>
        <w:br/>
        <w:t>ქვეყნის საგარეო ვაჭრობისა და ქვეყანაში განხორციელებული პირდაპირი უცხოური ინვესტიციების მოცულობის გაანგარიშება;</w:t>
      </w:r>
      <w:r w:rsidRPr="007266CE">
        <w:rPr>
          <w:rFonts w:ascii="Sylfaen" w:eastAsia="Sylfaen" w:hAnsi="Sylfaen"/>
          <w:color w:val="000000"/>
          <w:lang w:val="ka-GE"/>
        </w:rPr>
        <w:br/>
      </w:r>
      <w:r w:rsidRPr="007266CE">
        <w:rPr>
          <w:rFonts w:ascii="Sylfaen" w:eastAsia="Sylfaen" w:hAnsi="Sylfaen"/>
          <w:color w:val="000000"/>
          <w:lang w:val="ka-GE"/>
        </w:rPr>
        <w:br/>
        <w:t>მომსახურებით საერთაშორისო ვაჭრობის შესახებ მონაცემების მოპოვება;</w:t>
      </w:r>
      <w:r w:rsidRPr="007266CE">
        <w:rPr>
          <w:rFonts w:ascii="Sylfaen" w:eastAsia="Sylfaen" w:hAnsi="Sylfaen"/>
          <w:color w:val="000000"/>
          <w:lang w:val="ka-GE"/>
        </w:rPr>
        <w:br/>
      </w:r>
      <w:r w:rsidRPr="007266CE">
        <w:rPr>
          <w:rFonts w:ascii="Sylfaen" w:eastAsia="Sylfaen" w:hAnsi="Sylfaen"/>
          <w:color w:val="000000"/>
          <w:lang w:val="ka-GE"/>
        </w:rPr>
        <w:br/>
        <w:t>სამომხმარებლო ფასებისა და მწარმოებელთა ფასების ინდექსების გაანგარიშება, ფასების საერთაშორისო შედარების განხორციელება;</w:t>
      </w:r>
      <w:r w:rsidRPr="007266CE">
        <w:rPr>
          <w:rFonts w:ascii="Sylfaen" w:eastAsia="Sylfaen" w:hAnsi="Sylfaen"/>
          <w:color w:val="000000"/>
          <w:lang w:val="ka-GE"/>
        </w:rPr>
        <w:br/>
      </w:r>
      <w:r w:rsidRPr="007266CE">
        <w:rPr>
          <w:rFonts w:ascii="Sylfaen" w:eastAsia="Sylfaen" w:hAnsi="Sylfaen"/>
          <w:color w:val="000000"/>
          <w:lang w:val="ka-GE"/>
        </w:rPr>
        <w:br/>
        <w:t>საქართველოს რეზიდენტებისა და უცხოელი ვიზიტორების მიერ საქართველოს ტერიტორიაზე განხორციელებული ვიზიტების შესახებ, აგრეთვე საქართველოს რეზიდენტების მიერ ქვეყნის გარეთ განხორციელებული ვიზიტების თაობაზე მონაცემების მოპოვება, დამუშავება და გავრცელება;</w:t>
      </w:r>
      <w:r w:rsidRPr="007266CE">
        <w:rPr>
          <w:rFonts w:ascii="Sylfaen" w:eastAsia="Sylfaen" w:hAnsi="Sylfaen"/>
          <w:color w:val="000000"/>
          <w:lang w:val="ka-GE"/>
        </w:rPr>
        <w:br/>
        <w:t xml:space="preserve"> </w:t>
      </w:r>
      <w:r w:rsidRPr="007266CE">
        <w:rPr>
          <w:rFonts w:ascii="Sylfaen" w:eastAsia="Sylfaen" w:hAnsi="Sylfaen"/>
          <w:color w:val="000000"/>
          <w:lang w:val="ka-GE"/>
        </w:rPr>
        <w:br/>
        <w:t>ბიზნესსექტორსა და არაკომერციული ორგანიზაციების სექტორში მიმდინარე მოვლენებისა და პროცესების ანალიზი და მათ შესახებ სტატისტიკურ</w:t>
      </w:r>
      <w:r>
        <w:rPr>
          <w:rFonts w:ascii="Sylfaen" w:eastAsia="Sylfaen" w:hAnsi="Sylfaen"/>
          <w:color w:val="000000"/>
          <w:lang w:val="ka-GE"/>
        </w:rPr>
        <w:t>ი</w:t>
      </w:r>
      <w:r w:rsidRPr="007266CE">
        <w:rPr>
          <w:rFonts w:ascii="Sylfaen" w:eastAsia="Sylfaen" w:hAnsi="Sylfaen"/>
          <w:color w:val="000000"/>
          <w:lang w:val="ka-GE"/>
        </w:rPr>
        <w:t xml:space="preserve"> მონაცემ</w:t>
      </w:r>
      <w:r>
        <w:rPr>
          <w:rFonts w:ascii="Sylfaen" w:eastAsia="Sylfaen" w:hAnsi="Sylfaen"/>
          <w:color w:val="000000"/>
          <w:lang w:val="ka-GE"/>
        </w:rPr>
        <w:t>ების</w:t>
      </w:r>
      <w:r w:rsidRPr="007266CE">
        <w:rPr>
          <w:rFonts w:ascii="Sylfaen" w:eastAsia="Sylfaen" w:hAnsi="Sylfaen"/>
          <w:color w:val="000000"/>
          <w:lang w:val="ka-GE"/>
        </w:rPr>
        <w:t xml:space="preserve"> წარმოება;</w:t>
      </w:r>
      <w:r w:rsidRPr="007266CE">
        <w:rPr>
          <w:rFonts w:ascii="Sylfaen" w:eastAsia="Sylfaen" w:hAnsi="Sylfaen"/>
          <w:color w:val="000000"/>
          <w:lang w:val="ka-GE"/>
        </w:rPr>
        <w:br/>
      </w:r>
      <w:r w:rsidRPr="007266CE">
        <w:rPr>
          <w:rFonts w:ascii="Sylfaen" w:eastAsia="Sylfaen" w:hAnsi="Sylfaen"/>
          <w:color w:val="000000"/>
          <w:lang w:val="ka-GE"/>
        </w:rPr>
        <w:br/>
        <w:t xml:space="preserve">ენერგორესურსების მოხმარების შესახებ სტატისტიკური კვლევის ჩატარება და საქართველოს ენერგეტიკული ბალანსის შემუშავება; </w:t>
      </w:r>
      <w:r w:rsidRPr="007266CE">
        <w:rPr>
          <w:rFonts w:ascii="Sylfaen" w:eastAsia="Sylfaen" w:hAnsi="Sylfaen"/>
          <w:color w:val="000000"/>
          <w:lang w:val="ka-GE"/>
        </w:rPr>
        <w:br/>
      </w:r>
      <w:r w:rsidRPr="007266CE">
        <w:rPr>
          <w:rFonts w:ascii="Sylfaen" w:eastAsia="Sylfaen" w:hAnsi="Sylfaen"/>
          <w:color w:val="000000"/>
          <w:lang w:val="ka-GE"/>
        </w:rPr>
        <w:br/>
        <w:t xml:space="preserve">არაფინანსური კორპორაციების ფინანსური მაჩვენებლების გაანგარიშება; </w:t>
      </w:r>
      <w:r w:rsidRPr="007266CE">
        <w:rPr>
          <w:rFonts w:ascii="Sylfaen" w:eastAsia="Sylfaen" w:hAnsi="Sylfaen"/>
          <w:color w:val="000000"/>
          <w:lang w:val="ka-GE"/>
        </w:rPr>
        <w:br/>
      </w:r>
      <w:r w:rsidRPr="007266CE">
        <w:rPr>
          <w:rFonts w:ascii="Sylfaen" w:eastAsia="Sylfaen" w:hAnsi="Sylfaen"/>
          <w:color w:val="000000"/>
          <w:lang w:val="ka-GE"/>
        </w:rPr>
        <w:br/>
        <w:t xml:space="preserve">სამაცივრო, სასაკლაო მეურნეობებისა და ელევატორების საქმიანობის გამოკვლევა; </w:t>
      </w:r>
      <w:r w:rsidRPr="007266CE">
        <w:rPr>
          <w:rFonts w:ascii="Sylfaen" w:eastAsia="Sylfaen" w:hAnsi="Sylfaen"/>
          <w:color w:val="000000"/>
          <w:lang w:val="ka-GE"/>
        </w:rPr>
        <w:br/>
      </w:r>
      <w:r w:rsidRPr="007266CE">
        <w:rPr>
          <w:rFonts w:ascii="Sylfaen" w:eastAsia="Sylfaen" w:hAnsi="Sylfaen"/>
          <w:color w:val="000000"/>
          <w:lang w:val="ka-GE"/>
        </w:rPr>
        <w:br/>
        <w:t>საფინანსო საქმიანობის განმახორციელებელი საწარმოებისა და ლომბარდების საქმიანობის შესახებ სტატისტიკური ინფორმაციის შეგროვება;</w:t>
      </w:r>
      <w:r w:rsidRPr="007266CE">
        <w:rPr>
          <w:rFonts w:ascii="Sylfaen" w:eastAsia="Sylfaen" w:hAnsi="Sylfaen"/>
          <w:color w:val="000000"/>
          <w:lang w:val="ka-GE"/>
        </w:rPr>
        <w:br/>
      </w:r>
      <w:r w:rsidRPr="007266CE">
        <w:rPr>
          <w:rFonts w:ascii="Sylfaen" w:eastAsia="Sylfaen" w:hAnsi="Sylfaen"/>
          <w:color w:val="000000"/>
          <w:lang w:val="ka-GE"/>
        </w:rPr>
        <w:br/>
        <w:t xml:space="preserve">ტრანსპორტის სტატისტიკის წარმოება (მგზავრთა გადაყვანა და ტვირთის გადაზიდვა); </w:t>
      </w:r>
      <w:r w:rsidRPr="007266CE">
        <w:rPr>
          <w:rFonts w:ascii="Sylfaen" w:eastAsia="Sylfaen" w:hAnsi="Sylfaen"/>
          <w:color w:val="000000"/>
          <w:lang w:val="ka-GE"/>
        </w:rPr>
        <w:br/>
      </w:r>
      <w:r w:rsidRPr="007266CE">
        <w:rPr>
          <w:rFonts w:ascii="Sylfaen" w:eastAsia="Sylfaen" w:hAnsi="Sylfaen"/>
          <w:color w:val="000000"/>
          <w:lang w:val="ka-GE"/>
        </w:rPr>
        <w:br/>
      </w:r>
      <w:r w:rsidRPr="007266CE">
        <w:rPr>
          <w:rFonts w:ascii="Sylfaen" w:eastAsia="Sylfaen" w:hAnsi="Sylfaen"/>
          <w:color w:val="000000"/>
          <w:lang w:val="ka-GE"/>
        </w:rPr>
        <w:lastRenderedPageBreak/>
        <w:t>საავტომობილო ტრანსპორტის ნატურალური მაჩვენებლებისა და ამ დარგში ენერგორესურსების საბოლოო მოხმარების შესახებ ინფორმაციის შეგროვება;</w:t>
      </w:r>
      <w:r w:rsidRPr="007266CE">
        <w:rPr>
          <w:rFonts w:ascii="Sylfaen" w:eastAsia="Sylfaen" w:hAnsi="Sylfaen"/>
          <w:color w:val="000000"/>
          <w:lang w:val="ka-GE"/>
        </w:rPr>
        <w:br/>
      </w:r>
      <w:r w:rsidRPr="007266CE">
        <w:rPr>
          <w:rFonts w:ascii="Sylfaen" w:eastAsia="Sylfaen" w:hAnsi="Sylfaen"/>
          <w:color w:val="000000"/>
          <w:lang w:val="ka-GE"/>
        </w:rPr>
        <w:br/>
        <w:t>შინამეურნეობებში ენერგორესურსების მოხმარების შესახებ ინფორმაციის შეგროვება;</w:t>
      </w:r>
      <w:r w:rsidRPr="007266CE">
        <w:rPr>
          <w:rFonts w:ascii="Sylfaen" w:eastAsia="Sylfaen" w:hAnsi="Sylfaen"/>
          <w:color w:val="000000"/>
          <w:lang w:val="ka-GE"/>
        </w:rPr>
        <w:br/>
      </w:r>
      <w:r w:rsidRPr="007266CE">
        <w:rPr>
          <w:rFonts w:ascii="Sylfaen" w:eastAsia="Sylfaen" w:hAnsi="Sylfaen"/>
          <w:color w:val="000000"/>
          <w:lang w:val="ka-GE"/>
        </w:rPr>
        <w:br/>
        <w:t>შრომის სტატისტიკის მაჩვენებლების გაანგარიშება;</w:t>
      </w:r>
      <w:r w:rsidRPr="007266CE">
        <w:rPr>
          <w:rFonts w:ascii="Sylfaen" w:eastAsia="Sylfaen" w:hAnsi="Sylfaen"/>
          <w:color w:val="000000"/>
          <w:lang w:val="ka-GE"/>
        </w:rPr>
        <w:br/>
      </w:r>
      <w:r w:rsidRPr="007266CE">
        <w:rPr>
          <w:rFonts w:ascii="Sylfaen" w:eastAsia="Sylfaen" w:hAnsi="Sylfaen"/>
          <w:color w:val="000000"/>
          <w:lang w:val="ka-GE"/>
        </w:rPr>
        <w:br/>
        <w:t>შრომის ბაზრისა და სამუშაო ძალის დეტალური გამოკვლევა;</w:t>
      </w:r>
      <w:r w:rsidRPr="007266CE">
        <w:rPr>
          <w:rFonts w:ascii="Sylfaen" w:eastAsia="Sylfaen" w:hAnsi="Sylfaen"/>
          <w:color w:val="000000"/>
          <w:lang w:val="ka-GE"/>
        </w:rPr>
        <w:br/>
        <w:t xml:space="preserve"> </w:t>
      </w:r>
      <w:r w:rsidRPr="007266CE">
        <w:rPr>
          <w:rFonts w:ascii="Sylfaen" w:eastAsia="Sylfaen" w:hAnsi="Sylfaen"/>
          <w:color w:val="000000"/>
          <w:lang w:val="ka-GE"/>
        </w:rPr>
        <w:br/>
        <w:t xml:space="preserve">მიმდინარე დემოგრაფიული კვლევის ჩატარება; </w:t>
      </w:r>
      <w:r w:rsidRPr="007266CE">
        <w:rPr>
          <w:rFonts w:ascii="Sylfaen" w:eastAsia="Sylfaen" w:hAnsi="Sylfaen"/>
          <w:color w:val="000000"/>
          <w:lang w:val="ka-GE"/>
        </w:rPr>
        <w:br/>
      </w:r>
      <w:r w:rsidRPr="007266CE">
        <w:rPr>
          <w:rFonts w:ascii="Sylfaen" w:eastAsia="Sylfaen" w:hAnsi="Sylfaen"/>
          <w:color w:val="000000"/>
          <w:lang w:val="ka-GE"/>
        </w:rPr>
        <w:br/>
        <w:t xml:space="preserve">შინამეურნეობების მდგომარეობის შესახებ სტატისტიკური მონაცემების (შინამეურნეობების შემოსავლები და ხარჯები, მოსახლეობის სიღარიბისა და უთანაბრობის მაჩვენებლები და სხვა) მოპოვება, დამუშავება და გავრცელება; </w:t>
      </w:r>
      <w:r w:rsidRPr="007266CE">
        <w:rPr>
          <w:rFonts w:ascii="Sylfaen" w:eastAsia="Sylfaen" w:hAnsi="Sylfaen"/>
          <w:color w:val="000000"/>
          <w:lang w:val="ka-GE"/>
        </w:rPr>
        <w:br/>
      </w:r>
      <w:r w:rsidRPr="007266CE">
        <w:rPr>
          <w:rFonts w:ascii="Sylfaen" w:eastAsia="Sylfaen" w:hAnsi="Sylfaen"/>
          <w:color w:val="000000"/>
          <w:lang w:val="ka-GE"/>
        </w:rPr>
        <w:br/>
        <w:t>სოფლის მეურნეობის შესახებ მიმდინარე სტატისტიკური მონაცემების მოპოვება, დამუშავება და გავრცელება;</w:t>
      </w:r>
      <w:r w:rsidRPr="007266CE">
        <w:rPr>
          <w:rFonts w:ascii="Sylfaen" w:eastAsia="Sylfaen" w:hAnsi="Sylfaen"/>
          <w:color w:val="000000"/>
          <w:lang w:val="ka-GE"/>
        </w:rPr>
        <w:br/>
      </w:r>
      <w:r w:rsidRPr="007266CE">
        <w:rPr>
          <w:rFonts w:ascii="Sylfaen" w:eastAsia="Sylfaen" w:hAnsi="Sylfaen"/>
          <w:color w:val="000000"/>
          <w:lang w:val="ka-GE"/>
        </w:rPr>
        <w:br/>
        <w:t>შინამეურნეობებსა და ბიზნესში საინფორმაციო-საკომუნიკაციო ტექნოლოგიების გამოყენება;</w:t>
      </w:r>
      <w:r w:rsidRPr="007266CE">
        <w:rPr>
          <w:rFonts w:ascii="Sylfaen" w:eastAsia="Sylfaen" w:hAnsi="Sylfaen"/>
          <w:color w:val="000000"/>
          <w:lang w:val="ka-GE"/>
        </w:rPr>
        <w:br/>
      </w:r>
      <w:r w:rsidRPr="007266CE">
        <w:rPr>
          <w:rFonts w:ascii="Sylfaen" w:eastAsia="Sylfaen" w:hAnsi="Sylfaen"/>
          <w:color w:val="000000"/>
          <w:lang w:val="ka-GE"/>
        </w:rPr>
        <w:br/>
        <w:t>საწარმოთა ინოვაციური აქტივობის გამოკვლევა;</w:t>
      </w:r>
      <w:r w:rsidRPr="007266CE">
        <w:rPr>
          <w:rFonts w:ascii="Sylfaen" w:eastAsia="Sylfaen" w:hAnsi="Sylfaen"/>
          <w:color w:val="000000"/>
          <w:lang w:val="ka-GE"/>
        </w:rPr>
        <w:br/>
      </w:r>
      <w:r w:rsidRPr="007266CE">
        <w:rPr>
          <w:rFonts w:ascii="Sylfaen" w:eastAsia="Sylfaen" w:hAnsi="Sylfaen"/>
          <w:color w:val="000000"/>
          <w:lang w:val="ka-GE"/>
        </w:rPr>
        <w:br/>
        <w:t>დაუკვირვებადი ეკონომიკის გამოკვლევა სხვადასხვა სექტორში.</w:t>
      </w:r>
    </w:p>
    <w:p w:rsidR="00CB5744" w:rsidRPr="007266CE" w:rsidRDefault="00CB5744" w:rsidP="00CB5744">
      <w:pPr>
        <w:rPr>
          <w:rFonts w:ascii="Sylfaen" w:eastAsia="Sylfaen" w:hAnsi="Sylfaen"/>
          <w:color w:val="000000"/>
          <w:lang w:val="ka-GE"/>
        </w:rPr>
      </w:pPr>
    </w:p>
    <w:p w:rsidR="00CB5744" w:rsidRDefault="00CB5744" w:rsidP="00CB5744">
      <w:pPr>
        <w:pStyle w:val="Heading6"/>
        <w:tabs>
          <w:tab w:val="num" w:pos="1800"/>
        </w:tabs>
        <w:spacing w:before="0" w:line="240" w:lineRule="auto"/>
        <w:ind w:left="360"/>
        <w:jc w:val="both"/>
        <w:rPr>
          <w:rFonts w:ascii="Sylfaen" w:hAnsi="Sylfaen" w:cs="Sylfaen"/>
          <w:b/>
          <w:i/>
          <w:iCs/>
          <w:lang w:val="ka-GE"/>
        </w:rPr>
      </w:pPr>
      <w:r w:rsidRPr="006B31E7">
        <w:rPr>
          <w:rFonts w:ascii="Sylfaen" w:hAnsi="Sylfaen" w:cs="Sylfaen"/>
          <w:b/>
          <w:i/>
          <w:iCs/>
          <w:lang w:val="ka-GE"/>
        </w:rPr>
        <w:t>მოსახლეობისა და საცხოვრისების საყოველთაო აღწერა</w:t>
      </w:r>
    </w:p>
    <w:p w:rsidR="00CB5744" w:rsidRPr="00ED10B6" w:rsidRDefault="00CB5744" w:rsidP="00CB5744">
      <w:pPr>
        <w:rPr>
          <w:lang w:val="ka-GE"/>
        </w:rPr>
      </w:pPr>
    </w:p>
    <w:p w:rsidR="00CB5744" w:rsidRPr="007266CE" w:rsidRDefault="00CB5744" w:rsidP="00CB5744">
      <w:pPr>
        <w:jc w:val="both"/>
        <w:rPr>
          <w:rFonts w:ascii="Sylfaen" w:eastAsia="Sylfaen" w:hAnsi="Sylfaen"/>
          <w:color w:val="000000"/>
          <w:lang w:val="ka-GE"/>
        </w:rPr>
      </w:pPr>
      <w:r w:rsidRPr="007266CE">
        <w:rPr>
          <w:rFonts w:ascii="Sylfaen" w:eastAsia="Sylfaen" w:hAnsi="Sylfaen"/>
          <w:color w:val="000000"/>
          <w:lang w:val="ka-GE"/>
        </w:rPr>
        <w:t xml:space="preserve">მოსახლეობის აღწერისთვის საერთაშორისო რეკომენდაციების გათვალისწინებით, 2024 წლის მოსახლეობის საყოველთაო აღწერის მონაცემთა დამუშავება და გამოქვეყნება; </w:t>
      </w:r>
      <w:r w:rsidRPr="007266CE">
        <w:rPr>
          <w:rFonts w:ascii="Sylfaen" w:eastAsia="Sylfaen" w:hAnsi="Sylfaen"/>
          <w:color w:val="000000"/>
          <w:lang w:val="ka-GE"/>
        </w:rPr>
        <w:br/>
      </w:r>
      <w:r w:rsidRPr="007266CE">
        <w:rPr>
          <w:rFonts w:ascii="Sylfaen" w:eastAsia="Sylfaen" w:hAnsi="Sylfaen"/>
          <w:color w:val="000000"/>
          <w:lang w:val="ka-GE"/>
        </w:rPr>
        <w:br/>
        <w:t>მოსახლეობის რიცხოვნობის, მათი დემოგრაფიული, სქესობრივ - ასაკობრივი შემადგენლობისა და სოციალურ - ეკონომიკური მდგომარეობის დადგენა;</w:t>
      </w:r>
      <w:r w:rsidRPr="007266CE">
        <w:rPr>
          <w:rFonts w:ascii="Sylfaen" w:eastAsia="Sylfaen" w:hAnsi="Sylfaen"/>
          <w:color w:val="000000"/>
          <w:lang w:val="ka-GE"/>
        </w:rPr>
        <w:br/>
      </w:r>
      <w:r w:rsidRPr="007266CE">
        <w:rPr>
          <w:rFonts w:ascii="Sylfaen" w:eastAsia="Sylfaen" w:hAnsi="Sylfaen"/>
          <w:color w:val="000000"/>
          <w:lang w:val="ka-GE"/>
        </w:rPr>
        <w:br/>
        <w:t>შინამეურნეობების, დაკავებული საცხოვრისების, მოსახლეობის საბინაო პირობებისა და სასოფლო-სამეურნეო საქმიანობების დადგენა;</w:t>
      </w:r>
      <w:r w:rsidRPr="007266CE">
        <w:rPr>
          <w:rFonts w:ascii="Sylfaen" w:eastAsia="Sylfaen" w:hAnsi="Sylfaen"/>
          <w:color w:val="000000"/>
          <w:lang w:val="ka-GE"/>
        </w:rPr>
        <w:br/>
      </w:r>
      <w:r w:rsidRPr="007266CE">
        <w:rPr>
          <w:rFonts w:ascii="Sylfaen" w:eastAsia="Sylfaen" w:hAnsi="Sylfaen"/>
          <w:color w:val="000000"/>
          <w:lang w:val="ka-GE"/>
        </w:rPr>
        <w:br/>
        <w:t>ქვეყნის აღმასრულებელი ხელისუფლებისა და საკანონმდებლო ხელისუფლების, მუნიციპალიტეტების ორგანოებისა და საზოგადოების ინფორმირება;</w:t>
      </w:r>
      <w:r w:rsidRPr="007266CE">
        <w:rPr>
          <w:rFonts w:ascii="Sylfaen" w:eastAsia="Sylfaen" w:hAnsi="Sylfaen"/>
          <w:color w:val="000000"/>
          <w:lang w:val="ka-GE"/>
        </w:rPr>
        <w:br/>
        <w:t xml:space="preserve"> </w:t>
      </w:r>
      <w:r w:rsidRPr="007266CE">
        <w:rPr>
          <w:rFonts w:ascii="Sylfaen" w:eastAsia="Sylfaen" w:hAnsi="Sylfaen"/>
          <w:color w:val="000000"/>
          <w:lang w:val="ka-GE"/>
        </w:rPr>
        <w:br/>
        <w:t>არსებული სიტუაციის შესწავლის, შეფასებისა და პროგნოზირების საფუძველზე, ქვეყნის უახლესი ათწლეულის სოციალურ-ეკონომიკური და დემოგრაფიული სტრატეგიის შემუშავება.</w:t>
      </w:r>
    </w:p>
    <w:p w:rsidR="00CB5744" w:rsidRPr="001B4EDB"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1B4EDB">
        <w:rPr>
          <w:rFonts w:ascii="Sylfaen" w:eastAsia="Sylfaen" w:hAnsi="Sylfaen" w:cs="Sylfaen"/>
          <w:b/>
          <w:color w:val="2F5496" w:themeColor="accent1" w:themeShade="BF"/>
          <w:sz w:val="22"/>
          <w:szCs w:val="22"/>
          <w:lang w:val="ka-GE"/>
        </w:rPr>
        <w:lastRenderedPageBreak/>
        <w:t>სსიპ - საქართველოს მეცნიერებათა ეროვნული აკადემია</w:t>
      </w:r>
    </w:p>
    <w:p w:rsidR="00CB5744" w:rsidRPr="002A723F" w:rsidRDefault="00CB5744" w:rsidP="00CB5744">
      <w:pPr>
        <w:spacing w:after="0" w:line="240" w:lineRule="auto"/>
        <w:jc w:val="both"/>
        <w:rPr>
          <w:rFonts w:ascii="Sylfaen" w:hAnsi="Sylfaen"/>
          <w:highlight w:val="yellow"/>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საქართველოს სამეცნიერო-კვლევით ცენტრებში მეცნიერების შემდგომი განვითარების ხელშეწყობა;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საქართველოს უმაღლესი საგანმანათლებლო და სამეცნიერო-კვლევითი დაწესებულებების სამეცნიერო საქმიანობის წლიური შედეგების საექსპერტო შეფასების დოკუმენტის შექმნა;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ქართველ მეცნიერთა კვლევითი სიახლეების საერთაშორისო არენაზე გატანის ხელშეწყობა;</w:t>
      </w:r>
      <w:r w:rsidRPr="007266CE">
        <w:rPr>
          <w:rFonts w:ascii="Sylfaen" w:eastAsia="Sylfaen" w:hAnsi="Sylfaen"/>
          <w:color w:val="000000"/>
          <w:lang w:val="ka-GE"/>
        </w:rPr>
        <w:br/>
      </w:r>
      <w:r w:rsidRPr="007266CE">
        <w:rPr>
          <w:rFonts w:ascii="Sylfaen" w:eastAsia="Sylfaen" w:hAnsi="Sylfaen"/>
          <w:color w:val="000000"/>
          <w:lang w:val="ka-GE"/>
        </w:rPr>
        <w:br/>
        <w:t>ქართველოლოგიურ კვლევათა ხელშეწყობა;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ახალგაზრდა მეცნიერთა ხელშეწყობა;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პერიოდული სამეცნიერო ჟურნალების გამოცემა;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სამეცნიერო და სამეცნიერო-პოპულარული ლიტერატურის გამოცემის ხელშეწყობა;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მრავალტომეული ენციკლოპედიების და სხვა</w:t>
      </w:r>
      <w:r w:rsidRPr="005C6E94">
        <w:rPr>
          <w:rFonts w:ascii="Sylfaen" w:eastAsia="Sylfaen" w:hAnsi="Sylfaen"/>
          <w:color w:val="000000"/>
          <w:lang w:val="ka-GE"/>
        </w:rPr>
        <w:t xml:space="preserve"> </w:t>
      </w:r>
      <w:r w:rsidRPr="007266CE">
        <w:rPr>
          <w:rFonts w:ascii="Sylfaen" w:eastAsia="Sylfaen" w:hAnsi="Sylfaen"/>
          <w:color w:val="000000"/>
          <w:lang w:val="ka-GE"/>
        </w:rPr>
        <w:t>საცნობარო ლიტერატურის გამოცემა;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ქართული ენის ელექტრონული ბაზის შექმნა და სხვადასხვა ლექსიკონის ტომების გამოსაცემად მომზადება;</w:t>
      </w:r>
    </w:p>
    <w:p w:rsidR="00CB5744" w:rsidRPr="007266CE" w:rsidRDefault="00CB5744" w:rsidP="00CB5744">
      <w:pPr>
        <w:spacing w:after="0" w:line="240" w:lineRule="auto"/>
        <w:jc w:val="both"/>
        <w:rPr>
          <w:rFonts w:ascii="Sylfaen" w:eastAsia="Sylfaen" w:hAnsi="Sylfaen"/>
          <w:color w:val="000000"/>
          <w:lang w:val="ka-GE"/>
        </w:rPr>
      </w:pPr>
    </w:p>
    <w:p w:rsidR="00CB5744" w:rsidRPr="007266CE" w:rsidRDefault="00CB5744" w:rsidP="00CB5744">
      <w:pPr>
        <w:spacing w:after="0" w:line="240" w:lineRule="auto"/>
        <w:jc w:val="both"/>
        <w:rPr>
          <w:rFonts w:ascii="Sylfaen" w:eastAsia="Sylfaen" w:hAnsi="Sylfaen"/>
          <w:color w:val="000000"/>
          <w:lang w:val="ka-GE"/>
        </w:rPr>
      </w:pPr>
      <w:r w:rsidRPr="007266CE">
        <w:rPr>
          <w:rFonts w:ascii="Sylfaen" w:eastAsia="Sylfaen" w:hAnsi="Sylfaen"/>
          <w:color w:val="000000"/>
          <w:lang w:val="ka-GE"/>
        </w:rPr>
        <w:t>სამეცნიერო კონფერენციებისა და სიმპოზიუმების გამართვა.</w:t>
      </w:r>
    </w:p>
    <w:p w:rsidR="00CB5744" w:rsidRPr="007266CE" w:rsidRDefault="00CB5744" w:rsidP="00CB5744">
      <w:pPr>
        <w:spacing w:after="0" w:line="240" w:lineRule="auto"/>
        <w:jc w:val="both"/>
        <w:rPr>
          <w:rFonts w:ascii="Sylfaen" w:eastAsia="Sylfaen" w:hAnsi="Sylfaen"/>
          <w:color w:val="000000"/>
          <w:lang w:val="ka-GE"/>
        </w:rPr>
      </w:pPr>
    </w:p>
    <w:p w:rsidR="00CB5744" w:rsidRPr="00593886"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593886">
        <w:rPr>
          <w:rFonts w:ascii="Sylfaen" w:eastAsia="Sylfaen" w:hAnsi="Sylfaen" w:cs="Sylfaen"/>
          <w:b/>
          <w:color w:val="2F5496" w:themeColor="accent1" w:themeShade="BF"/>
          <w:sz w:val="22"/>
          <w:szCs w:val="22"/>
          <w:lang w:val="ka-GE"/>
        </w:rPr>
        <w:t xml:space="preserve">საქართველოს სავაჭრო-სამრეწველო პალატა </w:t>
      </w:r>
    </w:p>
    <w:p w:rsidR="00CB5744" w:rsidRPr="002A723F" w:rsidRDefault="00CB5744" w:rsidP="00CB5744">
      <w:pPr>
        <w:spacing w:after="0" w:line="240" w:lineRule="auto"/>
        <w:jc w:val="both"/>
        <w:rPr>
          <w:rFonts w:ascii="Sylfaen" w:hAnsi="Sylfaen"/>
          <w:highlight w:val="yellow"/>
          <w:lang w:val="ka-GE"/>
        </w:rPr>
      </w:pPr>
    </w:p>
    <w:p w:rsidR="00CB5744" w:rsidRPr="00644997" w:rsidRDefault="00CB5744" w:rsidP="00CB5744">
      <w:pPr>
        <w:spacing w:after="0" w:line="240" w:lineRule="auto"/>
        <w:jc w:val="both"/>
        <w:rPr>
          <w:rFonts w:ascii="Sylfaen" w:hAnsi="Sylfaen" w:cs="Sylfaen"/>
          <w:lang w:val="ka-GE"/>
        </w:rPr>
      </w:pPr>
      <w:r w:rsidRPr="00632C23">
        <w:rPr>
          <w:rFonts w:ascii="Sylfaen" w:eastAsia="Sylfaen" w:hAnsi="Sylfaen"/>
          <w:color w:val="000000"/>
        </w:rPr>
        <w:t>მცირე და საშუალო საწარმოების მხარდაჭერა და ექსპორტ-იმპორტის ხელშეწყობა მათი რეგიონ</w:t>
      </w:r>
      <w:r w:rsidRPr="00632C23">
        <w:rPr>
          <w:rFonts w:ascii="Sylfaen" w:eastAsia="Sylfaen" w:hAnsi="Sylfaen"/>
          <w:color w:val="000000"/>
          <w:lang w:val="ka-GE"/>
        </w:rPr>
        <w:t>უ</w:t>
      </w:r>
      <w:r w:rsidRPr="00632C23">
        <w:rPr>
          <w:rFonts w:ascii="Sylfaen" w:eastAsia="Sylfaen" w:hAnsi="Sylfaen"/>
          <w:color w:val="000000"/>
        </w:rPr>
        <w:t>ლ და საერთაშორისო ბაზრებში ინტეგრაციისთვის;</w:t>
      </w:r>
      <w:r w:rsidRPr="00632C23">
        <w:rPr>
          <w:rFonts w:ascii="Sylfaen" w:eastAsia="Sylfaen" w:hAnsi="Sylfaen"/>
          <w:color w:val="000000"/>
        </w:rPr>
        <w:br/>
      </w:r>
      <w:r w:rsidRPr="00632C23">
        <w:rPr>
          <w:rFonts w:ascii="Sylfaen" w:eastAsia="Sylfaen" w:hAnsi="Sylfaen"/>
          <w:color w:val="000000"/>
        </w:rPr>
        <w:br/>
        <w:t>სხვადასხვა ქვეყნის სავაჭრო-სამრეწველო პალატებსა და ბიზნესგაერთიანებებთან პარტნიორული ურთიერთობების დამყარება, ინტეგრაცია და მჭიდრო თანამშრომლობა;</w:t>
      </w:r>
      <w:r w:rsidRPr="00632C23">
        <w:rPr>
          <w:rFonts w:ascii="Sylfaen" w:eastAsia="Sylfaen" w:hAnsi="Sylfaen"/>
          <w:color w:val="000000"/>
        </w:rPr>
        <w:br/>
      </w:r>
      <w:r w:rsidRPr="00632C23">
        <w:rPr>
          <w:rFonts w:ascii="Sylfaen" w:eastAsia="Sylfaen" w:hAnsi="Sylfaen"/>
          <w:color w:val="000000"/>
        </w:rPr>
        <w:br/>
        <w:t>ქართულ და უცხოურ კომპანიებს შორის ბიზნესკავშირების დამყარების ხელშეწყობა და პარტნიორების მოძიება;</w:t>
      </w:r>
      <w:r w:rsidRPr="00632C23">
        <w:rPr>
          <w:rFonts w:ascii="Sylfaen" w:eastAsia="Sylfaen" w:hAnsi="Sylfaen"/>
          <w:color w:val="000000"/>
        </w:rPr>
        <w:br/>
      </w:r>
      <w:r w:rsidRPr="00632C23">
        <w:rPr>
          <w:rFonts w:ascii="Sylfaen" w:eastAsia="Sylfaen" w:hAnsi="Sylfaen"/>
          <w:color w:val="000000"/>
        </w:rPr>
        <w:br/>
        <w:t>საქართველოს ბიზნესსუბიექტების ინტერესების დაცვისა და მეწარმე სუბიექტების ხელშეწყობის მიზნით მათი ინტერესების ადვოკატირება;</w:t>
      </w:r>
      <w:r w:rsidRPr="00632C23">
        <w:rPr>
          <w:rFonts w:ascii="Sylfaen" w:eastAsia="Sylfaen" w:hAnsi="Sylfaen"/>
          <w:color w:val="000000"/>
        </w:rPr>
        <w:br/>
      </w:r>
      <w:r w:rsidRPr="00632C23">
        <w:rPr>
          <w:rFonts w:ascii="Sylfaen" w:eastAsia="Sylfaen" w:hAnsi="Sylfaen"/>
          <w:color w:val="000000"/>
        </w:rPr>
        <w:br/>
        <w:t>საქართველოს რეგიონული ეკონომიკური განვითარების ხელშეწყობა;</w:t>
      </w:r>
      <w:r w:rsidRPr="00632C23">
        <w:rPr>
          <w:rFonts w:ascii="Sylfaen" w:eastAsia="Sylfaen" w:hAnsi="Sylfaen"/>
          <w:color w:val="000000"/>
        </w:rPr>
        <w:br/>
      </w:r>
      <w:r w:rsidRPr="00632C23">
        <w:rPr>
          <w:rFonts w:ascii="Sylfaen" w:eastAsia="Sylfaen" w:hAnsi="Sylfaen"/>
          <w:color w:val="000000"/>
        </w:rPr>
        <w:br/>
        <w:t>საერთაშორისო კომერციული და საინვესტიციო დავების განსახილველად საქართველოს საერთაშორისო საარბიტრაჟო ცენტრის განვითარება;</w:t>
      </w:r>
      <w:r w:rsidRPr="00632C23">
        <w:rPr>
          <w:rFonts w:ascii="Sylfaen" w:eastAsia="Sylfaen" w:hAnsi="Sylfaen"/>
          <w:color w:val="000000"/>
        </w:rPr>
        <w:br/>
      </w:r>
      <w:r w:rsidRPr="00632C23">
        <w:rPr>
          <w:rFonts w:ascii="Sylfaen" w:eastAsia="Sylfaen" w:hAnsi="Sylfaen"/>
          <w:color w:val="000000"/>
        </w:rPr>
        <w:br/>
        <w:t>პროფესიული განათლების ხელშეწყობა, მათ შორის საწარმოო ინსტრუქტორების გადამზადების გზით;</w:t>
      </w:r>
      <w:r w:rsidRPr="00632C23">
        <w:rPr>
          <w:rFonts w:ascii="Sylfaen" w:eastAsia="Sylfaen" w:hAnsi="Sylfaen"/>
          <w:color w:val="000000"/>
        </w:rPr>
        <w:br/>
      </w:r>
      <w:r w:rsidRPr="00632C23">
        <w:rPr>
          <w:rFonts w:ascii="Sylfaen" w:eastAsia="Sylfaen" w:hAnsi="Sylfaen"/>
          <w:color w:val="000000"/>
        </w:rPr>
        <w:br/>
      </w:r>
      <w:r w:rsidRPr="00632C23">
        <w:rPr>
          <w:rFonts w:ascii="Sylfaen" w:eastAsia="Sylfaen" w:hAnsi="Sylfaen"/>
          <w:color w:val="000000"/>
        </w:rPr>
        <w:lastRenderedPageBreak/>
        <w:t>კომპანიების თანამედროვე მოთხოვნებთან შესაბამისობის უზრუნველყოფის ხელშეწყობა, მათ შორის, გაციფრულების ხელშეწყობა;</w:t>
      </w:r>
      <w:r w:rsidRPr="00632C23">
        <w:rPr>
          <w:rFonts w:ascii="Sylfaen" w:eastAsia="Sylfaen" w:hAnsi="Sylfaen"/>
          <w:color w:val="000000"/>
        </w:rPr>
        <w:br/>
      </w:r>
      <w:r w:rsidRPr="00632C23">
        <w:rPr>
          <w:rFonts w:ascii="Sylfaen" w:eastAsia="Sylfaen" w:hAnsi="Sylfaen"/>
          <w:color w:val="000000"/>
        </w:rPr>
        <w:br/>
        <w:t>პირდაპირი უცხოური ინვესტიციების მოზიდვის ხელშეწყობა;</w:t>
      </w:r>
      <w:r w:rsidRPr="00632C23">
        <w:rPr>
          <w:rFonts w:ascii="Sylfaen" w:eastAsia="Sylfaen" w:hAnsi="Sylfaen"/>
          <w:color w:val="000000"/>
        </w:rPr>
        <w:br/>
      </w:r>
      <w:r w:rsidRPr="00632C23">
        <w:rPr>
          <w:rFonts w:ascii="Sylfaen" w:eastAsia="Sylfaen" w:hAnsi="Sylfaen"/>
          <w:color w:val="000000"/>
        </w:rPr>
        <w:br/>
        <w:t>ქვეყნის გარეთ ქართული კულტურის პოპულარიზაციის ხელშეწყობა;</w:t>
      </w:r>
      <w:r w:rsidRPr="00632C23">
        <w:rPr>
          <w:rFonts w:ascii="Sylfaen" w:eastAsia="Sylfaen" w:hAnsi="Sylfaen"/>
          <w:color w:val="000000"/>
        </w:rPr>
        <w:br/>
      </w:r>
      <w:r w:rsidRPr="00632C23">
        <w:rPr>
          <w:rFonts w:ascii="Sylfaen" w:eastAsia="Sylfaen" w:hAnsi="Sylfaen"/>
          <w:color w:val="000000"/>
        </w:rPr>
        <w:br/>
        <w:t>სხვადასხვა კულტურულ ღონისძიებაზე საქართველოს კულტურული ფასეულობების წარდგენა და ამ ღონისძიებებში ხელოვანთა მონაწილეობის ხელშეწყობა;</w:t>
      </w:r>
      <w:r w:rsidRPr="00632C23">
        <w:rPr>
          <w:rFonts w:ascii="Sylfaen" w:eastAsia="Sylfaen" w:hAnsi="Sylfaen"/>
          <w:color w:val="000000"/>
        </w:rPr>
        <w:br/>
      </w:r>
      <w:r w:rsidRPr="00632C23">
        <w:rPr>
          <w:rFonts w:ascii="Sylfaen" w:eastAsia="Sylfaen" w:hAnsi="Sylfaen"/>
          <w:color w:val="000000"/>
        </w:rPr>
        <w:br/>
        <w:t>ქართული ხელოვნებისა და კულტურის საერთაშორისო ცნობადობის ამაღლების ხელშეწყობა; ქართული კულტურის მოღვაწეთა და ქართული კულტურის განვითარებისთვის უცხო ქვეყნის კულტურის თვალსაჩინო მოღვაწეთა დამსახურებების სხვადასხვა ფორმით აღნიშვნა და წახალისება;</w:t>
      </w:r>
      <w:r w:rsidRPr="00632C23">
        <w:rPr>
          <w:rFonts w:ascii="Sylfaen" w:eastAsia="Sylfaen" w:hAnsi="Sylfaen"/>
          <w:color w:val="000000"/>
        </w:rPr>
        <w:br/>
      </w:r>
      <w:r w:rsidRPr="00632C23">
        <w:rPr>
          <w:rFonts w:ascii="Sylfaen" w:eastAsia="Sylfaen" w:hAnsi="Sylfaen"/>
          <w:color w:val="000000"/>
        </w:rPr>
        <w:br/>
        <w:t>კულტურასა და ბიზნესს შორის პარტნიორული ურთიერთობების გამყარება;</w:t>
      </w:r>
      <w:r w:rsidRPr="00632C23">
        <w:rPr>
          <w:rFonts w:ascii="Sylfaen" w:eastAsia="Sylfaen" w:hAnsi="Sylfaen"/>
          <w:color w:val="000000"/>
        </w:rPr>
        <w:br/>
      </w:r>
      <w:r w:rsidRPr="00632C23">
        <w:rPr>
          <w:rFonts w:ascii="Sylfaen" w:eastAsia="Sylfaen" w:hAnsi="Sylfaen"/>
          <w:color w:val="000000"/>
        </w:rPr>
        <w:br/>
        <w:t>ხელოვნების დარგების წარმომადგენელთა მიერ კავშირების დამყარება ინსტიტუციურ და კერძო ინვესტორებთან, ბიზნესმენებთან, რომლებიც დაინტერესებული არიან კულტურის სფეროში საინვესტიციო პროექტებით;</w:t>
      </w:r>
      <w:r w:rsidRPr="00632C23">
        <w:rPr>
          <w:rFonts w:ascii="Sylfaen" w:eastAsia="Sylfaen" w:hAnsi="Sylfaen"/>
          <w:color w:val="000000"/>
        </w:rPr>
        <w:br/>
      </w:r>
      <w:r w:rsidRPr="00632C23">
        <w:rPr>
          <w:rFonts w:ascii="Sylfaen" w:eastAsia="Sylfaen" w:hAnsi="Sylfaen"/>
          <w:color w:val="000000"/>
        </w:rPr>
        <w:br/>
        <w:t>სხვადასხვა ქვეყნის კულტურის პალატებსა და შოუბიზნესის წარმომადგენლებთან პარტნიორული ურთიერთობების დამყარება და მჭიდრო თანამშრომლობა.</w:t>
      </w:r>
    </w:p>
    <w:p w:rsidR="00CB5744" w:rsidRPr="002A723F" w:rsidRDefault="00CB5744" w:rsidP="00CB5744">
      <w:pPr>
        <w:pStyle w:val="Heading1"/>
        <w:spacing w:line="240" w:lineRule="auto"/>
        <w:jc w:val="both"/>
        <w:rPr>
          <w:rFonts w:ascii="Sylfaen" w:eastAsia="Sylfaen" w:hAnsi="Sylfaen" w:cs="Sylfaen"/>
          <w:b/>
          <w:highlight w:val="yellow"/>
          <w:lang w:val="ka-GE"/>
        </w:rPr>
      </w:pPr>
      <w:r w:rsidRPr="00ED10B6">
        <w:rPr>
          <w:rFonts w:ascii="Sylfaen" w:eastAsia="Sylfaen" w:hAnsi="Sylfaen" w:cs="Sylfaen"/>
          <w:b/>
          <w:color w:val="2F5496" w:themeColor="accent1" w:themeShade="BF"/>
          <w:sz w:val="22"/>
          <w:szCs w:val="22"/>
          <w:lang w:val="ka-GE"/>
        </w:rPr>
        <w:t>სსიპ - რელიგიის საკითხთა სახელმწიფო სააგენტო</w:t>
      </w:r>
    </w:p>
    <w:p w:rsidR="00CB5744" w:rsidRPr="002A723F" w:rsidRDefault="00CB5744" w:rsidP="00CB5744">
      <w:pPr>
        <w:spacing w:line="240" w:lineRule="auto"/>
        <w:jc w:val="both"/>
        <w:rPr>
          <w:rFonts w:ascii="Sylfaen" w:hAnsi="Sylfaen"/>
          <w:highlight w:val="yellow"/>
          <w:lang w:val="ka-GE"/>
        </w:rPr>
      </w:pPr>
    </w:p>
    <w:p w:rsidR="00CB5744" w:rsidRPr="00296883" w:rsidRDefault="00CB5744" w:rsidP="00CB5744">
      <w:pPr>
        <w:spacing w:after="0" w:line="240" w:lineRule="auto"/>
        <w:jc w:val="both"/>
        <w:rPr>
          <w:rFonts w:ascii="Sylfaen" w:eastAsia="Sylfaen" w:hAnsi="Sylfaen"/>
          <w:color w:val="000000"/>
          <w:lang w:val="ka-GE"/>
        </w:rPr>
      </w:pPr>
      <w:r w:rsidRPr="00296883">
        <w:rPr>
          <w:rFonts w:ascii="Sylfaen" w:eastAsia="Sylfaen" w:hAnsi="Sylfaen"/>
          <w:color w:val="000000"/>
          <w:lang w:val="ka-GE"/>
        </w:rPr>
        <w:t>საქართველოში რელიგიის სფეროში არსებული მდგომარეობის კვლევა და შესაბამისი ინფორმაციის საქართველოს მთავრობისთვის წარდგენა;</w:t>
      </w:r>
      <w:r w:rsidRPr="00296883">
        <w:rPr>
          <w:rFonts w:ascii="Sylfaen" w:eastAsia="Sylfaen" w:hAnsi="Sylfaen"/>
          <w:color w:val="000000"/>
          <w:lang w:val="ka-GE"/>
        </w:rPr>
        <w:br/>
      </w:r>
      <w:r w:rsidRPr="00296883">
        <w:rPr>
          <w:rFonts w:ascii="Sylfaen" w:eastAsia="Sylfaen" w:hAnsi="Sylfaen"/>
          <w:color w:val="000000"/>
          <w:lang w:val="ka-GE"/>
        </w:rPr>
        <w:br/>
        <w:t>რელიგიური გაერთიანებების პრობლემებისა და რელიგიის სფეროში განათლების შესახებ რეკომენდაციებისა და წინადადებების შემუშავება;</w:t>
      </w:r>
      <w:r w:rsidRPr="00296883">
        <w:rPr>
          <w:rFonts w:ascii="Sylfaen" w:eastAsia="Sylfaen" w:hAnsi="Sylfaen"/>
          <w:color w:val="000000"/>
          <w:lang w:val="ka-GE"/>
        </w:rPr>
        <w:br/>
      </w:r>
      <w:r w:rsidRPr="00296883">
        <w:rPr>
          <w:rFonts w:ascii="Sylfaen" w:eastAsia="Sylfaen" w:hAnsi="Sylfaen"/>
          <w:color w:val="000000"/>
          <w:lang w:val="ka-GE"/>
        </w:rPr>
        <w:br/>
        <w:t>საქართველოში არსებული რელიგიური გაერთიანებებისთვის საბჭოთა, ტოტალიტარული რეჟიმის დროს მიყენებული ზიანის ნაწილობრივ ანაზღაურების უზრუნველყოფა.</w:t>
      </w:r>
    </w:p>
    <w:p w:rsidR="00CB5744" w:rsidRPr="007266CE" w:rsidRDefault="00CB5744" w:rsidP="00CB5744">
      <w:pPr>
        <w:rPr>
          <w:rFonts w:eastAsia="Sylfaen"/>
          <w:lang w:val="ka-GE"/>
        </w:rPr>
      </w:pPr>
    </w:p>
    <w:p w:rsidR="00CB5744" w:rsidRPr="00B8022E"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B8022E">
        <w:rPr>
          <w:rFonts w:ascii="Sylfaen" w:eastAsia="Sylfaen" w:hAnsi="Sylfaen" w:cs="Sylfaen"/>
          <w:b/>
          <w:color w:val="2F5496" w:themeColor="accent1" w:themeShade="BF"/>
          <w:sz w:val="22"/>
          <w:szCs w:val="22"/>
          <w:lang w:val="ka-GE"/>
        </w:rPr>
        <w:t>სსიპ - სახელმწიფო გრანტის მართვის სააგენტო</w:t>
      </w:r>
    </w:p>
    <w:p w:rsidR="00CB5744" w:rsidRPr="007266CE" w:rsidRDefault="00CB5744" w:rsidP="00CB5744">
      <w:pPr>
        <w:pStyle w:val="xmsonormal"/>
        <w:shd w:val="clear" w:color="auto" w:fill="FFFFFF"/>
        <w:spacing w:before="0" w:beforeAutospacing="0" w:after="0" w:afterAutospacing="0"/>
        <w:jc w:val="both"/>
        <w:rPr>
          <w:rFonts w:ascii="Sylfaen" w:hAnsi="Sylfaen" w:cs="Calibri"/>
          <w:color w:val="000000"/>
          <w:shd w:val="clear" w:color="auto" w:fill="FFFF00"/>
          <w:lang w:val="ka-GE"/>
        </w:rPr>
      </w:pP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sidRPr="007266CE">
        <w:rPr>
          <w:rFonts w:ascii="Sylfaen" w:hAnsi="Sylfaen" w:cs="Calibri"/>
          <w:color w:val="000000"/>
          <w:lang w:val="ka-GE"/>
        </w:rPr>
        <w:t>სახელმწიფო, ავტონომიური რესპუბლიკისა და ადგილობრივი თვითმმართველობის ორგანოებთან/საჯარო დაწესებულებებთან და სხვა დაინტერესებულ პირებთან</w:t>
      </w:r>
      <w:r>
        <w:rPr>
          <w:rFonts w:ascii="Sylfaen" w:hAnsi="Sylfaen" w:cs="Calibri"/>
          <w:color w:val="000000"/>
          <w:lang w:val="ka-GE"/>
        </w:rPr>
        <w:t> კონსულტაციების გამართვა </w:t>
      </w:r>
      <w:r w:rsidRPr="007266CE">
        <w:rPr>
          <w:rFonts w:ascii="Sylfaen" w:hAnsi="Sylfaen" w:cs="Calibri"/>
          <w:color w:val="000000"/>
          <w:lang w:val="ka-GE"/>
        </w:rPr>
        <w:t>სახელმწიფო გრანტის გაცემის პრიორიტეტული მიმართულებებისა და მიზნობრივი პროგრამების განსაზღვრის</w:t>
      </w:r>
      <w:r>
        <w:rPr>
          <w:rFonts w:ascii="Sylfaen" w:hAnsi="Sylfaen" w:cs="Calibri"/>
          <w:color w:val="000000"/>
          <w:lang w:val="ka-GE"/>
        </w:rPr>
        <w:t> მიზნით;</w:t>
      </w: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sidRPr="007266CE">
        <w:rPr>
          <w:rFonts w:ascii="Sylfaen" w:hAnsi="Sylfaen" w:cs="Calibri"/>
          <w:color w:val="000000"/>
          <w:lang w:val="ka-GE"/>
        </w:rPr>
        <w:t>საერთაშორისო ორგანიზაციებთან, დონორებთან, პროფესიულ გაერთიანებებთან, საგანმანათლებლო და სხვა შესაბამის საზოგადოებრივ ორგანიზაციებთან</w:t>
      </w:r>
      <w:r>
        <w:rPr>
          <w:rFonts w:ascii="Sylfaen" w:hAnsi="Sylfaen" w:cs="Calibri"/>
          <w:color w:val="000000"/>
          <w:lang w:val="ka-GE"/>
        </w:rPr>
        <w:t>  </w:t>
      </w:r>
      <w:r w:rsidRPr="007266CE">
        <w:rPr>
          <w:rFonts w:ascii="Sylfaen" w:hAnsi="Sylfaen" w:cs="Calibri"/>
          <w:color w:val="000000"/>
          <w:lang w:val="ka-GE"/>
        </w:rPr>
        <w:t>მხარდამჭერი პროგრამების შემუშავების მიზნით კონსულტაციებ</w:t>
      </w:r>
      <w:r>
        <w:rPr>
          <w:rFonts w:ascii="Sylfaen" w:hAnsi="Sylfaen" w:cs="Calibri"/>
          <w:color w:val="000000"/>
          <w:lang w:val="ka-GE"/>
        </w:rPr>
        <w:t>ი</w:t>
      </w:r>
      <w:r w:rsidRPr="007266CE">
        <w:rPr>
          <w:rFonts w:ascii="Sylfaen" w:hAnsi="Sylfaen" w:cs="Calibri"/>
          <w:color w:val="000000"/>
          <w:lang w:val="ka-GE"/>
        </w:rPr>
        <w:t>ს</w:t>
      </w:r>
      <w:r>
        <w:rPr>
          <w:rFonts w:ascii="Sylfaen" w:hAnsi="Sylfaen" w:cs="Calibri"/>
          <w:color w:val="000000"/>
          <w:lang w:val="ka-GE"/>
        </w:rPr>
        <w:t> გამართვა;</w:t>
      </w: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Pr>
          <w:rFonts w:ascii="Sylfaen" w:hAnsi="Sylfaen" w:cs="Calibri"/>
          <w:color w:val="000000"/>
          <w:lang w:val="ka-GE"/>
        </w:rPr>
        <w:t> </w:t>
      </w: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sidRPr="007266CE">
        <w:rPr>
          <w:rFonts w:ascii="Sylfaen" w:hAnsi="Sylfaen" w:cs="Calibri"/>
          <w:color w:val="000000"/>
          <w:lang w:val="ka-GE"/>
        </w:rPr>
        <w:lastRenderedPageBreak/>
        <w:t>მიზნობრივი პროგრამების ფარგლებში, დადგენილი წესის შესაბამისად, სახელმწიფო გრანტის გაცემის მიზნით საჯარო კონკურსის </w:t>
      </w:r>
      <w:r>
        <w:rPr>
          <w:rFonts w:ascii="Sylfaen" w:hAnsi="Sylfaen" w:cs="Calibri"/>
          <w:color w:val="000000"/>
          <w:lang w:val="ka-GE"/>
        </w:rPr>
        <w:t>ჩატარების უზრუნველყოფა;</w:t>
      </w:r>
    </w:p>
    <w:p w:rsidR="00CB5744" w:rsidRPr="007266CE" w:rsidRDefault="00CB5744" w:rsidP="00CB5744">
      <w:pPr>
        <w:pStyle w:val="xmsonormal"/>
        <w:shd w:val="clear" w:color="auto" w:fill="FFFFFF"/>
        <w:spacing w:before="0" w:beforeAutospacing="0" w:after="240" w:afterAutospacing="0"/>
        <w:jc w:val="both"/>
        <w:rPr>
          <w:rFonts w:ascii="Calibri" w:hAnsi="Calibri" w:cs="Calibri"/>
          <w:color w:val="000000"/>
          <w:lang w:val="ka-GE"/>
        </w:rPr>
      </w:pPr>
      <w:r w:rsidRPr="007266CE">
        <w:rPr>
          <w:rFonts w:ascii="Sylfaen" w:hAnsi="Sylfaen" w:cs="Calibri"/>
          <w:color w:val="000000"/>
          <w:lang w:val="ka-GE"/>
        </w:rPr>
        <w:br/>
        <w:t>საგრანტო განაცხადების განმხილველი საბჭოს მიერ შერჩეულ კანდიდატებთან საგრანტო ხელშეკრულებების გაფორმება</w:t>
      </w:r>
      <w:r>
        <w:rPr>
          <w:rFonts w:ascii="Sylfaen" w:hAnsi="Sylfaen" w:cs="Calibri"/>
          <w:color w:val="000000"/>
          <w:lang w:val="ka-GE"/>
        </w:rPr>
        <w:t> და </w:t>
      </w:r>
      <w:r w:rsidRPr="007266CE">
        <w:rPr>
          <w:rFonts w:ascii="Sylfaen" w:hAnsi="Sylfaen" w:cs="Calibri"/>
          <w:color w:val="000000"/>
          <w:lang w:val="ka-GE"/>
        </w:rPr>
        <w:t>საგრანტო ხელშეკრულებით ნაკისრი ვალდებულებების შესრულების მონიტორინგ</w:t>
      </w:r>
      <w:r>
        <w:rPr>
          <w:rFonts w:ascii="Sylfaen" w:hAnsi="Sylfaen" w:cs="Calibri"/>
          <w:color w:val="000000"/>
          <w:lang w:val="ka-GE"/>
        </w:rPr>
        <w:t>ი</w:t>
      </w:r>
      <w:r w:rsidRPr="007266CE">
        <w:rPr>
          <w:rFonts w:ascii="Sylfaen" w:hAnsi="Sylfaen" w:cs="Calibri"/>
          <w:color w:val="000000"/>
          <w:lang w:val="ka-GE"/>
        </w:rPr>
        <w:t>;</w:t>
      </w: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sidRPr="007266CE">
        <w:rPr>
          <w:rFonts w:ascii="Sylfaen" w:hAnsi="Sylfaen" w:cs="Calibri"/>
          <w:color w:val="000000"/>
          <w:lang w:val="ka-GE"/>
        </w:rPr>
        <w:t>პრიორიტეტული მიმართულებების შესაბამისად მიზნობრივი პროგრამების მონიტორინგ</w:t>
      </w:r>
      <w:r>
        <w:rPr>
          <w:rFonts w:ascii="Sylfaen" w:hAnsi="Sylfaen" w:cs="Calibri"/>
          <w:color w:val="000000"/>
          <w:lang w:val="ka-GE"/>
        </w:rPr>
        <w:t>ი</w:t>
      </w:r>
      <w:r w:rsidRPr="007266CE">
        <w:rPr>
          <w:rFonts w:ascii="Sylfaen" w:hAnsi="Sylfaen" w:cs="Calibri"/>
          <w:color w:val="000000"/>
          <w:lang w:val="ka-GE"/>
        </w:rPr>
        <w:t>, ანალიზ</w:t>
      </w:r>
      <w:r>
        <w:rPr>
          <w:rFonts w:ascii="Sylfaen" w:hAnsi="Sylfaen" w:cs="Calibri"/>
          <w:color w:val="000000"/>
          <w:lang w:val="ka-GE"/>
        </w:rPr>
        <w:t>ი</w:t>
      </w:r>
      <w:r w:rsidRPr="007266CE">
        <w:rPr>
          <w:rFonts w:ascii="Sylfaen" w:hAnsi="Sylfaen" w:cs="Calibri"/>
          <w:color w:val="000000"/>
          <w:lang w:val="ka-GE"/>
        </w:rPr>
        <w:t> და შეფასება</w:t>
      </w:r>
      <w:r>
        <w:rPr>
          <w:rFonts w:ascii="Sylfaen" w:hAnsi="Sylfaen" w:cs="Calibri"/>
          <w:color w:val="000000"/>
          <w:lang w:val="ka-GE"/>
        </w:rPr>
        <w:t>;</w:t>
      </w: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sidRPr="007266CE">
        <w:rPr>
          <w:rFonts w:ascii="Sylfaen" w:hAnsi="Sylfaen" w:cs="Calibri"/>
          <w:color w:val="000000"/>
          <w:lang w:val="ka-GE"/>
        </w:rPr>
        <w:t> </w:t>
      </w:r>
    </w:p>
    <w:p w:rsidR="00CB5744" w:rsidRPr="007266CE" w:rsidRDefault="00CB5744" w:rsidP="00CB5744">
      <w:pPr>
        <w:pStyle w:val="xmsonormal"/>
        <w:shd w:val="clear" w:color="auto" w:fill="FFFFFF"/>
        <w:spacing w:before="0" w:beforeAutospacing="0" w:after="0" w:afterAutospacing="0"/>
        <w:jc w:val="both"/>
        <w:rPr>
          <w:rFonts w:ascii="Calibri" w:hAnsi="Calibri" w:cs="Calibri"/>
          <w:color w:val="000000"/>
          <w:lang w:val="ka-GE"/>
        </w:rPr>
      </w:pPr>
      <w:r w:rsidRPr="007266CE">
        <w:rPr>
          <w:rFonts w:ascii="Sylfaen" w:hAnsi="Sylfaen" w:cs="Calibri"/>
          <w:color w:val="000000"/>
          <w:lang w:val="ka-GE"/>
        </w:rPr>
        <w:t>სახელმწიფო გრანტის გაცემის გზით საქართველოში რეგისტრირებული და მოქმედი საზოგადოებრივი ორგანიზაციების მხარდაჭერა და ხელშეწყობა</w:t>
      </w:r>
      <w:r>
        <w:rPr>
          <w:rFonts w:ascii="Sylfaen" w:hAnsi="Sylfaen" w:cs="Calibri"/>
          <w:color w:val="000000"/>
          <w:lang w:val="ka-GE"/>
        </w:rPr>
        <w:t>.</w:t>
      </w:r>
    </w:p>
    <w:p w:rsidR="00CB5744" w:rsidRPr="005C6E94" w:rsidRDefault="00CB5744" w:rsidP="00CB5744">
      <w:pPr>
        <w:spacing w:after="0" w:line="240" w:lineRule="auto"/>
        <w:jc w:val="both"/>
        <w:rPr>
          <w:rFonts w:ascii="Sylfaen" w:eastAsia="Sylfaen" w:hAnsi="Sylfaen"/>
          <w:lang w:val="ka-GE"/>
        </w:rPr>
      </w:pPr>
    </w:p>
    <w:p w:rsidR="00434402" w:rsidRPr="001E1D6F" w:rsidRDefault="00434402" w:rsidP="00545EFF">
      <w:pPr>
        <w:pStyle w:val="Heading1"/>
        <w:spacing w:line="240" w:lineRule="auto"/>
        <w:jc w:val="both"/>
        <w:rPr>
          <w:rFonts w:ascii="Sylfaen" w:eastAsia="Sylfaen" w:hAnsi="Sylfaen" w:cs="Sylfaen"/>
          <w:b/>
          <w:color w:val="auto"/>
          <w:sz w:val="22"/>
          <w:szCs w:val="22"/>
          <w:lang w:val="ka-GE"/>
        </w:rPr>
      </w:pPr>
      <w:r w:rsidRPr="001E1D6F">
        <w:rPr>
          <w:rFonts w:ascii="Sylfaen" w:eastAsia="Sylfaen" w:hAnsi="Sylfaen" w:cs="Sylfaen"/>
          <w:b/>
          <w:color w:val="2F5496" w:themeColor="accent1" w:themeShade="BF"/>
          <w:sz w:val="22"/>
          <w:szCs w:val="22"/>
          <w:lang w:val="ka-GE"/>
        </w:rPr>
        <w:t>სსიპ - სახელმწიფო ენის დეპარტამენტი</w:t>
      </w:r>
    </w:p>
    <w:p w:rsidR="00434402" w:rsidRPr="002A723F" w:rsidRDefault="00434402" w:rsidP="00545EFF">
      <w:pPr>
        <w:spacing w:line="240" w:lineRule="auto"/>
        <w:jc w:val="both"/>
        <w:rPr>
          <w:rFonts w:ascii="Sylfaen" w:hAnsi="Sylfaen" w:cs="Sylfaen"/>
          <w:highlight w:val="yellow"/>
          <w:lang w:val="ka-GE"/>
        </w:rPr>
      </w:pPr>
    </w:p>
    <w:p w:rsidR="001E1D6F" w:rsidRPr="0083423E" w:rsidRDefault="001E1D6F" w:rsidP="0083423E">
      <w:pPr>
        <w:spacing w:after="0" w:line="240" w:lineRule="auto"/>
        <w:jc w:val="both"/>
        <w:rPr>
          <w:rFonts w:ascii="Sylfaen" w:eastAsia="Sylfaen" w:hAnsi="Sylfaen"/>
          <w:color w:val="000000"/>
          <w:lang w:val="ka-GE"/>
        </w:rPr>
      </w:pPr>
      <w:r w:rsidRPr="0083423E">
        <w:rPr>
          <w:rFonts w:ascii="Sylfaen" w:eastAsia="Sylfaen" w:hAnsi="Sylfaen"/>
          <w:color w:val="000000"/>
          <w:lang w:val="ka-GE"/>
        </w:rPr>
        <w:t>სახელმწიფო ენის კონსტიტუციური სტატუსის დაცვა;</w:t>
      </w:r>
      <w:r w:rsidRPr="0083423E">
        <w:rPr>
          <w:rFonts w:ascii="Sylfaen" w:eastAsia="Sylfaen" w:hAnsi="Sylfaen"/>
          <w:color w:val="000000"/>
          <w:lang w:val="ka-GE"/>
        </w:rPr>
        <w:br/>
      </w:r>
      <w:r w:rsidRPr="0083423E">
        <w:rPr>
          <w:rFonts w:ascii="Sylfaen" w:eastAsia="Sylfaen" w:hAnsi="Sylfaen"/>
          <w:color w:val="000000"/>
          <w:lang w:val="ka-GE"/>
        </w:rPr>
        <w:br/>
        <w:t>ქართული სალიტერატურო ენის ნორმების დადგენა და დამკვიდრება;</w:t>
      </w:r>
      <w:r w:rsidRPr="0083423E">
        <w:rPr>
          <w:rFonts w:ascii="Sylfaen" w:eastAsia="Sylfaen" w:hAnsi="Sylfaen"/>
          <w:color w:val="000000"/>
          <w:lang w:val="ka-GE"/>
        </w:rPr>
        <w:br/>
      </w:r>
      <w:r w:rsidRPr="0083423E">
        <w:rPr>
          <w:rFonts w:ascii="Sylfaen" w:eastAsia="Sylfaen" w:hAnsi="Sylfaen"/>
          <w:color w:val="000000"/>
          <w:lang w:val="ka-GE"/>
        </w:rPr>
        <w:br/>
        <w:t>სახელმწიფო ენის ფლობის დონის ამაღლების ხელშეწყობა;</w:t>
      </w:r>
      <w:r w:rsidRPr="0083423E">
        <w:rPr>
          <w:rFonts w:ascii="Sylfaen" w:eastAsia="Sylfaen" w:hAnsi="Sylfaen"/>
          <w:color w:val="000000"/>
          <w:lang w:val="ka-GE"/>
        </w:rPr>
        <w:br/>
      </w:r>
      <w:r w:rsidRPr="0083423E">
        <w:rPr>
          <w:rFonts w:ascii="Sylfaen" w:eastAsia="Sylfaen" w:hAnsi="Sylfaen"/>
          <w:color w:val="000000"/>
          <w:lang w:val="ka-GE"/>
        </w:rPr>
        <w:br/>
        <w:t>ქართველური ენების ენობრივი მრავალფეროვნების დაცვა, შენახვა, სისტემური კვლევა და განვითარება;</w:t>
      </w:r>
      <w:r w:rsidRPr="0083423E">
        <w:rPr>
          <w:rFonts w:ascii="Sylfaen" w:eastAsia="Sylfaen" w:hAnsi="Sylfaen"/>
          <w:color w:val="000000"/>
          <w:lang w:val="ka-GE"/>
        </w:rPr>
        <w:br/>
      </w:r>
      <w:r w:rsidRPr="0083423E">
        <w:rPr>
          <w:rFonts w:ascii="Sylfaen" w:eastAsia="Sylfaen" w:hAnsi="Sylfaen"/>
          <w:color w:val="000000"/>
          <w:lang w:val="ka-GE"/>
        </w:rPr>
        <w:br/>
        <w:t>საქართველოსა და საერთაშორისო ასპარეზზე ქართული ენის, როგორც უნიკალური კულტურული მემკვიდრეობის, დაცვა და წარმოჩენა;</w:t>
      </w:r>
      <w:r w:rsidRPr="0083423E">
        <w:rPr>
          <w:rFonts w:ascii="Sylfaen" w:eastAsia="Sylfaen" w:hAnsi="Sylfaen"/>
          <w:color w:val="000000"/>
          <w:lang w:val="ka-GE"/>
        </w:rPr>
        <w:br/>
      </w:r>
      <w:r w:rsidRPr="0083423E">
        <w:rPr>
          <w:rFonts w:ascii="Sylfaen" w:eastAsia="Sylfaen" w:hAnsi="Sylfaen"/>
          <w:color w:val="000000"/>
          <w:lang w:val="ka-GE"/>
        </w:rPr>
        <w:br/>
        <w:t>აფხაზური ენის სწავლების დისტანციური კურსის შექმნა, აგრეთვე ოკუპირებული, საზღვრისპირა და სხვა რეგიონების ტოპონიმების დადგენა;</w:t>
      </w:r>
      <w:r w:rsidRPr="0083423E">
        <w:rPr>
          <w:rFonts w:ascii="Sylfaen" w:eastAsia="Sylfaen" w:hAnsi="Sylfaen"/>
          <w:color w:val="000000"/>
          <w:lang w:val="ka-GE"/>
        </w:rPr>
        <w:br/>
      </w:r>
      <w:r w:rsidRPr="0083423E">
        <w:rPr>
          <w:rFonts w:ascii="Sylfaen" w:eastAsia="Sylfaen" w:hAnsi="Sylfaen"/>
          <w:color w:val="000000"/>
          <w:lang w:val="ka-GE"/>
        </w:rPr>
        <w:br/>
        <w:t xml:space="preserve">ოფიციალურ დოკუმენტებში გვარ-სახელების მართლწერისა და ტრანსლიტერაციის საკითხებთან დაკავშირებული პრობლემების გადაჭრის ხელშეწყობა; </w:t>
      </w:r>
      <w:r w:rsidRPr="0083423E">
        <w:rPr>
          <w:rFonts w:ascii="Sylfaen" w:eastAsia="Sylfaen" w:hAnsi="Sylfaen"/>
          <w:color w:val="000000"/>
          <w:lang w:val="ka-GE"/>
        </w:rPr>
        <w:br/>
      </w:r>
      <w:r w:rsidRPr="0083423E">
        <w:rPr>
          <w:rFonts w:ascii="Sylfaen" w:eastAsia="Sylfaen" w:hAnsi="Sylfaen"/>
          <w:color w:val="000000"/>
          <w:lang w:val="ka-GE"/>
        </w:rPr>
        <w:br/>
        <w:t>გაეროს და ევროკავშირის ოფიციალური და სამუშაო ენების ქართულ ენაზე ტრანსლიტერაცია-ტრანსკრიფციის წესების დადგენა და დამტკიცება;</w:t>
      </w:r>
      <w:r w:rsidRPr="0083423E">
        <w:rPr>
          <w:rFonts w:ascii="Sylfaen" w:eastAsia="Sylfaen" w:hAnsi="Sylfaen"/>
          <w:color w:val="000000"/>
          <w:lang w:val="ka-GE"/>
        </w:rPr>
        <w:br/>
      </w:r>
      <w:r w:rsidRPr="0083423E">
        <w:rPr>
          <w:rFonts w:ascii="Sylfaen" w:eastAsia="Sylfaen" w:hAnsi="Sylfaen"/>
          <w:color w:val="000000"/>
          <w:lang w:val="ka-GE"/>
        </w:rPr>
        <w:br/>
        <w:t>საქართველოს სახელმწიფო ენების (ქართული ენისა − საქართველოს მთელ ტერიტორიაზე, აფხაზური ენისა − აფხაზეთის ავტონომიური რესპუბლიკის ტერიტორიაზე) ფუნქციონირების, დაცვის, კვლევისა და განვითარების მიზნით სახელმწიფო ენის ინტერნეტპორტალის − მრავალფუნქციური საინფორმაციო პლატფორმის − შექმნა, რომელიც ასახავს საქართველოს მთავრობის ენობრივი პოლიტიკის ძირითად მიმართულებებს და სახელმწიფო ენის ფუნქციონირების ყველა ასპექტის შესახებ ამომწურავი, დეტალური ინფორმაციის მიღება.</w:t>
      </w:r>
    </w:p>
    <w:p w:rsidR="001E1D6F" w:rsidRPr="007266CE" w:rsidRDefault="001E1D6F" w:rsidP="001E1D6F">
      <w:pPr>
        <w:rPr>
          <w:rFonts w:eastAsia="Sylfaen"/>
          <w:lang w:val="ka-GE"/>
        </w:rPr>
      </w:pPr>
    </w:p>
    <w:p w:rsidR="00CB5744" w:rsidRPr="008D149A"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8D149A">
        <w:rPr>
          <w:rFonts w:ascii="Sylfaen" w:eastAsia="Sylfaen" w:hAnsi="Sylfaen" w:cs="Sylfaen"/>
          <w:b/>
          <w:color w:val="2F5496" w:themeColor="accent1" w:themeShade="BF"/>
          <w:sz w:val="22"/>
          <w:szCs w:val="22"/>
          <w:lang w:val="ka-GE"/>
        </w:rPr>
        <w:lastRenderedPageBreak/>
        <w:t>სსიპ - საჯარო  და  კერძო თანამშრომლობის სააგენტო</w:t>
      </w:r>
    </w:p>
    <w:p w:rsidR="00CB5744" w:rsidRPr="002A723F" w:rsidRDefault="00CB5744" w:rsidP="00CB5744">
      <w:pPr>
        <w:pStyle w:val="ListParagraph"/>
        <w:tabs>
          <w:tab w:val="left" w:pos="450"/>
        </w:tabs>
        <w:spacing w:after="0" w:line="240" w:lineRule="auto"/>
        <w:ind w:left="0"/>
        <w:jc w:val="both"/>
        <w:rPr>
          <w:rFonts w:ascii="Sylfaen" w:eastAsia="Sylfaen" w:hAnsi="Sylfaen"/>
          <w:highlight w:val="yellow"/>
          <w:lang w:val="ka-GE"/>
        </w:rPr>
      </w:pPr>
    </w:p>
    <w:p w:rsidR="00CB5744" w:rsidRDefault="00CB5744" w:rsidP="00CB5744">
      <w:pPr>
        <w:spacing w:after="0"/>
        <w:jc w:val="both"/>
        <w:rPr>
          <w:rFonts w:ascii="Sylfaen" w:hAnsi="Sylfaen"/>
          <w:lang w:val="ka-GE"/>
        </w:rPr>
      </w:pPr>
      <w:r w:rsidRPr="007266CE">
        <w:rPr>
          <w:rFonts w:ascii="Sylfaen" w:hAnsi="Sylfaen"/>
          <w:lang w:val="ka-GE"/>
        </w:rPr>
        <w:t>შესაძლო საჯარო და კერძო თანამშრომლობის პროექტის იდენტიფიცირება და უფლებამოსილი ორგანოსთვის შეთავაზება, აგრეთვე უფლებამოსილი ორგანოსა და კერძო ინიციატორისთვის შესაძლო საჯარო და კერძო თანამშრომლობის პროექტის იდენტიფიცირებასა და შესაბამისი პროცედურების განხორციელებაში დახმარების გაწევა;</w:t>
      </w:r>
      <w:r w:rsidRPr="007266CE">
        <w:rPr>
          <w:rFonts w:ascii="Sylfaen" w:hAnsi="Sylfaen"/>
          <w:lang w:val="ka-GE"/>
        </w:rPr>
        <w:br/>
      </w:r>
      <w:r w:rsidRPr="007266CE">
        <w:rPr>
          <w:rFonts w:ascii="Sylfaen" w:hAnsi="Sylfaen"/>
          <w:lang w:val="ka-GE"/>
        </w:rPr>
        <w:br/>
        <w:t>უფლებამოსილი ორგანოს მიერ წარდგენილი პროექტის კონცეფციის ბარათების შეფასება, საჭიროების შემთხვევაში შენიშვნების მომზადება და რეკომენდაციების შემუშავება;</w:t>
      </w:r>
      <w:r w:rsidRPr="007266CE">
        <w:rPr>
          <w:rFonts w:ascii="Sylfaen" w:hAnsi="Sylfaen"/>
          <w:lang w:val="ka-GE"/>
        </w:rPr>
        <w:br/>
        <w:t xml:space="preserve"> </w:t>
      </w:r>
      <w:r w:rsidRPr="007266CE">
        <w:rPr>
          <w:rFonts w:ascii="Sylfaen" w:hAnsi="Sylfaen"/>
          <w:lang w:val="ka-GE"/>
        </w:rPr>
        <w:br/>
        <w:t>ერთიანი და ყოვლისმომცველი საჯარო და კერძო თანამშრომლობის პროექტების მონაცემთა ბაზის შექმნა და ანალიზი;</w:t>
      </w:r>
      <w:r w:rsidRPr="007266CE">
        <w:rPr>
          <w:rFonts w:ascii="Sylfaen" w:hAnsi="Sylfaen"/>
          <w:lang w:val="ka-GE"/>
        </w:rPr>
        <w:br/>
      </w:r>
      <w:r w:rsidRPr="007266CE">
        <w:rPr>
          <w:rFonts w:ascii="Sylfaen" w:hAnsi="Sylfaen"/>
          <w:lang w:val="ka-GE"/>
        </w:rPr>
        <w:br/>
        <w:t>ინსტიტუციური პოტენციალის განვითარების მიზნით საჯარო და კერძო თანამშრომლობის სფეროში უფლებამოსილი ორგანოს ცოდნის დონის ამაღლების ხელშეწყობისთვის შესაბამისი ღონისძიებების განხორციელება;</w:t>
      </w:r>
      <w:r w:rsidRPr="007266CE">
        <w:rPr>
          <w:rFonts w:ascii="Sylfaen" w:hAnsi="Sylfaen"/>
          <w:lang w:val="ka-GE"/>
        </w:rPr>
        <w:br/>
      </w:r>
      <w:r w:rsidRPr="007266CE">
        <w:rPr>
          <w:rFonts w:ascii="Sylfaen" w:hAnsi="Sylfaen"/>
          <w:lang w:val="ka-GE"/>
        </w:rPr>
        <w:br/>
        <w:t>საჯარო და კერძო თანამშრომლობის პროექტების განხორციელებასთან დაკავშირებული ინსტრუქციებისა და სახელმძღვანელოების შემუშავება, მათ შორის, პროექტის იდენტიფიცირებისა და მომზადების, კერძო პარტნიორის შერჩევის, პროექტის განხორციელების, მონიტორინგისა და შემდგომი შეფასების ეფექტიანობის ხელშეწყობისთვის;</w:t>
      </w:r>
      <w:r w:rsidRPr="007266CE">
        <w:rPr>
          <w:rFonts w:ascii="Sylfaen" w:hAnsi="Sylfaen"/>
          <w:lang w:val="ka-GE"/>
        </w:rPr>
        <w:br/>
      </w:r>
      <w:r w:rsidRPr="007266CE">
        <w:rPr>
          <w:rFonts w:ascii="Sylfaen" w:hAnsi="Sylfaen"/>
          <w:lang w:val="ka-GE"/>
        </w:rPr>
        <w:br/>
        <w:t>საერთაშორისო ორგანიზაციებსა და საფინანსო ინსტიტუტებთან თანამშრომლობა, საჯარო და კერძო თანამშრომლობის მიმართულებით საქართველოს შესაბამისი სარეიტინგო მაჩვენებლების გაუმჯობესება;</w:t>
      </w:r>
      <w:r w:rsidRPr="007266CE">
        <w:rPr>
          <w:rFonts w:ascii="Sylfaen" w:hAnsi="Sylfaen"/>
          <w:lang w:val="ka-GE"/>
        </w:rPr>
        <w:br/>
        <w:t xml:space="preserve"> </w:t>
      </w:r>
      <w:r w:rsidRPr="007266CE">
        <w:rPr>
          <w:rFonts w:ascii="Sylfaen" w:hAnsi="Sylfaen"/>
          <w:lang w:val="ka-GE"/>
        </w:rPr>
        <w:br/>
        <w:t>საჯარო და კერძო თანამშრომლობის სფეროს მარეგულირებელი სამართლებრივი ჩარჩოს გაუმჯობესებისთვის სათანადო ცვლილებების შემუშავება და შესაბამისი ორგანოებისთვის წარდგენა.</w:t>
      </w:r>
    </w:p>
    <w:p w:rsidR="00CB5744" w:rsidRDefault="00CB5744" w:rsidP="00CB5744">
      <w:pPr>
        <w:spacing w:after="0"/>
        <w:jc w:val="both"/>
        <w:rPr>
          <w:rFonts w:ascii="Sylfaen" w:hAnsi="Sylfaen"/>
          <w:lang w:val="ka-GE"/>
        </w:rPr>
      </w:pPr>
    </w:p>
    <w:p w:rsidR="00CB5744" w:rsidRPr="00906642" w:rsidRDefault="00CB5744" w:rsidP="00CB5744">
      <w:pPr>
        <w:pStyle w:val="Heading1"/>
        <w:spacing w:line="240" w:lineRule="auto"/>
        <w:jc w:val="both"/>
        <w:rPr>
          <w:rFonts w:ascii="Sylfaen" w:eastAsia="Sylfaen" w:hAnsi="Sylfaen" w:cs="Sylfaen"/>
          <w:b/>
          <w:color w:val="2F5496" w:themeColor="accent1" w:themeShade="BF"/>
          <w:sz w:val="22"/>
          <w:szCs w:val="22"/>
          <w:lang w:val="ka-GE"/>
        </w:rPr>
      </w:pPr>
      <w:r w:rsidRPr="00906642">
        <w:rPr>
          <w:rFonts w:ascii="Sylfaen" w:eastAsia="Sylfaen" w:hAnsi="Sylfaen" w:cs="Sylfaen"/>
          <w:b/>
          <w:color w:val="2F5496" w:themeColor="accent1" w:themeShade="BF"/>
          <w:sz w:val="22"/>
          <w:szCs w:val="22"/>
          <w:lang w:val="ka-GE"/>
        </w:rPr>
        <w:t>სსიპ – საქართველოს სახელმწიფო სიმბოლიკისა და ჰერალდიკის დეპარტამენტი</w:t>
      </w:r>
    </w:p>
    <w:p w:rsidR="00CB5744" w:rsidRDefault="00CB5744" w:rsidP="00CB5744">
      <w:pPr>
        <w:rPr>
          <w:rFonts w:eastAsia="Sylfaen"/>
          <w:lang w:val="ka-GE"/>
        </w:rPr>
      </w:pPr>
    </w:p>
    <w:p w:rsidR="00CB5744" w:rsidRPr="005A7ABA" w:rsidRDefault="00CB5744" w:rsidP="00CB5744">
      <w:pPr>
        <w:spacing w:after="0"/>
        <w:jc w:val="both"/>
        <w:rPr>
          <w:rFonts w:ascii="Sylfaen" w:hAnsi="Sylfaen"/>
          <w:lang w:val="ka-GE"/>
        </w:rPr>
      </w:pPr>
      <w:r w:rsidRPr="00906642">
        <w:rPr>
          <w:rFonts w:ascii="Sylfaen" w:hAnsi="Sylfaen"/>
          <w:lang w:val="ka-GE"/>
        </w:rPr>
        <w:t>ჰერალდიკის საკითხებში ერთიანი სახელმწიფო პოლიტიკის წარმართვა</w:t>
      </w:r>
      <w:r w:rsidRPr="005A7ABA">
        <w:rPr>
          <w:rFonts w:ascii="Sylfaen" w:hAnsi="Sylfaen"/>
          <w:lang w:val="ka-GE"/>
        </w:rPr>
        <w:t>;</w:t>
      </w:r>
    </w:p>
    <w:p w:rsidR="00CB5744" w:rsidRPr="005A7ABA" w:rsidRDefault="00CB5744" w:rsidP="00CB5744">
      <w:pPr>
        <w:spacing w:after="0"/>
        <w:jc w:val="both"/>
        <w:rPr>
          <w:rFonts w:ascii="Sylfaen" w:hAnsi="Sylfaen"/>
          <w:lang w:val="ka-GE"/>
        </w:rPr>
      </w:pPr>
    </w:p>
    <w:p w:rsidR="00CB5744" w:rsidRPr="00906642" w:rsidRDefault="00CB5744" w:rsidP="00CB5744">
      <w:pPr>
        <w:spacing w:after="0"/>
        <w:jc w:val="both"/>
        <w:rPr>
          <w:rFonts w:ascii="Sylfaen" w:hAnsi="Sylfaen"/>
          <w:lang w:val="ka-GE"/>
        </w:rPr>
      </w:pPr>
      <w:r>
        <w:rPr>
          <w:rFonts w:ascii="Sylfaen" w:hAnsi="Sylfaen"/>
          <w:lang w:val="ka-GE"/>
        </w:rPr>
        <w:t>„</w:t>
      </w:r>
      <w:r w:rsidRPr="00906642">
        <w:rPr>
          <w:rFonts w:ascii="Sylfaen" w:hAnsi="Sylfaen"/>
          <w:lang w:val="ka-GE"/>
        </w:rPr>
        <w:t>საქართველოს სახელმწიფო სიმბოლოების გამოყენების წესის შესახებ“ საქართველოს კანონითა და სხვა საკანონმდებლო აქტებით დადგენილ ფარგლებში საქართველოს სახელმწიფო სიმბოლოებსა და სახელმწიფო მნიშვნელობის სიმბოლოებთან დაკავშირებული საკითხების რეგულირება.</w:t>
      </w:r>
    </w:p>
    <w:p w:rsidR="00CB5744" w:rsidRPr="002A723F" w:rsidRDefault="00CB5744" w:rsidP="00CB5744">
      <w:pPr>
        <w:pStyle w:val="Heading1"/>
        <w:spacing w:line="240" w:lineRule="auto"/>
        <w:jc w:val="both"/>
        <w:rPr>
          <w:rFonts w:ascii="Sylfaen" w:eastAsia="Sylfaen" w:hAnsi="Sylfaen" w:cs="Sylfaen"/>
          <w:b/>
          <w:color w:val="2F5496" w:themeColor="accent1" w:themeShade="BF"/>
          <w:sz w:val="22"/>
          <w:szCs w:val="22"/>
          <w:highlight w:val="yellow"/>
          <w:lang w:val="ka-GE"/>
        </w:rPr>
      </w:pPr>
      <w:r w:rsidRPr="001E1D6F">
        <w:rPr>
          <w:rFonts w:ascii="Sylfaen" w:eastAsia="Sylfaen" w:hAnsi="Sylfaen" w:cs="Sylfaen"/>
          <w:b/>
          <w:color w:val="2F5496" w:themeColor="accent1" w:themeShade="BF"/>
          <w:sz w:val="22"/>
          <w:szCs w:val="22"/>
          <w:lang w:val="ka-GE"/>
        </w:rPr>
        <w:t>სსიპ - ანტიკორუფციული ბიურო</w:t>
      </w:r>
    </w:p>
    <w:p w:rsidR="00CB5744" w:rsidRPr="002A723F" w:rsidRDefault="00CB5744" w:rsidP="00CB5744">
      <w:pPr>
        <w:spacing w:line="240" w:lineRule="auto"/>
        <w:jc w:val="both"/>
        <w:rPr>
          <w:rFonts w:ascii="Sylfaen" w:hAnsi="Sylfaen"/>
          <w:highlight w:val="yellow"/>
          <w:lang w:val="ka-GE"/>
        </w:rPr>
      </w:pPr>
    </w:p>
    <w:p w:rsidR="00CB5744" w:rsidRPr="007266CE" w:rsidRDefault="00CB5744" w:rsidP="00CB5744">
      <w:pPr>
        <w:spacing w:before="240" w:after="0"/>
        <w:jc w:val="both"/>
        <w:rPr>
          <w:rFonts w:ascii="Sylfaen" w:hAnsi="Sylfaen"/>
          <w:lang w:val="ka-GE"/>
        </w:rPr>
      </w:pPr>
      <w:r w:rsidRPr="007266CE">
        <w:rPr>
          <w:rFonts w:ascii="Sylfaen" w:hAnsi="Sylfaen" w:cs="Sylfaen"/>
          <w:lang w:val="ka-GE"/>
        </w:rPr>
        <w:t>კორუფციის</w:t>
      </w:r>
      <w:r w:rsidRPr="007266CE">
        <w:rPr>
          <w:rFonts w:ascii="Sylfaen" w:hAnsi="Sylfaen"/>
          <w:lang w:val="ka-GE"/>
        </w:rPr>
        <w:t xml:space="preserve"> </w:t>
      </w:r>
      <w:r w:rsidRPr="007266CE">
        <w:rPr>
          <w:rFonts w:ascii="Sylfaen" w:hAnsi="Sylfaen" w:cs="Sylfaen"/>
          <w:lang w:val="ka-GE"/>
        </w:rPr>
        <w:t>წინააღმდეგ</w:t>
      </w:r>
      <w:r w:rsidRPr="007266CE">
        <w:rPr>
          <w:rFonts w:ascii="Sylfaen" w:hAnsi="Sylfaen"/>
          <w:lang w:val="ka-GE"/>
        </w:rPr>
        <w:t xml:space="preserve"> </w:t>
      </w:r>
      <w:r w:rsidRPr="007266CE">
        <w:rPr>
          <w:rFonts w:ascii="Sylfaen" w:hAnsi="Sylfaen" w:cs="Sylfaen"/>
          <w:lang w:val="ka-GE"/>
        </w:rPr>
        <w:t>ბრძოლის</w:t>
      </w:r>
      <w:r w:rsidRPr="007266CE">
        <w:rPr>
          <w:rFonts w:ascii="Sylfaen" w:hAnsi="Sylfaen"/>
          <w:lang w:val="ka-GE"/>
        </w:rPr>
        <w:t xml:space="preserve"> </w:t>
      </w:r>
      <w:r w:rsidRPr="007266CE">
        <w:rPr>
          <w:rFonts w:ascii="Sylfaen" w:hAnsi="Sylfaen" w:cs="Sylfaen"/>
          <w:lang w:val="ka-GE"/>
        </w:rPr>
        <w:t>ზოგადი</w:t>
      </w:r>
      <w:r w:rsidRPr="007266CE">
        <w:rPr>
          <w:rFonts w:ascii="Sylfaen" w:hAnsi="Sylfaen"/>
          <w:lang w:val="ka-GE"/>
        </w:rPr>
        <w:t xml:space="preserve"> </w:t>
      </w:r>
      <w:r w:rsidRPr="007266CE">
        <w:rPr>
          <w:rFonts w:ascii="Sylfaen" w:hAnsi="Sylfaen" w:cs="Sylfaen"/>
          <w:lang w:val="ka-GE"/>
        </w:rPr>
        <w:t>პოლიტიკის</w:t>
      </w:r>
      <w:r w:rsidRPr="007266CE">
        <w:rPr>
          <w:rFonts w:ascii="Sylfaen" w:hAnsi="Sylfaen"/>
          <w:lang w:val="ka-GE"/>
        </w:rPr>
        <w:t xml:space="preserve"> </w:t>
      </w:r>
      <w:r w:rsidRPr="007266CE">
        <w:rPr>
          <w:rFonts w:ascii="Sylfaen" w:hAnsi="Sylfaen" w:cs="Sylfaen"/>
          <w:lang w:val="ka-GE"/>
        </w:rPr>
        <w:t>განმსაზღვრელი</w:t>
      </w:r>
      <w:r w:rsidRPr="007266CE">
        <w:rPr>
          <w:rFonts w:ascii="Sylfaen" w:hAnsi="Sylfaen"/>
          <w:lang w:val="ka-GE"/>
        </w:rPr>
        <w:t xml:space="preserve"> </w:t>
      </w:r>
      <w:r w:rsidRPr="007266CE">
        <w:rPr>
          <w:rFonts w:ascii="Sylfaen" w:hAnsi="Sylfaen" w:cs="Sylfaen"/>
          <w:lang w:val="ka-GE"/>
        </w:rPr>
        <w:t>დოკუმენტის</w:t>
      </w:r>
      <w:r w:rsidRPr="007266CE">
        <w:rPr>
          <w:rFonts w:ascii="Sylfaen" w:hAnsi="Sylfaen"/>
          <w:lang w:val="ka-GE"/>
        </w:rPr>
        <w:t xml:space="preserve">, </w:t>
      </w:r>
      <w:r w:rsidRPr="007266CE">
        <w:rPr>
          <w:rFonts w:ascii="Sylfaen" w:hAnsi="Sylfaen" w:cs="Sylfaen"/>
          <w:lang w:val="ka-GE"/>
        </w:rPr>
        <w:t>საქართველოს</w:t>
      </w:r>
      <w:r w:rsidRPr="007266CE">
        <w:rPr>
          <w:rFonts w:ascii="Sylfaen" w:hAnsi="Sylfaen"/>
          <w:lang w:val="ka-GE"/>
        </w:rPr>
        <w:t xml:space="preserve"> </w:t>
      </w:r>
      <w:r w:rsidRPr="007266CE">
        <w:rPr>
          <w:rFonts w:ascii="Sylfaen" w:hAnsi="Sylfaen" w:cs="Sylfaen"/>
          <w:lang w:val="ka-GE"/>
        </w:rPr>
        <w:t>ეროვნული</w:t>
      </w:r>
      <w:r w:rsidRPr="007266CE">
        <w:rPr>
          <w:rFonts w:ascii="Sylfaen" w:hAnsi="Sylfaen"/>
          <w:lang w:val="ka-GE"/>
        </w:rPr>
        <w:t xml:space="preserve"> </w:t>
      </w:r>
      <w:r w:rsidRPr="007266CE">
        <w:rPr>
          <w:rFonts w:ascii="Sylfaen" w:hAnsi="Sylfaen" w:cs="Sylfaen"/>
          <w:lang w:val="ka-GE"/>
        </w:rPr>
        <w:t>ანტიკორუფციული</w:t>
      </w:r>
      <w:r w:rsidRPr="007266CE">
        <w:rPr>
          <w:rFonts w:ascii="Sylfaen" w:hAnsi="Sylfaen"/>
          <w:lang w:val="ka-GE"/>
        </w:rPr>
        <w:t xml:space="preserve"> </w:t>
      </w:r>
      <w:r w:rsidRPr="007266CE">
        <w:rPr>
          <w:rFonts w:ascii="Sylfaen" w:hAnsi="Sylfaen" w:cs="Sylfaen"/>
          <w:lang w:val="ka-GE"/>
        </w:rPr>
        <w:t>სტრატეგიისა</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მისი</w:t>
      </w:r>
      <w:r w:rsidRPr="007266CE">
        <w:rPr>
          <w:rFonts w:ascii="Sylfaen" w:hAnsi="Sylfaen"/>
          <w:lang w:val="ka-GE"/>
        </w:rPr>
        <w:t xml:space="preserve"> </w:t>
      </w:r>
      <w:r w:rsidRPr="007266CE">
        <w:rPr>
          <w:rFonts w:ascii="Sylfaen" w:hAnsi="Sylfaen" w:cs="Sylfaen"/>
          <w:lang w:val="ka-GE"/>
        </w:rPr>
        <w:t>განხორციელების</w:t>
      </w:r>
      <w:r w:rsidRPr="007266CE">
        <w:rPr>
          <w:rFonts w:ascii="Sylfaen" w:hAnsi="Sylfaen"/>
          <w:lang w:val="ka-GE"/>
        </w:rPr>
        <w:t xml:space="preserve"> </w:t>
      </w:r>
      <w:r w:rsidRPr="007266CE">
        <w:rPr>
          <w:rFonts w:ascii="Sylfaen" w:hAnsi="Sylfaen" w:cs="Sylfaen"/>
          <w:lang w:val="ka-GE"/>
        </w:rPr>
        <w:t>სამოქმედო</w:t>
      </w:r>
      <w:r w:rsidRPr="007266CE">
        <w:rPr>
          <w:rFonts w:ascii="Sylfaen" w:hAnsi="Sylfaen"/>
          <w:lang w:val="ka-GE"/>
        </w:rPr>
        <w:t xml:space="preserve"> </w:t>
      </w:r>
      <w:r w:rsidRPr="007266CE">
        <w:rPr>
          <w:rFonts w:ascii="Sylfaen" w:hAnsi="Sylfaen" w:cs="Sylfaen"/>
          <w:lang w:val="ka-GE"/>
        </w:rPr>
        <w:t>გეგმის</w:t>
      </w:r>
      <w:r w:rsidRPr="007266CE">
        <w:rPr>
          <w:rFonts w:ascii="Sylfaen" w:hAnsi="Sylfaen"/>
          <w:lang w:val="ka-GE"/>
        </w:rPr>
        <w:t xml:space="preserve">, </w:t>
      </w:r>
      <w:r w:rsidRPr="007266CE">
        <w:rPr>
          <w:rFonts w:ascii="Sylfaen" w:hAnsi="Sylfaen" w:cs="Sylfaen"/>
          <w:lang w:val="ka-GE"/>
        </w:rPr>
        <w:t>ასევე</w:t>
      </w:r>
      <w:r w:rsidRPr="007266CE">
        <w:rPr>
          <w:rFonts w:ascii="Sylfaen" w:hAnsi="Sylfaen"/>
          <w:lang w:val="ka-GE"/>
        </w:rPr>
        <w:t xml:space="preserve">, </w:t>
      </w:r>
      <w:r w:rsidRPr="007266CE">
        <w:rPr>
          <w:rFonts w:ascii="Sylfaen" w:hAnsi="Sylfaen" w:cs="Sylfaen"/>
          <w:lang w:val="ka-GE"/>
        </w:rPr>
        <w:lastRenderedPageBreak/>
        <w:t>საჯარო</w:t>
      </w:r>
      <w:r w:rsidRPr="007266CE">
        <w:rPr>
          <w:rFonts w:ascii="Sylfaen" w:hAnsi="Sylfaen"/>
          <w:lang w:val="ka-GE"/>
        </w:rPr>
        <w:t xml:space="preserve"> </w:t>
      </w:r>
      <w:r w:rsidRPr="007266CE">
        <w:rPr>
          <w:rFonts w:ascii="Sylfaen" w:hAnsi="Sylfaen" w:cs="Sylfaen"/>
          <w:lang w:val="ka-GE"/>
        </w:rPr>
        <w:t>დაწესებულებებში</w:t>
      </w:r>
      <w:r w:rsidRPr="007266CE">
        <w:rPr>
          <w:rFonts w:ascii="Sylfaen" w:hAnsi="Sylfaen"/>
          <w:lang w:val="ka-GE"/>
        </w:rPr>
        <w:t xml:space="preserve"> </w:t>
      </w:r>
      <w:r w:rsidRPr="007266CE">
        <w:rPr>
          <w:rFonts w:ascii="Sylfaen" w:hAnsi="Sylfaen" w:cs="Sylfaen"/>
          <w:lang w:val="ka-GE"/>
        </w:rPr>
        <w:t>ეთიკისა</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კეთილსინდისიერების</w:t>
      </w:r>
      <w:r w:rsidRPr="007266CE">
        <w:rPr>
          <w:rFonts w:ascii="Sylfaen" w:hAnsi="Sylfaen"/>
          <w:lang w:val="ka-GE"/>
        </w:rPr>
        <w:t xml:space="preserve"> </w:t>
      </w:r>
      <w:r w:rsidRPr="007266CE">
        <w:rPr>
          <w:rFonts w:ascii="Sylfaen" w:hAnsi="Sylfaen" w:cs="Sylfaen"/>
          <w:lang w:val="ka-GE"/>
        </w:rPr>
        <w:t>სტრატეგიის</w:t>
      </w:r>
      <w:r w:rsidRPr="007266CE">
        <w:rPr>
          <w:rFonts w:ascii="Sylfaen" w:hAnsi="Sylfaen"/>
          <w:lang w:val="ka-GE"/>
        </w:rPr>
        <w:t xml:space="preserve"> </w:t>
      </w:r>
      <w:r w:rsidRPr="007266CE">
        <w:rPr>
          <w:rFonts w:ascii="Sylfaen" w:hAnsi="Sylfaen" w:cs="Sylfaen"/>
          <w:lang w:val="ka-GE"/>
        </w:rPr>
        <w:t>შემუშავება</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მათი</w:t>
      </w:r>
      <w:r w:rsidRPr="007266CE">
        <w:rPr>
          <w:rFonts w:ascii="Sylfaen" w:hAnsi="Sylfaen"/>
          <w:lang w:val="ka-GE"/>
        </w:rPr>
        <w:t xml:space="preserve"> </w:t>
      </w:r>
      <w:r w:rsidRPr="007266CE">
        <w:rPr>
          <w:rFonts w:ascii="Sylfaen" w:hAnsi="Sylfaen" w:cs="Sylfaen"/>
          <w:lang w:val="ka-GE"/>
        </w:rPr>
        <w:t>აღსრულების</w:t>
      </w:r>
      <w:r w:rsidRPr="007266CE">
        <w:rPr>
          <w:rFonts w:ascii="Sylfaen" w:hAnsi="Sylfaen"/>
          <w:lang w:val="ka-GE"/>
        </w:rPr>
        <w:t xml:space="preserve"> </w:t>
      </w:r>
      <w:r w:rsidRPr="007266CE">
        <w:rPr>
          <w:rFonts w:ascii="Sylfaen" w:hAnsi="Sylfaen" w:cs="Sylfaen"/>
          <w:lang w:val="ka-GE"/>
        </w:rPr>
        <w:t>მიზნით</w:t>
      </w:r>
      <w:r w:rsidRPr="007266CE">
        <w:rPr>
          <w:rFonts w:ascii="Sylfaen" w:hAnsi="Sylfaen"/>
          <w:lang w:val="ka-GE"/>
        </w:rPr>
        <w:t xml:space="preserve"> </w:t>
      </w:r>
      <w:r w:rsidRPr="007266CE">
        <w:rPr>
          <w:rFonts w:ascii="Sylfaen" w:hAnsi="Sylfaen" w:cs="Sylfaen"/>
          <w:lang w:val="ka-GE"/>
        </w:rPr>
        <w:t>უწყებათაშორისი</w:t>
      </w:r>
      <w:r w:rsidRPr="007266CE">
        <w:rPr>
          <w:rFonts w:ascii="Sylfaen" w:hAnsi="Sylfaen"/>
          <w:lang w:val="ka-GE"/>
        </w:rPr>
        <w:t xml:space="preserve"> </w:t>
      </w:r>
      <w:r w:rsidRPr="007266CE">
        <w:rPr>
          <w:rFonts w:ascii="Sylfaen" w:hAnsi="Sylfaen" w:cs="Sylfaen"/>
          <w:lang w:val="ka-GE"/>
        </w:rPr>
        <w:t>კოორდინაცია</w:t>
      </w:r>
      <w:r w:rsidRPr="007266CE">
        <w:rPr>
          <w:rFonts w:ascii="Sylfaen" w:hAnsi="Sylfaen"/>
          <w:lang w:val="ka-GE"/>
        </w:rPr>
        <w:t>;</w:t>
      </w:r>
    </w:p>
    <w:p w:rsidR="00CB5744" w:rsidRPr="007266CE" w:rsidRDefault="00CB5744" w:rsidP="00CB5744">
      <w:pPr>
        <w:spacing w:before="240"/>
        <w:jc w:val="both"/>
        <w:rPr>
          <w:rFonts w:ascii="Sylfaen" w:hAnsi="Sylfaen"/>
          <w:lang w:val="ka-GE"/>
        </w:rPr>
      </w:pPr>
      <w:r w:rsidRPr="007266CE">
        <w:rPr>
          <w:rFonts w:ascii="Sylfaen" w:hAnsi="Sylfaen" w:cs="Sylfaen"/>
          <w:lang w:val="ka-GE"/>
        </w:rPr>
        <w:t>თანამდებობის</w:t>
      </w:r>
      <w:r w:rsidRPr="007266CE">
        <w:rPr>
          <w:rFonts w:ascii="Sylfaen" w:hAnsi="Sylfaen"/>
          <w:lang w:val="ka-GE"/>
        </w:rPr>
        <w:t xml:space="preserve"> </w:t>
      </w:r>
      <w:r w:rsidRPr="007266CE">
        <w:rPr>
          <w:rFonts w:ascii="Sylfaen" w:hAnsi="Sylfaen" w:cs="Sylfaen"/>
          <w:lang w:val="ka-GE"/>
        </w:rPr>
        <w:t>პირის</w:t>
      </w:r>
      <w:r w:rsidRPr="007266CE">
        <w:rPr>
          <w:rFonts w:ascii="Sylfaen" w:hAnsi="Sylfaen"/>
          <w:lang w:val="ka-GE"/>
        </w:rPr>
        <w:t xml:space="preserve"> </w:t>
      </w:r>
      <w:r w:rsidRPr="007266CE">
        <w:rPr>
          <w:rFonts w:ascii="Sylfaen" w:hAnsi="Sylfaen" w:cs="Sylfaen"/>
          <w:lang w:val="ka-GE"/>
        </w:rPr>
        <w:t>ქონებრივი</w:t>
      </w:r>
      <w:r w:rsidRPr="007266CE">
        <w:rPr>
          <w:rFonts w:ascii="Sylfaen" w:hAnsi="Sylfaen"/>
          <w:lang w:val="ka-GE"/>
        </w:rPr>
        <w:t xml:space="preserve"> </w:t>
      </w:r>
      <w:r w:rsidRPr="007266CE">
        <w:rPr>
          <w:rFonts w:ascii="Sylfaen" w:hAnsi="Sylfaen" w:cs="Sylfaen"/>
          <w:lang w:val="ka-GE"/>
        </w:rPr>
        <w:t>მდგომარეობის</w:t>
      </w:r>
      <w:r w:rsidRPr="007266CE">
        <w:rPr>
          <w:rFonts w:ascii="Sylfaen" w:hAnsi="Sylfaen"/>
          <w:lang w:val="ka-GE"/>
        </w:rPr>
        <w:t xml:space="preserve"> </w:t>
      </w:r>
      <w:r w:rsidRPr="007266CE">
        <w:rPr>
          <w:rFonts w:ascii="Sylfaen" w:hAnsi="Sylfaen" w:cs="Sylfaen"/>
          <w:lang w:val="ka-GE"/>
        </w:rPr>
        <w:t>დეკლარაციის</w:t>
      </w:r>
      <w:r w:rsidRPr="007266CE">
        <w:rPr>
          <w:rFonts w:ascii="Sylfaen" w:hAnsi="Sylfaen"/>
          <w:lang w:val="ka-GE"/>
        </w:rPr>
        <w:t xml:space="preserve"> </w:t>
      </w:r>
      <w:r w:rsidRPr="007266CE">
        <w:rPr>
          <w:rFonts w:ascii="Sylfaen" w:hAnsi="Sylfaen" w:cs="Sylfaen"/>
          <w:lang w:val="ka-GE"/>
        </w:rPr>
        <w:t>მიღების</w:t>
      </w:r>
      <w:r w:rsidRPr="007266CE">
        <w:rPr>
          <w:rFonts w:ascii="Sylfaen" w:hAnsi="Sylfaen"/>
          <w:lang w:val="ka-GE"/>
        </w:rPr>
        <w:t xml:space="preserve">, </w:t>
      </w:r>
      <w:r w:rsidRPr="007266CE">
        <w:rPr>
          <w:rFonts w:ascii="Sylfaen" w:hAnsi="Sylfaen" w:cs="Sylfaen"/>
          <w:lang w:val="ka-GE"/>
        </w:rPr>
        <w:t>შევსების</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ჩაბარების</w:t>
      </w:r>
      <w:r w:rsidRPr="007266CE">
        <w:rPr>
          <w:rFonts w:ascii="Sylfaen" w:hAnsi="Sylfaen"/>
          <w:lang w:val="ka-GE"/>
        </w:rPr>
        <w:t xml:space="preserve"> </w:t>
      </w:r>
      <w:r w:rsidRPr="007266CE">
        <w:rPr>
          <w:rFonts w:ascii="Sylfaen" w:hAnsi="Sylfaen" w:cs="Sylfaen"/>
          <w:lang w:val="ka-GE"/>
        </w:rPr>
        <w:t>კონტროლის</w:t>
      </w:r>
      <w:r w:rsidRPr="007266CE">
        <w:rPr>
          <w:rFonts w:ascii="Sylfaen" w:hAnsi="Sylfaen"/>
          <w:lang w:val="ka-GE"/>
        </w:rPr>
        <w:t xml:space="preserve"> </w:t>
      </w:r>
      <w:r w:rsidRPr="007266CE">
        <w:rPr>
          <w:rFonts w:ascii="Sylfaen" w:hAnsi="Sylfaen" w:cs="Sylfaen"/>
          <w:lang w:val="ka-GE"/>
        </w:rPr>
        <w:t>უზრუნველყოფა</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მონიტორინგი</w:t>
      </w:r>
      <w:r w:rsidRPr="007266CE">
        <w:rPr>
          <w:rFonts w:ascii="Sylfaen" w:hAnsi="Sylfaen"/>
          <w:lang w:val="ka-GE"/>
        </w:rPr>
        <w:t>;</w:t>
      </w:r>
    </w:p>
    <w:p w:rsidR="00CB5744" w:rsidRPr="007266CE" w:rsidRDefault="00CB5744" w:rsidP="00CB5744">
      <w:pPr>
        <w:spacing w:before="240"/>
        <w:jc w:val="both"/>
        <w:rPr>
          <w:rFonts w:ascii="Sylfaen" w:hAnsi="Sylfaen"/>
          <w:lang w:val="ka-GE"/>
        </w:rPr>
      </w:pPr>
      <w:r w:rsidRPr="007266CE">
        <w:rPr>
          <w:rFonts w:ascii="Sylfaen" w:hAnsi="Sylfaen" w:cs="Sylfaen"/>
          <w:lang w:val="ka-GE"/>
        </w:rPr>
        <w:t>მოქალაქეთა</w:t>
      </w:r>
      <w:r w:rsidRPr="007266CE">
        <w:rPr>
          <w:rFonts w:ascii="Sylfaen" w:hAnsi="Sylfaen"/>
          <w:lang w:val="ka-GE"/>
        </w:rPr>
        <w:t xml:space="preserve"> </w:t>
      </w:r>
      <w:r w:rsidRPr="007266CE">
        <w:rPr>
          <w:rFonts w:ascii="Sylfaen" w:hAnsi="Sylfaen" w:cs="Sylfaen"/>
          <w:lang w:val="ka-GE"/>
        </w:rPr>
        <w:t>პოლიტიკური</w:t>
      </w:r>
      <w:r w:rsidRPr="007266CE">
        <w:rPr>
          <w:rFonts w:ascii="Sylfaen" w:hAnsi="Sylfaen"/>
          <w:lang w:val="ka-GE"/>
        </w:rPr>
        <w:t xml:space="preserve"> </w:t>
      </w:r>
      <w:r w:rsidRPr="007266CE">
        <w:rPr>
          <w:rFonts w:ascii="Sylfaen" w:hAnsi="Sylfaen" w:cs="Sylfaen"/>
          <w:lang w:val="ka-GE"/>
        </w:rPr>
        <w:t>გაერთიანების</w:t>
      </w:r>
      <w:r w:rsidRPr="007266CE">
        <w:rPr>
          <w:rFonts w:ascii="Sylfaen" w:hAnsi="Sylfaen"/>
          <w:lang w:val="ka-GE"/>
        </w:rPr>
        <w:t xml:space="preserve"> (</w:t>
      </w:r>
      <w:r w:rsidRPr="007266CE">
        <w:rPr>
          <w:rFonts w:ascii="Sylfaen" w:hAnsi="Sylfaen" w:cs="Sylfaen"/>
          <w:lang w:val="ka-GE"/>
        </w:rPr>
        <w:t>პოლიტიკური</w:t>
      </w:r>
      <w:r w:rsidRPr="007266CE">
        <w:rPr>
          <w:rFonts w:ascii="Sylfaen" w:hAnsi="Sylfaen"/>
          <w:lang w:val="ka-GE"/>
        </w:rPr>
        <w:t xml:space="preserve"> </w:t>
      </w:r>
      <w:r w:rsidRPr="007266CE">
        <w:rPr>
          <w:rFonts w:ascii="Sylfaen" w:hAnsi="Sylfaen" w:cs="Sylfaen"/>
          <w:lang w:val="ka-GE"/>
        </w:rPr>
        <w:t>პარტიის</w:t>
      </w:r>
      <w:r w:rsidRPr="007266CE">
        <w:rPr>
          <w:rFonts w:ascii="Sylfaen" w:hAnsi="Sylfaen"/>
          <w:lang w:val="ka-GE"/>
        </w:rPr>
        <w:t xml:space="preserve">), </w:t>
      </w:r>
      <w:r w:rsidRPr="007266CE">
        <w:rPr>
          <w:rFonts w:ascii="Sylfaen" w:hAnsi="Sylfaen" w:cs="Sylfaen"/>
          <w:lang w:val="ka-GE"/>
        </w:rPr>
        <w:t>საარჩევნო</w:t>
      </w:r>
      <w:r w:rsidRPr="007266CE">
        <w:rPr>
          <w:rFonts w:ascii="Sylfaen" w:hAnsi="Sylfaen"/>
          <w:lang w:val="ka-GE"/>
        </w:rPr>
        <w:t xml:space="preserve"> </w:t>
      </w:r>
      <w:r w:rsidRPr="007266CE">
        <w:rPr>
          <w:rFonts w:ascii="Sylfaen" w:hAnsi="Sylfaen" w:cs="Sylfaen"/>
          <w:lang w:val="ka-GE"/>
        </w:rPr>
        <w:t>სუბიექტისა</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განცხადებული</w:t>
      </w:r>
      <w:r w:rsidRPr="007266CE">
        <w:rPr>
          <w:rFonts w:ascii="Sylfaen" w:hAnsi="Sylfaen"/>
          <w:lang w:val="ka-GE"/>
        </w:rPr>
        <w:t xml:space="preserve"> </w:t>
      </w:r>
      <w:r w:rsidRPr="007266CE">
        <w:rPr>
          <w:rFonts w:ascii="Sylfaen" w:hAnsi="Sylfaen" w:cs="Sylfaen"/>
          <w:lang w:val="ka-GE"/>
        </w:rPr>
        <w:t>საარჩევნო</w:t>
      </w:r>
      <w:r w:rsidRPr="007266CE">
        <w:rPr>
          <w:rFonts w:ascii="Sylfaen" w:hAnsi="Sylfaen"/>
          <w:lang w:val="ka-GE"/>
        </w:rPr>
        <w:t xml:space="preserve"> </w:t>
      </w:r>
      <w:r w:rsidRPr="007266CE">
        <w:rPr>
          <w:rFonts w:ascii="Sylfaen" w:hAnsi="Sylfaen" w:cs="Sylfaen"/>
          <w:lang w:val="ka-GE"/>
        </w:rPr>
        <w:t>მიზნის</w:t>
      </w:r>
      <w:r w:rsidRPr="007266CE">
        <w:rPr>
          <w:rFonts w:ascii="Sylfaen" w:hAnsi="Sylfaen"/>
          <w:lang w:val="ka-GE"/>
        </w:rPr>
        <w:t xml:space="preserve"> </w:t>
      </w:r>
      <w:r w:rsidRPr="007266CE">
        <w:rPr>
          <w:rFonts w:ascii="Sylfaen" w:hAnsi="Sylfaen" w:cs="Sylfaen"/>
          <w:lang w:val="ka-GE"/>
        </w:rPr>
        <w:t>მქონე</w:t>
      </w:r>
      <w:r w:rsidRPr="007266CE">
        <w:rPr>
          <w:rFonts w:ascii="Sylfaen" w:hAnsi="Sylfaen"/>
          <w:lang w:val="ka-GE"/>
        </w:rPr>
        <w:t xml:space="preserve"> </w:t>
      </w:r>
      <w:r w:rsidRPr="007266CE">
        <w:rPr>
          <w:rFonts w:ascii="Sylfaen" w:hAnsi="Sylfaen" w:cs="Sylfaen"/>
          <w:lang w:val="ka-GE"/>
        </w:rPr>
        <w:t>პირის</w:t>
      </w:r>
      <w:r w:rsidRPr="007266CE">
        <w:rPr>
          <w:rFonts w:ascii="Sylfaen" w:hAnsi="Sylfaen"/>
          <w:lang w:val="ka-GE"/>
        </w:rPr>
        <w:t xml:space="preserve"> </w:t>
      </w:r>
      <w:r w:rsidRPr="007266CE">
        <w:rPr>
          <w:rFonts w:ascii="Sylfaen" w:hAnsi="Sylfaen" w:cs="Sylfaen"/>
          <w:lang w:val="ka-GE"/>
        </w:rPr>
        <w:t>ფინანსური</w:t>
      </w:r>
      <w:r w:rsidRPr="007266CE">
        <w:rPr>
          <w:rFonts w:ascii="Sylfaen" w:hAnsi="Sylfaen"/>
          <w:lang w:val="ka-GE"/>
        </w:rPr>
        <w:t xml:space="preserve"> </w:t>
      </w:r>
      <w:r w:rsidRPr="007266CE">
        <w:rPr>
          <w:rFonts w:ascii="Sylfaen" w:hAnsi="Sylfaen" w:cs="Sylfaen"/>
          <w:lang w:val="ka-GE"/>
        </w:rPr>
        <w:t>საქმიანობის</w:t>
      </w:r>
      <w:r w:rsidRPr="007266CE">
        <w:rPr>
          <w:rFonts w:ascii="Sylfaen" w:hAnsi="Sylfaen"/>
          <w:lang w:val="ka-GE"/>
        </w:rPr>
        <w:t xml:space="preserve"> </w:t>
      </w:r>
      <w:r w:rsidRPr="007266CE">
        <w:rPr>
          <w:rFonts w:ascii="Sylfaen" w:hAnsi="Sylfaen" w:cs="Sylfaen"/>
          <w:lang w:val="ka-GE"/>
        </w:rPr>
        <w:t>შემოწმება</w:t>
      </w:r>
      <w:r w:rsidRPr="007266CE">
        <w:rPr>
          <w:rFonts w:ascii="Sylfaen" w:hAnsi="Sylfaen"/>
          <w:lang w:val="ka-GE"/>
        </w:rPr>
        <w:t xml:space="preserve"> </w:t>
      </w:r>
      <w:r w:rsidRPr="007266CE">
        <w:rPr>
          <w:rFonts w:ascii="Sylfaen" w:hAnsi="Sylfaen" w:cs="Sylfaen"/>
          <w:lang w:val="ka-GE"/>
        </w:rPr>
        <w:t>და</w:t>
      </w:r>
      <w:r w:rsidRPr="007266CE">
        <w:rPr>
          <w:rFonts w:ascii="Sylfaen" w:hAnsi="Sylfaen"/>
          <w:lang w:val="ka-GE"/>
        </w:rPr>
        <w:t xml:space="preserve"> </w:t>
      </w:r>
      <w:r w:rsidRPr="007266CE">
        <w:rPr>
          <w:rFonts w:ascii="Sylfaen" w:hAnsi="Sylfaen" w:cs="Sylfaen"/>
          <w:lang w:val="ka-GE"/>
        </w:rPr>
        <w:t>მონიტორინგი</w:t>
      </w:r>
      <w:r w:rsidRPr="007266CE">
        <w:rPr>
          <w:rFonts w:ascii="Sylfaen" w:hAnsi="Sylfaen"/>
          <w:lang w:val="ka-GE"/>
        </w:rPr>
        <w:t>;</w:t>
      </w:r>
    </w:p>
    <w:p w:rsidR="00CB5744" w:rsidRPr="005A7ABA" w:rsidRDefault="00CB5744" w:rsidP="00CB5744">
      <w:pPr>
        <w:spacing w:before="240"/>
        <w:jc w:val="both"/>
        <w:rPr>
          <w:rFonts w:ascii="Sylfaen" w:hAnsi="Sylfaen"/>
          <w:noProof/>
          <w:lang w:val="ka-GE"/>
        </w:rPr>
      </w:pPr>
      <w:r w:rsidRPr="00FB53A5">
        <w:rPr>
          <w:rFonts w:ascii="Sylfaen" w:hAnsi="Sylfaen"/>
          <w:noProof/>
          <w:lang w:val="ka-GE"/>
        </w:rPr>
        <w:t>„უცხოეთის აგენტების რეგისტრაციის აქტი“ საქართველოს კანონის შესაბამისად</w:t>
      </w:r>
      <w:r w:rsidRPr="005A7ABA">
        <w:rPr>
          <w:rFonts w:ascii="Sylfaen" w:hAnsi="Sylfaen"/>
          <w:noProof/>
          <w:lang w:val="ka-GE"/>
        </w:rPr>
        <w:t xml:space="preserve">, </w:t>
      </w:r>
      <w:r w:rsidRPr="00FB53A5">
        <w:rPr>
          <w:rFonts w:ascii="Sylfaen" w:hAnsi="Sylfaen"/>
          <w:noProof/>
          <w:lang w:val="ka-GE"/>
        </w:rPr>
        <w:t>სსიპ-ანტიკორუფციული ბიუროს მიერ პირის  უცხოური პრინციპალის აგენტად რეგისტრაცია და ინსპექტირება;</w:t>
      </w:r>
      <w:r w:rsidRPr="005A7ABA">
        <w:rPr>
          <w:rFonts w:ascii="Sylfaen" w:hAnsi="Sylfaen"/>
          <w:noProof/>
          <w:lang w:val="ka-GE"/>
        </w:rPr>
        <w:t xml:space="preserve">, </w:t>
      </w:r>
    </w:p>
    <w:p w:rsidR="00CB5744" w:rsidRPr="007266CE" w:rsidRDefault="00CB5744" w:rsidP="00CB5744">
      <w:pPr>
        <w:spacing w:before="240"/>
        <w:jc w:val="both"/>
        <w:rPr>
          <w:rFonts w:ascii="Sylfaen" w:hAnsi="Sylfaen"/>
          <w:lang w:val="ka-GE"/>
        </w:rPr>
      </w:pPr>
      <w:r w:rsidRPr="00FB53A5">
        <w:rPr>
          <w:rFonts w:ascii="Sylfaen" w:hAnsi="Sylfaen" w:cs="Sylfaen"/>
          <w:lang w:val="ka-GE"/>
        </w:rPr>
        <w:t>თანხმობის</w:t>
      </w:r>
      <w:r w:rsidRPr="00FB53A5">
        <w:rPr>
          <w:rFonts w:ascii="Sylfaen" w:hAnsi="Sylfaen"/>
          <w:lang w:val="ka-GE"/>
        </w:rPr>
        <w:t xml:space="preserve"> </w:t>
      </w:r>
      <w:r w:rsidRPr="00FB53A5">
        <w:rPr>
          <w:rFonts w:ascii="Sylfaen" w:hAnsi="Sylfaen" w:cs="Sylfaen"/>
          <w:lang w:val="ka-GE"/>
        </w:rPr>
        <w:t>გარეშე</w:t>
      </w:r>
      <w:r w:rsidRPr="00FB53A5">
        <w:rPr>
          <w:rFonts w:ascii="Sylfaen" w:hAnsi="Sylfaen"/>
          <w:lang w:val="ka-GE"/>
        </w:rPr>
        <w:t xml:space="preserve"> </w:t>
      </w:r>
      <w:r w:rsidRPr="00FB53A5">
        <w:rPr>
          <w:rFonts w:ascii="Sylfaen" w:hAnsi="Sylfaen" w:cs="Sylfaen"/>
          <w:lang w:val="ka-GE"/>
        </w:rPr>
        <w:t>მიღებული</w:t>
      </w:r>
      <w:r w:rsidRPr="00FB53A5">
        <w:rPr>
          <w:rFonts w:ascii="Sylfaen" w:hAnsi="Sylfaen"/>
          <w:lang w:val="ka-GE"/>
        </w:rPr>
        <w:t xml:space="preserve"> </w:t>
      </w:r>
      <w:r w:rsidRPr="00FB53A5">
        <w:rPr>
          <w:rFonts w:ascii="Sylfaen" w:hAnsi="Sylfaen" w:cs="Sylfaen"/>
          <w:lang w:val="ka-GE"/>
        </w:rPr>
        <w:t>და</w:t>
      </w:r>
      <w:r w:rsidRPr="00FB53A5">
        <w:rPr>
          <w:rFonts w:ascii="Sylfaen" w:hAnsi="Sylfaen"/>
          <w:lang w:val="ka-GE"/>
        </w:rPr>
        <w:t xml:space="preserve"> </w:t>
      </w:r>
      <w:r w:rsidRPr="00FB53A5">
        <w:rPr>
          <w:rFonts w:ascii="Sylfaen" w:hAnsi="Sylfaen" w:cs="Sylfaen"/>
          <w:lang w:val="ka-GE"/>
        </w:rPr>
        <w:t>გაცემული</w:t>
      </w:r>
      <w:r w:rsidRPr="00FB53A5">
        <w:rPr>
          <w:rFonts w:ascii="Sylfaen" w:hAnsi="Sylfaen"/>
          <w:lang w:val="ka-GE"/>
        </w:rPr>
        <w:t xml:space="preserve"> უცხოური </w:t>
      </w:r>
      <w:r w:rsidRPr="00FB53A5">
        <w:rPr>
          <w:rFonts w:ascii="Sylfaen" w:hAnsi="Sylfaen" w:cs="Sylfaen"/>
          <w:lang w:val="ka-GE"/>
        </w:rPr>
        <w:t>გრანტების</w:t>
      </w:r>
      <w:r w:rsidRPr="00FB53A5">
        <w:rPr>
          <w:rFonts w:ascii="Sylfaen" w:hAnsi="Sylfaen"/>
          <w:lang w:val="ka-GE"/>
        </w:rPr>
        <w:t xml:space="preserve"> </w:t>
      </w:r>
      <w:r w:rsidRPr="00FB53A5">
        <w:rPr>
          <w:rFonts w:ascii="Sylfaen" w:hAnsi="Sylfaen" w:cs="Sylfaen"/>
          <w:lang w:val="ka-GE"/>
        </w:rPr>
        <w:t>მონიტორინგი</w:t>
      </w:r>
      <w:r w:rsidRPr="00FB53A5">
        <w:rPr>
          <w:rFonts w:ascii="Sylfaen" w:hAnsi="Sylfaen"/>
          <w:lang w:val="ka-GE"/>
        </w:rPr>
        <w:t>.</w:t>
      </w:r>
    </w:p>
    <w:p w:rsidR="00434402" w:rsidRPr="001B4EDB" w:rsidRDefault="00434402" w:rsidP="00545EFF">
      <w:pPr>
        <w:pStyle w:val="Heading1"/>
        <w:spacing w:line="240" w:lineRule="auto"/>
        <w:jc w:val="both"/>
        <w:rPr>
          <w:rFonts w:ascii="Sylfaen" w:eastAsia="Sylfaen" w:hAnsi="Sylfaen" w:cs="Sylfaen"/>
          <w:b/>
          <w:color w:val="2F5496" w:themeColor="accent1" w:themeShade="BF"/>
          <w:sz w:val="22"/>
          <w:szCs w:val="22"/>
          <w:lang w:val="ka-GE"/>
        </w:rPr>
      </w:pPr>
      <w:r w:rsidRPr="001B4EDB">
        <w:rPr>
          <w:rFonts w:ascii="Sylfaen" w:eastAsia="Sylfaen" w:hAnsi="Sylfaen" w:cs="Sylfaen"/>
          <w:b/>
          <w:color w:val="2F5496" w:themeColor="accent1" w:themeShade="BF"/>
          <w:sz w:val="22"/>
          <w:szCs w:val="22"/>
          <w:lang w:val="ka-GE"/>
        </w:rPr>
        <w:t>სსიპ - საქართველოს დაზღვევის სახელმწიფო ზედამხედველობის სამსახური</w:t>
      </w:r>
    </w:p>
    <w:p w:rsidR="00434402" w:rsidRPr="001B4EDB" w:rsidRDefault="00434402" w:rsidP="00545EFF">
      <w:pPr>
        <w:spacing w:line="240" w:lineRule="auto"/>
        <w:jc w:val="both"/>
        <w:rPr>
          <w:rFonts w:ascii="Sylfaen" w:hAnsi="Sylfaen" w:cs="Sylfaen"/>
          <w:strike/>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დაზღვევის სფეროში სახელმწიფო პოლიტიკის გატარება;</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სადაზღვევო ბაზრის ფინანსური სტაბილურობისათვის ხელის შეწყობა;</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სავალდებული დაზღვევის სტანდარტების შემუშავება;</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ევროდირექტივებთან საქართველოს სადაზღვევო კანონმდებლობის ჰარმონიზაცია;</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მომხმარებელთა უფლებების დაცვა საკუთარი კომპეტენციის ფარგლებში;</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მზღვეველის ლიკვიდაციისა და გაკოტრების საქმის წარმოების კანონმდებლობის სრულყოფა;</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eastAsia="Sylfaen" w:hAnsi="Sylfaen"/>
          <w:color w:val="000000"/>
          <w:lang w:val="ka-GE"/>
        </w:rPr>
      </w:pPr>
      <w:r w:rsidRPr="001B4EDB">
        <w:rPr>
          <w:rFonts w:ascii="Sylfaen" w:eastAsia="Sylfaen" w:hAnsi="Sylfaen"/>
          <w:color w:val="000000"/>
          <w:lang w:val="ka-GE"/>
        </w:rPr>
        <w:t>მზღვეველების საქმიანობაზე შიდა და დისტანციური ზედამხედველობის (მათ შორის, ელექტრონული საშუალებების გამოყენებით) პროცესის მარეგლამენტირებელი სამართლებრივი ჩარჩოს შექმნა;</w:t>
      </w:r>
    </w:p>
    <w:p w:rsidR="00442789" w:rsidRPr="001B4EDB" w:rsidRDefault="00442789" w:rsidP="00442789">
      <w:pPr>
        <w:spacing w:after="0" w:line="240" w:lineRule="auto"/>
        <w:jc w:val="both"/>
        <w:rPr>
          <w:rFonts w:ascii="Sylfaen" w:eastAsia="Sylfaen" w:hAnsi="Sylfaen"/>
          <w:color w:val="000000"/>
          <w:lang w:val="ka-GE"/>
        </w:rPr>
      </w:pPr>
    </w:p>
    <w:p w:rsidR="00442789" w:rsidRPr="001B4EDB" w:rsidRDefault="00442789" w:rsidP="00442789">
      <w:pPr>
        <w:spacing w:after="0" w:line="240" w:lineRule="auto"/>
        <w:jc w:val="both"/>
        <w:rPr>
          <w:rFonts w:ascii="Sylfaen" w:hAnsi="Sylfaen"/>
          <w:lang w:val="ka-GE"/>
        </w:rPr>
      </w:pPr>
      <w:r w:rsidRPr="001B4EDB">
        <w:rPr>
          <w:rFonts w:ascii="Sylfaen" w:eastAsia="Sylfaen" w:hAnsi="Sylfaen"/>
          <w:color w:val="000000"/>
          <w:lang w:val="ka-GE"/>
        </w:rPr>
        <w:t>დაზღვევის სექტორზე ციფრული ზედამხედველობისათვის ეფექტური საკანონმდებლო ბაზის შექმნა.</w:t>
      </w:r>
    </w:p>
    <w:p w:rsidR="00210DAC" w:rsidRPr="002A723F" w:rsidRDefault="00210DAC" w:rsidP="00545EFF">
      <w:pPr>
        <w:spacing w:line="240" w:lineRule="auto"/>
        <w:jc w:val="both"/>
        <w:rPr>
          <w:rFonts w:ascii="Sylfaen" w:eastAsia="Sylfaen" w:hAnsi="Sylfaen"/>
          <w:highlight w:val="yellow"/>
          <w:lang w:val="ka-GE"/>
        </w:rPr>
      </w:pPr>
    </w:p>
    <w:p w:rsidR="00906642" w:rsidRPr="00ED10B6" w:rsidRDefault="00906642" w:rsidP="00ED10B6">
      <w:pPr>
        <w:pStyle w:val="Heading1"/>
        <w:spacing w:line="240" w:lineRule="auto"/>
        <w:jc w:val="both"/>
        <w:rPr>
          <w:rFonts w:ascii="Sylfaen" w:eastAsia="Sylfaen" w:hAnsi="Sylfaen" w:cs="Sylfaen"/>
          <w:b/>
          <w:color w:val="2F5496" w:themeColor="accent1" w:themeShade="BF"/>
          <w:sz w:val="22"/>
          <w:szCs w:val="22"/>
          <w:lang w:val="ka-GE"/>
        </w:rPr>
      </w:pPr>
      <w:r w:rsidRPr="00ED10B6">
        <w:rPr>
          <w:rFonts w:ascii="Sylfaen" w:eastAsia="Sylfaen" w:hAnsi="Sylfaen" w:cs="Sylfaen"/>
          <w:b/>
          <w:color w:val="2F5496" w:themeColor="accent1" w:themeShade="BF"/>
          <w:sz w:val="22"/>
          <w:szCs w:val="22"/>
          <w:lang w:val="ka-GE"/>
        </w:rPr>
        <w:t xml:space="preserve">სსიპ - </w:t>
      </w:r>
      <w:r w:rsidR="00186EA5">
        <w:rPr>
          <w:rFonts w:ascii="Sylfaen" w:eastAsia="Sylfaen" w:hAnsi="Sylfaen" w:cs="Sylfaen"/>
          <w:b/>
          <w:color w:val="2F5496" w:themeColor="accent1" w:themeShade="BF"/>
          <w:sz w:val="22"/>
          <w:szCs w:val="22"/>
          <w:lang w:val="ka-GE"/>
        </w:rPr>
        <w:t xml:space="preserve">საქართველოს </w:t>
      </w:r>
      <w:r w:rsidRPr="00ED10B6">
        <w:rPr>
          <w:rFonts w:ascii="Sylfaen" w:eastAsia="Sylfaen" w:hAnsi="Sylfaen" w:cs="Sylfaen"/>
          <w:b/>
          <w:color w:val="2F5496" w:themeColor="accent1" w:themeShade="BF"/>
          <w:sz w:val="22"/>
          <w:szCs w:val="22"/>
          <w:lang w:val="ka-GE"/>
        </w:rPr>
        <w:t xml:space="preserve">საპენსიო </w:t>
      </w:r>
      <w:r w:rsidR="00186EA5">
        <w:rPr>
          <w:rFonts w:ascii="Sylfaen" w:eastAsia="Sylfaen" w:hAnsi="Sylfaen" w:cs="Sylfaen"/>
          <w:b/>
          <w:color w:val="2F5496" w:themeColor="accent1" w:themeShade="BF"/>
          <w:sz w:val="22"/>
          <w:szCs w:val="22"/>
          <w:lang w:val="ka-GE"/>
        </w:rPr>
        <w:t>ფონდი</w:t>
      </w:r>
    </w:p>
    <w:p w:rsidR="00906642" w:rsidRPr="00FB53A5" w:rsidRDefault="00906642" w:rsidP="00906642">
      <w:pPr>
        <w:spacing w:line="240" w:lineRule="auto"/>
        <w:jc w:val="both"/>
        <w:rPr>
          <w:rFonts w:ascii="Sylfaen" w:hAnsi="Sylfaen" w:cs="Sylfaen"/>
          <w:lang w:val="ka-GE"/>
        </w:rPr>
      </w:pPr>
    </w:p>
    <w:p w:rsidR="00906642" w:rsidRPr="00FB53A5" w:rsidRDefault="00906642" w:rsidP="00906642">
      <w:pPr>
        <w:spacing w:line="240" w:lineRule="auto"/>
        <w:jc w:val="both"/>
        <w:rPr>
          <w:rFonts w:ascii="Sylfaen" w:hAnsi="Sylfaen" w:cs="Sylfaen"/>
          <w:lang w:val="ka-GE"/>
        </w:rPr>
      </w:pPr>
      <w:r w:rsidRPr="00FB53A5">
        <w:rPr>
          <w:rFonts w:ascii="Sylfaen" w:hAnsi="Sylfaen" w:cs="Sylfaen"/>
          <w:lang w:val="ka-GE"/>
        </w:rPr>
        <w:t>„დაგროვებითი პენსიის შესახებ“ საქართველოს კანონით განსაზღვრული დაგროვებითი საპენსიო სქემის მართვა და ადმინისტრირება;</w:t>
      </w:r>
    </w:p>
    <w:p w:rsidR="00906642" w:rsidRPr="00FB53A5" w:rsidRDefault="00906642" w:rsidP="00906642">
      <w:pPr>
        <w:spacing w:line="240" w:lineRule="auto"/>
        <w:jc w:val="both"/>
        <w:rPr>
          <w:rFonts w:ascii="Sylfaen" w:hAnsi="Sylfaen" w:cs="Sylfaen"/>
          <w:lang w:val="ka-GE"/>
        </w:rPr>
      </w:pPr>
      <w:r w:rsidRPr="00FB53A5">
        <w:rPr>
          <w:rFonts w:ascii="Sylfaen" w:hAnsi="Sylfaen" w:cs="Sylfaen"/>
          <w:lang w:val="ka-GE"/>
        </w:rPr>
        <w:t>დაგროვებითი საპენსიო სქემის გამართული ფუნქციონირების უზრუნველყოფა;</w:t>
      </w:r>
    </w:p>
    <w:p w:rsidR="00906642" w:rsidRPr="00FB53A5" w:rsidRDefault="00906642" w:rsidP="00906642">
      <w:pPr>
        <w:spacing w:line="240" w:lineRule="auto"/>
        <w:jc w:val="both"/>
        <w:rPr>
          <w:rFonts w:ascii="Sylfaen" w:hAnsi="Sylfaen" w:cs="Sylfaen"/>
          <w:lang w:val="ka-GE"/>
        </w:rPr>
      </w:pPr>
      <w:r w:rsidRPr="00FB53A5">
        <w:rPr>
          <w:rFonts w:ascii="Sylfaen" w:hAnsi="Sylfaen" w:cs="Sylfaen"/>
          <w:lang w:val="ka-GE"/>
        </w:rPr>
        <w:t>საპენსიო აქტივების განკარგვა კეთილსაიმედო ინვესტირების პრინციპების დაცვით, დაგროვებითი საპენსიო სქემის მონაწილეებისა და მათი მემკვიდრეების ინტერესების შესაბამისად;</w:t>
      </w:r>
    </w:p>
    <w:p w:rsidR="00906642" w:rsidRPr="00FB53A5" w:rsidRDefault="00906642" w:rsidP="00906642">
      <w:pPr>
        <w:spacing w:line="240" w:lineRule="auto"/>
        <w:jc w:val="both"/>
        <w:rPr>
          <w:rFonts w:ascii="Sylfaen" w:hAnsi="Sylfaen" w:cs="Sylfaen"/>
          <w:lang w:val="ka-GE"/>
        </w:rPr>
      </w:pPr>
      <w:r w:rsidRPr="00FB53A5">
        <w:rPr>
          <w:rFonts w:ascii="Sylfaen" w:hAnsi="Sylfaen" w:cs="Sylfaen"/>
          <w:lang w:val="ka-GE"/>
        </w:rPr>
        <w:lastRenderedPageBreak/>
        <w:t>დაგროვებითი საპენსიო სქემის ანალიზი, რისკების შეფასება, ამ საქმის განვითარებასა და გაუმჯობესებასთან დაკავშირებული ხედვის ჩამოყალიბება და რეკომენდაციების მომზადება.</w:t>
      </w:r>
    </w:p>
    <w:p w:rsidR="00906642" w:rsidRPr="005C6E94" w:rsidRDefault="00906642" w:rsidP="00042FBA">
      <w:pPr>
        <w:spacing w:after="0"/>
        <w:jc w:val="both"/>
        <w:rPr>
          <w:rFonts w:ascii="Sylfaen" w:hAnsi="Sylfaen"/>
        </w:rPr>
      </w:pPr>
    </w:p>
    <w:p w:rsidR="002F5C5E" w:rsidRPr="002A723F" w:rsidRDefault="002F5C5E" w:rsidP="00545EFF">
      <w:pPr>
        <w:pStyle w:val="Heading1"/>
        <w:spacing w:line="240" w:lineRule="auto"/>
        <w:jc w:val="both"/>
        <w:rPr>
          <w:rFonts w:ascii="Sylfaen" w:eastAsia="Sylfaen" w:hAnsi="Sylfaen" w:cs="Sylfaen"/>
          <w:b/>
          <w:color w:val="2F5496" w:themeColor="accent1" w:themeShade="BF"/>
          <w:sz w:val="22"/>
          <w:szCs w:val="22"/>
          <w:highlight w:val="yellow"/>
          <w:lang w:val="ka-GE"/>
        </w:rPr>
      </w:pPr>
      <w:r w:rsidRPr="00593886">
        <w:rPr>
          <w:rFonts w:ascii="Sylfaen" w:eastAsia="Sylfaen" w:hAnsi="Sylfaen" w:cs="Sylfaen"/>
          <w:b/>
          <w:color w:val="2F5496" w:themeColor="accent1" w:themeShade="BF"/>
          <w:sz w:val="22"/>
          <w:szCs w:val="22"/>
          <w:lang w:val="ka-GE"/>
        </w:rPr>
        <w:t>სსიპ - საქართველოს ინტელექტუალური საკუთრების ეროვნული ცენტრი - „საქპატენტი“</w:t>
      </w:r>
    </w:p>
    <w:p w:rsidR="002F5C5E" w:rsidRPr="002A723F" w:rsidRDefault="002F5C5E" w:rsidP="00545E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Style w:val="normalchar1"/>
          <w:rFonts w:ascii="Sylfaen" w:hAnsi="Sylfaen" w:cs="Calibri"/>
          <w:b/>
          <w:bCs/>
          <w:i/>
          <w:iCs/>
          <w:highlight w:val="yellow"/>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Helvetica"/>
          <w:lang w:val="ka-GE"/>
        </w:rPr>
      </w:pPr>
      <w:r w:rsidRPr="006E6816">
        <w:rPr>
          <w:rFonts w:ascii="Sylfaen" w:hAnsi="Sylfaen"/>
          <w:lang w:val="ka-GE"/>
        </w:rPr>
        <w:t xml:space="preserve">ფიზიკური და  იურიდიული პირების სამართლებრივი დაცვა ინტელექტუალური საკუთრების სფეროში </w:t>
      </w:r>
      <w:r w:rsidRPr="006E6816">
        <w:rPr>
          <w:rFonts w:ascii="Sylfaen" w:hAnsi="Sylfaen" w:cs="Helvetica"/>
          <w:lang w:val="ka-GE"/>
        </w:rPr>
        <w:t>(</w:t>
      </w:r>
      <w:r w:rsidRPr="006E6816">
        <w:rPr>
          <w:rFonts w:ascii="Sylfaen" w:hAnsi="Sylfaen" w:cs="Sylfaen"/>
          <w:lang w:val="ka-GE"/>
        </w:rPr>
        <w:t>გამოგო</w:t>
      </w:r>
      <w:r w:rsidRPr="006E6816">
        <w:rPr>
          <w:rFonts w:ascii="Sylfaen" w:hAnsi="Sylfaen" w:cs="Helvetica"/>
          <w:lang w:val="ka-GE"/>
        </w:rPr>
        <w:softHyphen/>
      </w:r>
      <w:r w:rsidRPr="006E6816">
        <w:rPr>
          <w:rFonts w:ascii="Sylfaen" w:hAnsi="Sylfaen" w:cs="Sylfaen"/>
          <w:lang w:val="ka-GE"/>
        </w:rPr>
        <w:t>ნება</w:t>
      </w:r>
      <w:r w:rsidRPr="006E6816">
        <w:rPr>
          <w:rFonts w:ascii="Sylfaen" w:hAnsi="Sylfaen" w:cs="Helvetica"/>
          <w:lang w:val="ka-GE"/>
        </w:rPr>
        <w:t xml:space="preserve">, </w:t>
      </w:r>
      <w:r w:rsidRPr="006E6816">
        <w:rPr>
          <w:rFonts w:ascii="Sylfaen" w:hAnsi="Sylfaen" w:cs="Sylfaen"/>
          <w:lang w:val="ka-GE"/>
        </w:rPr>
        <w:t>სასარგებლო მოდელი</w:t>
      </w:r>
      <w:r w:rsidRPr="006E6816">
        <w:rPr>
          <w:rFonts w:ascii="Sylfaen" w:hAnsi="Sylfaen" w:cs="Helvetica"/>
          <w:lang w:val="ka-GE"/>
        </w:rPr>
        <w:t xml:space="preserve">, </w:t>
      </w:r>
      <w:r w:rsidRPr="006E6816">
        <w:rPr>
          <w:rFonts w:ascii="Sylfaen" w:hAnsi="Sylfaen" w:cs="Sylfaen"/>
          <w:lang w:val="ka-GE"/>
        </w:rPr>
        <w:t>დიზაინი</w:t>
      </w:r>
      <w:r w:rsidRPr="006E6816">
        <w:rPr>
          <w:rFonts w:ascii="Sylfaen" w:hAnsi="Sylfaen" w:cs="Helvetica"/>
          <w:lang w:val="ka-GE"/>
        </w:rPr>
        <w:t xml:space="preserve">, </w:t>
      </w:r>
      <w:r w:rsidRPr="006E6816">
        <w:rPr>
          <w:rFonts w:ascii="Sylfaen" w:hAnsi="Sylfaen" w:cs="Sylfaen"/>
          <w:lang w:val="ka-GE"/>
        </w:rPr>
        <w:t>მცენარეთა ახალი ჯიში</w:t>
      </w:r>
      <w:r w:rsidRPr="006E6816">
        <w:rPr>
          <w:rFonts w:ascii="Sylfaen" w:hAnsi="Sylfaen" w:cs="Helvetica"/>
          <w:lang w:val="ka-GE"/>
        </w:rPr>
        <w:t xml:space="preserve">, </w:t>
      </w:r>
      <w:r w:rsidRPr="006E6816">
        <w:rPr>
          <w:rFonts w:ascii="Sylfaen" w:hAnsi="Sylfaen" w:cs="Sylfaen"/>
          <w:lang w:val="ka-GE"/>
        </w:rPr>
        <w:t>ცხოველთა ახალი ჯიში</w:t>
      </w:r>
      <w:r w:rsidRPr="006E6816">
        <w:rPr>
          <w:rFonts w:ascii="Sylfaen" w:hAnsi="Sylfaen" w:cs="Helvetica"/>
          <w:lang w:val="ka-GE"/>
        </w:rPr>
        <w:t xml:space="preserve">, </w:t>
      </w:r>
      <w:r w:rsidRPr="006E6816">
        <w:rPr>
          <w:rFonts w:ascii="Sylfaen" w:hAnsi="Sylfaen" w:cs="Sylfaen"/>
          <w:lang w:val="ka-GE"/>
        </w:rPr>
        <w:t>სასაქონლო ნიშანი</w:t>
      </w:r>
      <w:r w:rsidRPr="006E6816">
        <w:rPr>
          <w:rFonts w:ascii="Sylfaen" w:hAnsi="Sylfaen" w:cs="Helvetica"/>
          <w:lang w:val="ka-GE"/>
        </w:rPr>
        <w:t xml:space="preserve">, </w:t>
      </w:r>
      <w:r w:rsidRPr="006E6816">
        <w:rPr>
          <w:rFonts w:ascii="Sylfaen" w:hAnsi="Sylfaen" w:cs="Sylfaen"/>
          <w:lang w:val="ka-GE"/>
        </w:rPr>
        <w:t>ადგილწარ</w:t>
      </w:r>
      <w:r w:rsidRPr="006E6816">
        <w:rPr>
          <w:rFonts w:ascii="Sylfaen" w:hAnsi="Sylfaen" w:cs="Helvetica"/>
          <w:lang w:val="ka-GE"/>
        </w:rPr>
        <w:softHyphen/>
      </w:r>
      <w:r w:rsidRPr="006E6816">
        <w:rPr>
          <w:rFonts w:ascii="Sylfaen" w:hAnsi="Sylfaen" w:cs="Sylfaen"/>
          <w:lang w:val="ka-GE"/>
        </w:rPr>
        <w:t>მო</w:t>
      </w:r>
      <w:r w:rsidRPr="006E6816">
        <w:rPr>
          <w:rFonts w:ascii="Sylfaen" w:hAnsi="Sylfaen" w:cs="Helvetica"/>
          <w:lang w:val="ka-GE"/>
        </w:rPr>
        <w:softHyphen/>
      </w:r>
      <w:r w:rsidRPr="006E6816">
        <w:rPr>
          <w:rFonts w:ascii="Sylfaen" w:hAnsi="Sylfaen" w:cs="Sylfaen"/>
          <w:lang w:val="ka-GE"/>
        </w:rPr>
        <w:t>შობის დასახელება</w:t>
      </w:r>
      <w:r w:rsidRPr="006E6816">
        <w:rPr>
          <w:rFonts w:ascii="Sylfaen" w:hAnsi="Sylfaen" w:cs="Helvetica"/>
          <w:lang w:val="ka-GE"/>
        </w:rPr>
        <w:t xml:space="preserve">, </w:t>
      </w:r>
      <w:r w:rsidRPr="006E6816">
        <w:rPr>
          <w:rFonts w:ascii="Sylfaen" w:hAnsi="Sylfaen" w:cs="Sylfaen"/>
          <w:lang w:val="ka-GE"/>
        </w:rPr>
        <w:t>გეოგრაფიული აღნიშვნა</w:t>
      </w:r>
      <w:r w:rsidRPr="006E6816">
        <w:rPr>
          <w:rFonts w:ascii="Sylfaen" w:hAnsi="Sylfaen" w:cs="Helvetica"/>
          <w:lang w:val="ka-GE"/>
        </w:rPr>
        <w:t xml:space="preserve">, </w:t>
      </w:r>
      <w:r w:rsidRPr="006E6816">
        <w:rPr>
          <w:rFonts w:ascii="Sylfaen" w:hAnsi="Sylfaen" w:cs="Sylfaen"/>
          <w:lang w:val="ka-GE"/>
        </w:rPr>
        <w:t>ინტეგრა</w:t>
      </w:r>
      <w:r w:rsidRPr="006E6816">
        <w:rPr>
          <w:rFonts w:ascii="Sylfaen" w:hAnsi="Sylfaen" w:cs="Helvetica"/>
          <w:lang w:val="ka-GE"/>
        </w:rPr>
        <w:softHyphen/>
      </w:r>
      <w:r w:rsidRPr="006E6816">
        <w:rPr>
          <w:rFonts w:ascii="Sylfaen" w:hAnsi="Sylfaen" w:cs="Sylfaen"/>
          <w:lang w:val="ka-GE"/>
        </w:rPr>
        <w:t>ლური მიკროსქემის ტოპოლოგია</w:t>
      </w:r>
      <w:r w:rsidRPr="006E6816">
        <w:rPr>
          <w:rFonts w:ascii="Sylfaen" w:hAnsi="Sylfaen" w:cs="Helvetica"/>
          <w:lang w:val="ka-GE"/>
        </w:rPr>
        <w:t xml:space="preserve">, </w:t>
      </w:r>
      <w:r w:rsidRPr="006E6816">
        <w:rPr>
          <w:rFonts w:ascii="Sylfaen" w:hAnsi="Sylfaen" w:cs="Sylfaen"/>
          <w:lang w:val="ka-GE"/>
        </w:rPr>
        <w:t>მეცნიერების</w:t>
      </w:r>
      <w:r w:rsidRPr="006E6816">
        <w:rPr>
          <w:rFonts w:ascii="Sylfaen" w:hAnsi="Sylfaen" w:cs="Helvetica"/>
          <w:lang w:val="ka-GE"/>
        </w:rPr>
        <w:t xml:space="preserve">, </w:t>
      </w:r>
      <w:r w:rsidRPr="006E6816">
        <w:rPr>
          <w:rFonts w:ascii="Sylfaen" w:hAnsi="Sylfaen" w:cs="Sylfaen"/>
          <w:lang w:val="ka-GE"/>
        </w:rPr>
        <w:t>ლიტერატუ</w:t>
      </w:r>
      <w:r w:rsidRPr="006E6816">
        <w:rPr>
          <w:rFonts w:ascii="Sylfaen" w:hAnsi="Sylfaen" w:cs="Helvetica"/>
          <w:lang w:val="ka-GE"/>
        </w:rPr>
        <w:softHyphen/>
      </w:r>
      <w:r w:rsidRPr="006E6816">
        <w:rPr>
          <w:rFonts w:ascii="Sylfaen" w:hAnsi="Sylfaen" w:cs="Sylfaen"/>
          <w:lang w:val="ka-GE"/>
        </w:rPr>
        <w:t>რისა და ხე</w:t>
      </w:r>
      <w:r w:rsidRPr="006E6816">
        <w:rPr>
          <w:rFonts w:ascii="Sylfaen" w:hAnsi="Sylfaen" w:cs="Helvetica"/>
          <w:lang w:val="ka-GE"/>
        </w:rPr>
        <w:softHyphen/>
      </w:r>
      <w:r w:rsidRPr="006E6816">
        <w:rPr>
          <w:rFonts w:ascii="Sylfaen" w:hAnsi="Sylfaen" w:cs="Sylfaen"/>
          <w:lang w:val="ka-GE"/>
        </w:rPr>
        <w:t>ლოვნების ნაწარმოებები</w:t>
      </w:r>
      <w:r w:rsidRPr="006E6816">
        <w:rPr>
          <w:rFonts w:ascii="Sylfaen" w:hAnsi="Sylfaen" w:cs="Helvetica"/>
          <w:lang w:val="ka-GE"/>
        </w:rPr>
        <w:t xml:space="preserve">, </w:t>
      </w:r>
      <w:r w:rsidRPr="006E6816">
        <w:rPr>
          <w:rFonts w:ascii="Sylfaen" w:hAnsi="Sylfaen" w:cs="Sylfaen"/>
          <w:lang w:val="ka-GE"/>
        </w:rPr>
        <w:t>საავტორო და მომიჯნავე უფლე</w:t>
      </w:r>
      <w:r w:rsidRPr="006E6816">
        <w:rPr>
          <w:rFonts w:ascii="Sylfaen" w:hAnsi="Sylfaen" w:cs="Helvetica"/>
          <w:lang w:val="ka-GE"/>
        </w:rPr>
        <w:softHyphen/>
      </w:r>
      <w:r w:rsidRPr="006E6816">
        <w:rPr>
          <w:rFonts w:ascii="Sylfaen" w:hAnsi="Sylfaen" w:cs="Sylfaen"/>
          <w:lang w:val="ka-GE"/>
        </w:rPr>
        <w:t>ბები</w:t>
      </w:r>
      <w:r w:rsidRPr="006E6816">
        <w:rPr>
          <w:rFonts w:ascii="Sylfaen" w:hAnsi="Sylfaen" w:cs="Helvetica"/>
          <w:lang w:val="ka-GE"/>
        </w:rPr>
        <w:t>);</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Helvetica"/>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ობიექტებზე კანონმდებლობით გათვალისწინებული ღონისძიებების სამართლებრივი უზრუნველყოფა;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ქვეყანაში ინტელექტუალური საკუთრების დაცვის სისტემის განვითარებისა და სრულყოფისათვის კონკრეტული ღონისძიებების განხორციელება;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სფეროში პოლიტიკის განსაზღვრა და მისი განხორციელება, პრიორიტეტულ მიმართულებათა განსაზღვრა და მათი განხორციელების ორგანიზება, საერთაშორისო ორგანიზაციებსა და საზღვარგარეთის ქვეყნებთან თანამშრომლობის პრიორიტეტულ მიმართულებათა განსაზღვრა და საერთაშორისო ვალდებულებათა შესრულების ორგანიზება;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საზღვარგარეთის ქვეყნების შესაბამის სახელმწიფო ორგანოებსა და საერთაშორისო ორგანიზაციებთან თანამშრომლობა;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ობიექტებზე უფლების მოპოვების სამართლებრივი უზრუნველყოფის მიზნით ქვეყნის სამეცნიერო-ტექნოლოგიური და მხატვრულ-შემოქმედებითი პოტენციალის განვითარებისა და ჯანსაღი კონკურენტული გარემოს შექმნის ხელშეწყობა;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 xml:space="preserve">ინტელექტუალურ საკუთრებასთან დაკავშირებული საკითხების შესახებ საზოგადოების </w:t>
      </w:r>
      <w:r>
        <w:rPr>
          <w:rFonts w:ascii="Sylfaen" w:hAnsi="Sylfaen" w:cs="Sylfaen"/>
        </w:rPr>
        <w:t>ცნობიერების ამა</w:t>
      </w:r>
      <w:r>
        <w:rPr>
          <w:rFonts w:ascii="Sylfaen" w:hAnsi="Sylfaen" w:cs="Sylfaen"/>
          <w:lang w:val="ka-GE"/>
        </w:rPr>
        <w:t>ღლებისთვის</w:t>
      </w:r>
      <w:r w:rsidRPr="006E6816">
        <w:rPr>
          <w:rFonts w:ascii="Sylfaen" w:hAnsi="Sylfaen" w:cs="Sylfaen"/>
          <w:lang w:val="ka-GE"/>
        </w:rPr>
        <w:t xml:space="preserve"> სხვადასხვა ღონისძიებების განხორციელება;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ობიექტებზე განაცხადის კანონმდებლობით დადგენილი წესით ექსპერტიზა, შესაბამისი დოკუმენტების გაცემა და ინტელექტუალური საკუთრების ობიექტების რეესტრების წარმოება;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ობიექტებთან დაკავშირებით განმცხადებლებისა და მესამე პირების სააპელაციო საჩივრების განხილვა და გადაწყვეტილებების მიღება „საქპატენტთან“ არსებულ სააპელაციო პალატაში;</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 საკუთრებასთან დაკავშირებულ საერთაშორისო შეთანხმებებსა და ხელშეკრულებებში საქართველოს მონაწილეობის შესახებ წინადადებების მომზადება;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lastRenderedPageBreak/>
        <w:t>„საქპატენტის“ დებულებით გათვალისწინებული და კანონმდებლობიდან გამომდინარე ფუნქციების შესრულების მიზნით, ადგილობრივ და საერთაშორისო დონეზე პროექტებისა და შესაბამისი ღონისძიებების განხორციელება;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ობიექტების დაცვასთან დაკავშირებით მასალების გამოქვეყნება, მათ შორის საქართველოს სამრეწველო საკუთრების ოფიციალური ბიულეტენის გამოცემა;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საერთაშორისო განაცხადებთან დაკავშირებული პროცედურების განხორციელება;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 საკუთრებასთან დაკავშირებული კანონპროექტებისა და სხვა ნორმატიული აქტების პროექტების მომზადება;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ობიექტების მონაცემთა ავტომატიზებული ბაზების შექმნა და ფუნქციონირების უზრუნველყოფა;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 xml:space="preserve">პატენტრწმუნებულთა ინსტიტუტის განვითარების ხელშეწყობა და </w:t>
      </w:r>
      <w:r>
        <w:rPr>
          <w:rFonts w:ascii="Sylfaen" w:hAnsi="Sylfaen" w:cs="Sylfaen"/>
          <w:lang w:val="ka-GE"/>
        </w:rPr>
        <w:t>მათი</w:t>
      </w:r>
      <w:r w:rsidRPr="006E6816">
        <w:rPr>
          <w:rFonts w:ascii="Sylfaen" w:hAnsi="Sylfaen" w:cs="Sylfaen"/>
          <w:lang w:val="ka-GE"/>
        </w:rPr>
        <w:t xml:space="preserve"> რეესტრის წარმოება;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საავტორო და მომიჯნავე უფლებების სფეროს განვითარების ხელშეწყობა;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6E6816">
        <w:rPr>
          <w:rFonts w:ascii="Sylfaen" w:hAnsi="Sylfaen" w:cs="Sylfaen"/>
          <w:lang w:val="ka-GE"/>
        </w:rPr>
        <w:t>ინტელექტუალური საკუთრების სფეროში საინფორმაციო და შემეცნებითი ბროშურებისა და სხვა მასალების გამოქვეყნება და გავრცელება;</w:t>
      </w:r>
    </w:p>
    <w:p w:rsidR="00593886" w:rsidRPr="006E6816" w:rsidRDefault="00593886" w:rsidP="00593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p>
    <w:p w:rsidR="00593886" w:rsidRPr="006E6816" w:rsidRDefault="00593886" w:rsidP="00593886">
      <w:pPr>
        <w:spacing w:after="0" w:line="240" w:lineRule="auto"/>
        <w:jc w:val="both"/>
        <w:rPr>
          <w:rFonts w:ascii="Sylfaen" w:hAnsi="Sylfaen" w:cs="Sylfaen"/>
          <w:lang w:val="ka-GE"/>
        </w:rPr>
      </w:pPr>
      <w:r w:rsidRPr="006E6816">
        <w:rPr>
          <w:rFonts w:ascii="Sylfaen" w:hAnsi="Sylfaen" w:cs="Sylfaen"/>
          <w:lang w:val="ka-GE"/>
        </w:rPr>
        <w:t>საქართველოს კანონმდებლობით გათვალისწინებული სხვა ფუნქციების განხორციელება;</w:t>
      </w:r>
    </w:p>
    <w:p w:rsidR="00593886" w:rsidRPr="006E6816" w:rsidRDefault="00593886" w:rsidP="00593886">
      <w:pPr>
        <w:spacing w:after="0" w:line="240" w:lineRule="auto"/>
        <w:jc w:val="both"/>
        <w:rPr>
          <w:rFonts w:ascii="Sylfaen" w:hAnsi="Sylfaen" w:cs="Sylfaen"/>
          <w:lang w:val="ka-GE"/>
        </w:rPr>
      </w:pPr>
    </w:p>
    <w:p w:rsidR="00593886" w:rsidRPr="006E6816" w:rsidRDefault="00593886" w:rsidP="00593886">
      <w:pPr>
        <w:spacing w:after="0" w:line="240" w:lineRule="auto"/>
        <w:jc w:val="both"/>
        <w:rPr>
          <w:rFonts w:ascii="Sylfaen" w:hAnsi="Sylfaen" w:cs="Sylfaen"/>
          <w:lang w:val="ka-GE"/>
        </w:rPr>
      </w:pPr>
      <w:r w:rsidRPr="006E6816">
        <w:rPr>
          <w:rFonts w:ascii="Sylfaen" w:hAnsi="Sylfaen" w:cs="Sylfaen"/>
          <w:lang w:val="ka-GE"/>
        </w:rPr>
        <w:t>ქვეყანაში კონკურენტუნარიანი, მაღალხარისხიანი პროდუქციის წარმოების ხელშეწყობა;</w:t>
      </w:r>
    </w:p>
    <w:p w:rsidR="00593886" w:rsidRPr="006E6816" w:rsidRDefault="00593886" w:rsidP="00593886">
      <w:pPr>
        <w:spacing w:after="0" w:line="240" w:lineRule="auto"/>
        <w:jc w:val="both"/>
        <w:rPr>
          <w:rFonts w:ascii="Sylfaen" w:hAnsi="Sylfaen" w:cs="Sylfaen"/>
          <w:lang w:val="ka-GE"/>
        </w:rPr>
      </w:pPr>
    </w:p>
    <w:p w:rsidR="00593886" w:rsidRPr="006E6816" w:rsidRDefault="00593886" w:rsidP="00593886">
      <w:pPr>
        <w:spacing w:after="0" w:line="240" w:lineRule="auto"/>
        <w:jc w:val="both"/>
        <w:rPr>
          <w:rFonts w:ascii="Sylfaen" w:hAnsi="Sylfaen" w:cs="Sylfaen"/>
          <w:lang w:val="ka-GE"/>
        </w:rPr>
      </w:pPr>
      <w:r w:rsidRPr="006E6816">
        <w:rPr>
          <w:rFonts w:ascii="Sylfaen" w:hAnsi="Sylfaen" w:cs="Sylfaen"/>
          <w:lang w:val="ka-GE"/>
        </w:rPr>
        <w:t>საქართველოს რეგიონებში პოტენციური გეოგრაფიული აღნიშვნების წარმოჩენა და მათი სამართლებრივი დაცვის ხელშეწყობა;</w:t>
      </w:r>
    </w:p>
    <w:p w:rsidR="00593886" w:rsidRPr="006E6816" w:rsidRDefault="00593886" w:rsidP="00593886">
      <w:pPr>
        <w:spacing w:after="0" w:line="240" w:lineRule="auto"/>
        <w:jc w:val="both"/>
        <w:rPr>
          <w:rFonts w:ascii="Sylfaen" w:hAnsi="Sylfaen" w:cs="Sylfaen"/>
          <w:lang w:val="ka-GE"/>
        </w:rPr>
      </w:pPr>
    </w:p>
    <w:p w:rsidR="00593886" w:rsidRPr="00B71248" w:rsidRDefault="00593886" w:rsidP="00593886">
      <w:pPr>
        <w:spacing w:after="0" w:line="240" w:lineRule="auto"/>
        <w:jc w:val="both"/>
        <w:rPr>
          <w:rFonts w:ascii="Sylfaen" w:hAnsi="Sylfaen" w:cs="Sylfaen"/>
          <w:highlight w:val="yellow"/>
          <w:lang w:val="ka-GE"/>
        </w:rPr>
      </w:pPr>
      <w:r w:rsidRPr="006E6816">
        <w:rPr>
          <w:rFonts w:ascii="Sylfaen" w:hAnsi="Sylfaen" w:cs="Sylfaen"/>
          <w:lang w:val="ka-GE"/>
        </w:rPr>
        <w:t>გეოგრაფიული აღნიშვნების გარშემო ფერმერთა და მწარმოებელთა გაერთიანებების შექმნაში მონაწილეობა და მათ საქმიანობაში ბრენდინგის თანამედროვე ფორმების დამკვიდრების ხელშეწყობა.</w:t>
      </w:r>
    </w:p>
    <w:p w:rsidR="002F5C5E" w:rsidRPr="002A723F" w:rsidRDefault="002F5C5E" w:rsidP="00545EFF">
      <w:pPr>
        <w:spacing w:after="0" w:line="240" w:lineRule="auto"/>
        <w:jc w:val="both"/>
        <w:rPr>
          <w:rFonts w:ascii="Sylfaen" w:eastAsia="Sylfaen" w:hAnsi="Sylfaen"/>
          <w:highlight w:val="yellow"/>
          <w:lang w:val="ka-GE"/>
        </w:rPr>
      </w:pPr>
    </w:p>
    <w:p w:rsidR="005154A8" w:rsidRPr="008D149A" w:rsidRDefault="0038047D" w:rsidP="00545EFF">
      <w:pPr>
        <w:pStyle w:val="Heading1"/>
        <w:spacing w:line="240" w:lineRule="auto"/>
        <w:jc w:val="both"/>
        <w:rPr>
          <w:rFonts w:ascii="Sylfaen" w:eastAsia="Sylfaen" w:hAnsi="Sylfaen" w:cs="Sylfaen"/>
          <w:b/>
          <w:color w:val="2F5496" w:themeColor="accent1" w:themeShade="BF"/>
          <w:sz w:val="22"/>
          <w:szCs w:val="22"/>
          <w:lang w:val="ka-GE"/>
        </w:rPr>
      </w:pPr>
      <w:r w:rsidRPr="008D149A">
        <w:rPr>
          <w:rFonts w:ascii="Sylfaen" w:eastAsia="Sylfaen" w:hAnsi="Sylfaen" w:cs="Sylfaen"/>
          <w:b/>
          <w:color w:val="2F5496" w:themeColor="accent1" w:themeShade="BF"/>
          <w:sz w:val="22"/>
          <w:szCs w:val="22"/>
          <w:lang w:val="ka-GE"/>
        </w:rPr>
        <w:t xml:space="preserve">სსიპ - </w:t>
      </w:r>
      <w:r w:rsidR="005154A8" w:rsidRPr="008D149A">
        <w:rPr>
          <w:rFonts w:ascii="Sylfaen" w:eastAsia="Sylfaen" w:hAnsi="Sylfaen" w:cs="Sylfaen"/>
          <w:b/>
          <w:color w:val="2F5496" w:themeColor="accent1" w:themeShade="BF"/>
          <w:sz w:val="22"/>
          <w:szCs w:val="22"/>
          <w:lang w:val="ka-GE"/>
        </w:rPr>
        <w:t>სახელმწიფო შესყიდვების სააგენტო</w:t>
      </w:r>
    </w:p>
    <w:p w:rsidR="005154A8" w:rsidRPr="008D149A" w:rsidRDefault="005154A8" w:rsidP="00545EFF">
      <w:pPr>
        <w:spacing w:line="240" w:lineRule="auto"/>
        <w:jc w:val="both"/>
        <w:rPr>
          <w:rFonts w:ascii="Sylfaen" w:hAnsi="Sylfaen"/>
        </w:rPr>
      </w:pPr>
    </w:p>
    <w:p w:rsidR="0052368B" w:rsidRPr="008D149A" w:rsidRDefault="0052368B" w:rsidP="00545EFF">
      <w:pPr>
        <w:spacing w:line="240" w:lineRule="auto"/>
        <w:jc w:val="both"/>
        <w:rPr>
          <w:rFonts w:ascii="Sylfaen" w:hAnsi="Sylfaen"/>
        </w:rPr>
      </w:pPr>
      <w:r w:rsidRPr="008D149A">
        <w:rPr>
          <w:rFonts w:ascii="Sylfaen" w:eastAsia="Sylfaen" w:hAnsi="Sylfaen"/>
        </w:rPr>
        <w:t>სახელმწიფო შესყიდვების განხორციელების ეფექტიანობის გაზრდა და კანონიერების მონიტორინგი;</w:t>
      </w:r>
      <w:r w:rsidRPr="008D149A">
        <w:rPr>
          <w:rFonts w:ascii="Sylfaen" w:eastAsia="Sylfaen" w:hAnsi="Sylfaen"/>
        </w:rPr>
        <w:br/>
      </w:r>
      <w:r w:rsidRPr="008D149A">
        <w:rPr>
          <w:rFonts w:ascii="Sylfaen" w:eastAsia="Sylfaen" w:hAnsi="Sylfaen"/>
        </w:rPr>
        <w:br/>
        <w:t>სახელმწიფო შესყიდვების მიმდინარეობის პროცედურების კომპლექსური მონიტორინგი;</w:t>
      </w:r>
      <w:r w:rsidRPr="008D149A">
        <w:rPr>
          <w:rFonts w:ascii="Sylfaen" w:eastAsia="Sylfaen" w:hAnsi="Sylfaen"/>
        </w:rPr>
        <w:br/>
      </w:r>
      <w:r w:rsidRPr="008D149A">
        <w:rPr>
          <w:rFonts w:ascii="Sylfaen" w:eastAsia="Sylfaen" w:hAnsi="Sylfaen"/>
        </w:rPr>
        <w:br/>
        <w:t>შემსყიდველი ორგანიზაციების მიერ გადაწყვეტილებების მიღებისას საჯაროობა, ობიექტურობა, არადისკრიმინაციულობა და გამჭვირვალობა;</w:t>
      </w:r>
      <w:r w:rsidRPr="008D149A">
        <w:rPr>
          <w:rFonts w:ascii="Sylfaen" w:eastAsia="Sylfaen" w:hAnsi="Sylfaen"/>
        </w:rPr>
        <w:br/>
      </w:r>
      <w:r w:rsidRPr="008D149A">
        <w:rPr>
          <w:rFonts w:ascii="Sylfaen" w:eastAsia="Sylfaen" w:hAnsi="Sylfaen"/>
        </w:rPr>
        <w:br/>
        <w:t>სახელმწიფო შესყიდვების მიმდინარეობისას საჯაროობის, გამჭვირვალობის, პროპორციული მოპყრობისა და არადისკრიმინაციულობის პრინციპების დაცვა,  ჯანსაღი კონკურენციის გარემო, კანონმდებლობით დადგენილი პროცედურების შესრულება და შესაბამისი ანგარიშგება;</w:t>
      </w:r>
      <w:r w:rsidRPr="008D149A">
        <w:rPr>
          <w:rFonts w:ascii="Sylfaen" w:eastAsia="Sylfaen" w:hAnsi="Sylfaen"/>
        </w:rPr>
        <w:br/>
      </w:r>
      <w:r w:rsidRPr="008D149A">
        <w:rPr>
          <w:rFonts w:ascii="Sylfaen" w:eastAsia="Sylfaen" w:hAnsi="Sylfaen"/>
        </w:rPr>
        <w:br/>
      </w:r>
      <w:r w:rsidRPr="008D149A">
        <w:rPr>
          <w:rFonts w:ascii="Sylfaen" w:eastAsia="Sylfaen" w:hAnsi="Sylfaen"/>
        </w:rPr>
        <w:lastRenderedPageBreak/>
        <w:t>სახელმწიფო შესყიდვების ერთიანი ელექტრონული სისტემის გამართულად ფუნქციონირება, ახალი ელექტრონული მოდულების და სერვისების შექმნა, სისტემის მიმართ როგორც ბიზნესის წარმომადგენლების, ასევე სამოქალაქო საზოგადოების ორგანიზაციების ნდობის ამაღლება;</w:t>
      </w:r>
      <w:r w:rsidRPr="008D149A">
        <w:rPr>
          <w:rFonts w:ascii="Sylfaen" w:eastAsia="Sylfaen" w:hAnsi="Sylfaen"/>
        </w:rPr>
        <w:br/>
      </w:r>
      <w:r w:rsidRPr="008D149A">
        <w:rPr>
          <w:rFonts w:ascii="Sylfaen" w:eastAsia="Sylfaen" w:hAnsi="Sylfaen"/>
        </w:rPr>
        <w:br/>
        <w:t>სახელმწიფო შესყიდვების მარეგულირებელი კანონმდებლობის სრულყოფა, საერთაშორისოდ აღიარებულ საუკეთესო პრაქტიკასთან, ევროდირექტივების მოთხოვნებთან და საუკეთესო პრაქტიკასთან მისი შესაბამისობის უზრუნველყოფა;</w:t>
      </w:r>
      <w:r w:rsidRPr="008D149A">
        <w:rPr>
          <w:rFonts w:ascii="Sylfaen" w:eastAsia="Sylfaen" w:hAnsi="Sylfaen"/>
        </w:rPr>
        <w:br/>
      </w:r>
      <w:r w:rsidRPr="008D149A">
        <w:rPr>
          <w:rFonts w:ascii="Sylfaen" w:eastAsia="Sylfaen" w:hAnsi="Sylfaen"/>
        </w:rPr>
        <w:br/>
        <w:t>სახელმწიფო შესყიდვების ცენტრალიზებული წესით შესყიდვების ინტენსიფიცირება, განხორციელება და ორგანიზება.</w:t>
      </w:r>
    </w:p>
    <w:p w:rsidR="00F0749F" w:rsidRPr="002A723F" w:rsidRDefault="00F0749F" w:rsidP="00545EFF">
      <w:pPr>
        <w:spacing w:line="240" w:lineRule="auto"/>
        <w:jc w:val="both"/>
        <w:rPr>
          <w:rFonts w:ascii="Sylfaen" w:hAnsi="Sylfaen"/>
          <w:highlight w:val="yellow"/>
        </w:rPr>
      </w:pPr>
      <w:r w:rsidRPr="002A723F">
        <w:rPr>
          <w:rFonts w:ascii="Sylfaen" w:hAnsi="Sylfaen"/>
          <w:highlight w:val="yellow"/>
        </w:rPr>
        <w:br w:type="page"/>
      </w:r>
    </w:p>
    <w:p w:rsidR="00BF1A10" w:rsidRPr="00B1009E" w:rsidRDefault="00BF1A10" w:rsidP="00433E1F">
      <w:pPr>
        <w:pStyle w:val="Heading1"/>
        <w:tabs>
          <w:tab w:val="left" w:pos="360"/>
        </w:tabs>
        <w:spacing w:before="100" w:beforeAutospacing="1" w:line="240" w:lineRule="auto"/>
        <w:jc w:val="center"/>
        <w:rPr>
          <w:rFonts w:ascii="Sylfaen" w:hAnsi="Sylfaen"/>
          <w:b/>
          <w:color w:val="auto"/>
          <w:sz w:val="22"/>
          <w:szCs w:val="22"/>
        </w:rPr>
      </w:pPr>
      <w:r w:rsidRPr="00B1009E">
        <w:rPr>
          <w:rFonts w:ascii="Sylfaen" w:hAnsi="Sylfaen"/>
          <w:b/>
          <w:color w:val="auto"/>
          <w:sz w:val="22"/>
          <w:szCs w:val="22"/>
        </w:rPr>
        <w:lastRenderedPageBreak/>
        <w:t>მხარჯავი დაწესებულებების მიერ განსახორციელებელი პროგრამები და მათი დაფინანსება</w:t>
      </w:r>
    </w:p>
    <w:p w:rsidR="00BF1A10" w:rsidRPr="00B1009E" w:rsidRDefault="00BF1A10" w:rsidP="00545EFF">
      <w:pPr>
        <w:spacing w:line="240" w:lineRule="auto"/>
        <w:jc w:val="both"/>
        <w:rPr>
          <w:rFonts w:ascii="Sylfaen" w:hAnsi="Sylfaen"/>
        </w:rPr>
      </w:pPr>
    </w:p>
    <w:p w:rsidR="00BF1A10" w:rsidRPr="00B1009E" w:rsidRDefault="00BF1A10" w:rsidP="00545EFF">
      <w:pPr>
        <w:spacing w:after="0" w:line="240" w:lineRule="auto"/>
        <w:jc w:val="right"/>
        <w:rPr>
          <w:rFonts w:ascii="Sylfaen" w:hAnsi="Sylfaen"/>
          <w:b/>
          <w:i/>
          <w:sz w:val="16"/>
          <w:szCs w:val="16"/>
          <w:lang w:val="ka-GE"/>
        </w:rPr>
      </w:pPr>
      <w:r w:rsidRPr="00B1009E">
        <w:rPr>
          <w:rFonts w:ascii="Sylfaen" w:hAnsi="Sylfaen"/>
          <w:b/>
          <w:i/>
          <w:sz w:val="16"/>
          <w:szCs w:val="16"/>
          <w:lang w:val="ka-GE"/>
        </w:rPr>
        <w:t>ათასი ლარი</w:t>
      </w:r>
    </w:p>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firstRow="1" w:lastRow="0" w:firstColumn="1" w:lastColumn="0" w:noHBand="0" w:noVBand="1"/>
      </w:tblPr>
      <w:tblGrid>
        <w:gridCol w:w="4748"/>
        <w:gridCol w:w="1354"/>
        <w:gridCol w:w="1354"/>
        <w:gridCol w:w="1354"/>
        <w:gridCol w:w="1354"/>
      </w:tblGrid>
      <w:tr w:rsidR="00B1009E" w:rsidRPr="00B1009E" w:rsidTr="00B1009E">
        <w:trPr>
          <w:trHeight w:val="739"/>
          <w:tblHeader/>
        </w:trPr>
        <w:tc>
          <w:tcPr>
            <w:tcW w:w="233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დასახელება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2026 წლის პროგნოზი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2027 წლის პროგნოზი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2028 წლის პროგნოზი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2029 წლის პროგნოზი</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 xml:space="preserve">საქართველოს პარლამენტი </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91,544.0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96,121.0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100,927.0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105,973.0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200" w:firstLine="36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საკანონმდებლო საქმიანობა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91,544.0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96,121.0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100,927.0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105,973.0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პრეზიდენტის ადმინისტრაცია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ბიზნესომბუდსმენის აპარატი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მთავრობის ადმინისტრაცია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32,000.0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აუდიტის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26,906.0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27,681.0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28,479.0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29,301.0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ცენტრალური საარჩევნო კომისია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43,745.0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45,745.0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138,872.0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145,022.0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200" w:firstLine="36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საარჩევნო გარემოს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33,077.0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34,973.0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45,200.0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48,650.0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200" w:firstLine="36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საარჩევნო ინსტიტუციის განვითარების და სამოქალაქო განათლების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1,696.0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2,400.0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200" w:firstLine="360"/>
              <w:rPr>
                <w:rFonts w:ascii="Sylfaen" w:eastAsia="Times New Roman" w:hAnsi="Sylfaen" w:cs="Calibri"/>
                <w:color w:val="000000"/>
                <w:sz w:val="18"/>
                <w:szCs w:val="18"/>
              </w:rPr>
            </w:pPr>
            <w:r w:rsidRPr="00B1009E">
              <w:rPr>
                <w:rFonts w:ascii="Sylfaen" w:eastAsia="Times New Roman" w:hAnsi="Sylfaen" w:cs="Calibri"/>
                <w:color w:val="000000"/>
                <w:sz w:val="18"/>
                <w:szCs w:val="18"/>
              </w:rPr>
              <w:t>პოლიტიკური პარტიების დაფინანსება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8,972.0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8,972.0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8,972.0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8,972.0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200" w:firstLine="360"/>
              <w:rPr>
                <w:rFonts w:ascii="Sylfaen" w:eastAsia="Times New Roman" w:hAnsi="Sylfaen" w:cs="Calibri"/>
                <w:color w:val="000000"/>
                <w:sz w:val="18"/>
                <w:szCs w:val="18"/>
              </w:rPr>
            </w:pPr>
            <w:r w:rsidRPr="00B1009E">
              <w:rPr>
                <w:rFonts w:ascii="Sylfaen" w:eastAsia="Times New Roman" w:hAnsi="Sylfaen" w:cs="Calibri"/>
                <w:color w:val="000000"/>
                <w:sz w:val="18"/>
                <w:szCs w:val="18"/>
              </w:rPr>
              <w:t>არჩევნების ჩატარების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82,500.0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საკონსტიტუციო სასამართლო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8,800.0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უზენაესი სასამართლო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23,800.0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28,500.0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საერთო სასამართლოები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147,510.0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155,300.0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165,300.0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173,300.0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საერთო სასამართლოების სისტემის განვითარება და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142,880.0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150,470.0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160,270.0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168,270.0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მოსამართლეებისა და სასამართლოს თანამშრომლების მომზადება-გადამზადება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4,630.0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5,030.0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5,030.0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იუსტიციის უმაღლესი საბჭო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12,600.0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ქალაქ ფოთის მუნიციპალიტეტში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1,650.0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ლანჩხუთის, ოზურგეთისა და ჩოხატაურის მუნიციპალიტეტებში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1,380.0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1,500.0</w:t>
            </w:r>
          </w:p>
        </w:tc>
      </w:tr>
      <w:tr w:rsidR="00B1009E" w:rsidRPr="00B1009E" w:rsidTr="00B1009E">
        <w:trPr>
          <w:trHeight w:val="127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 მუნიციპალიტეტებსა და ქალაქ ქუთაისის მუნიციპალიტეტში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1,650.0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1,470.0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დუშეთის, თიანეთის, მცხეთისა და ყაზბეგის მუნიციპალიტეტებში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1,505.0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ამბროლაურის, ლენტეხის, ონისა და ცაგერის მუნიციპალიტეტებში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1,480.0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1,480.0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ადიგენის, ასპინძის, ახალციხის, ახალქალაქის, ბორჯომისა და ნინოწმინდის მუნიციპალიტეტებში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1,280.0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1,470.0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lastRenderedPageBreak/>
              <w:t>სახელმწიფო რწმუნებულის ადმინისტრაცია ბოლნისის, გარდაბნის, დმანისის, თეთრი წყაროს, მარნეულის, წალკის მუნიციპალიტეტებსა და ქალაქ რუსთავის მუნიციპალიტეტში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სახელმწიფო რწმუნებულის ადმინისტრაცია გორის, კასპის, ქარელისა და ხაშურის მუნიციპალიტეტებში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1,450.0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სახელმწიფო უსაფრთხოების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256,000.0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263,000.0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268,000.0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276,000.0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სახელმწიფო უსაფრთხოების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179,000.0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199,000.0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ოპერატიულ-ტექნიკური საქმიანობის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48,400.0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უსაფრთხოების კადრების მომზადება, გადამზადება და კვალიფიკაციის ამაღლება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სადაზვერვო საქმიანობის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პროკურატურა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93,250.0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96,500.0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104,500.0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5,900.0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ფინანსთა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431,495.0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450,145.0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471,445.0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494,545.0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სახელმწიფო ფინანსების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35,550.0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38,750.0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41,950.0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45,150.0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შემოსავლების მობილიზება და გადამხდელთა მომსახურების გაუმჯობესება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324,150.0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336,300.0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351,600.0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367,000.0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ეკონომიკური დანაშაულის პრევენცია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56,000.0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ფინანსების მართვის ელექტრონული და ანალიტიკური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17,100.0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საფინანსო სექტორში დასაქმებულთა კვალიფიკაციის ამაღლება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2,595.0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2,945.0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3,295.0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3,645.0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ბუღალტრული აღრიცხვის, ანგარიშგებისა და აუდიტის ზედამხედველობა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5,650.0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ეკონომიკისა და მდგრადი განვითარების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1,398,318.0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1,385,685.0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1,098,240.0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979,030.0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ეკონომიკური პოლიტიკის შემუშავება და განხორციელება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26,500.0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ტექნიკური და სამშენებლო სფეროს რეგულირება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3,640.0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სტანდარტიზაციისა და მეტროლოგიის სფეროს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ბაზარზე ზედამხედველობის სფეროს რეგულირება და განხორციელების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ტურიზმის განვითარების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56,300.0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61,600.0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87,100.0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სახელმწიფო ქონების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180,000.0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171,000.0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მეწარმეობის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292,260.0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250,000.0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საქართველოში ინოვაციებისა და ტექნოლოგიების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ნავთობისა და გაზის სექტორის რეგულირება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2,010.0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2,310.0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2,510.0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2,510.0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34,465.0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lastRenderedPageBreak/>
              <w:t>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სივრცითი და ქალაქთმშენებლობითი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14,400.0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სასისტემო მნიშვნელობის ელექტროგადამცემი ქსელის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160,000.0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180,000.0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100,000.0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მოსახლეობის ელექტროენერგიითა და ბუნებრივი აირით მომარაგების გაუმჯობესება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50,600.0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53,700.0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53,700.0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საზღვაო პროფესიული განათლების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12,900.0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ანაკლიის ღრმაწყლოვანი პორტის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183,200.0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128,200.0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3,500.0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ვარდნილისა და ენგურის ჰიდროელექტროსადგურების რეაბილიტაციის პროექტი (EBRD, EIB, EU)</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კურორტების განვითარების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სარკინიგზო ტრანსპორტის რეგულირება, მართვა და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2,400.0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საქართველოს მწვანე მიმართულებაზე გადასვლის ხელშეწყობა (KfW)</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105.0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ენერგიის დამაგროვებელი მოწყობილობის პროექტი (ADB)</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აკრედიტაციის პროცესის მართვა და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სამოქალაქო ავიაციის სფეროს რეგულირება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საზღვაო ტრანსპორტის რეგულირება, მართვა და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11,258.0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12,385.0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12,485.0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12,510.0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სახმელეთო ტრანსპორტის რეგულირება, მართვა და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27,600.0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შავ ზღვაში საქართველოს შიდა საზღვაო წყლებსა და  ტერიტორიულ ზღვაზე (წყლებზე) უსაფრთხო ნაოსნობის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ინფრასტრუქტურის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3,834,000.0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4,011,900.0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4,092,000.0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4,171,000.0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ინფრასტრუქტურის განვითარების პოლიტიკის შემუშავება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საგზაო ინფრასტრუქტურის გაუმჯობესების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1,649,500.0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1,671,900.0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1,761,500.0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რეგიონული და მუნიციპალური ინფრასტრუქტურის რეაბილიტაცია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წყალმომარაგების ინფრასტრუქტურის აღდგენა-რეაბილიტაცია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ზოგადსაგანმანათლებლო და სკოლამდელი აღზრდის დაწესებულებების მშენებლობა-რეაბილიტაცია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380,000.0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lastRenderedPageBreak/>
              <w:t>ტურისტული ინფრასტრუქტურის გაუმჯობესების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სპორტული ინფრასტრუქტურის მხარდამჭერი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იუსტიციის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871,999.0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876,458.0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883,835.0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934,235.0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86,400.0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87,400.0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88,400.0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89,800.0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საერთაშორისო სტანდარტების შესაბამისი პენიტენციური სისტემის ჩამოყალიბება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312,300.0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364,000.0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საქართველოს იუსტიციის სამინისტროს თანამშრომელთა და სხვა დაინტერესებული პირების გადამზადება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ელექტრონული მმართველობის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20,100.0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დანაშაულის პრევენცია, პრობაციის სისტემის განვითარება და ყოფილ პატიმართა რესოციალიზაცია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იუსტიციის სახლის მომსახურებათა განვითარება და ხელმისაწვდომობა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77,500.0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78,500.0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80,500.0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საქართველოს მდგრადი სოფლის მეურნეობის, ირიგაციისა და მიწის პროექტი (საჯარო რეესტრის ეროვნული სააგენტოს კომპონენტი) (WB)</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5,609.0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3,668.0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2,845.0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მიწის რეგისტრაციის ხელშეწყობა და საჯარო რეესტრის მომსახურებათა განვითარება/ხელმისაწვდომობა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155,640.0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155,040.0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155,040.0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155,040.0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სახელმწიფო სერვისების განვითარების სააგენტოს მომსახურებათა განვითარება და ხელმისაწვდომობა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131,000.0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ნორმატიული აქტების სისტემატიზაცია და მთარგმნელობითი ცენტრის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3,450.0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სსიპ -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9,348,370.0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9,908,370.0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10,458,370.0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11,038,370.0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ოკუპირებული ტერიტორიებიდან დევნილთა, შრომის, ჯანმრთელობისა და სოციალური დაცვის პროგრამების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139,090.0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141,520.0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142,770.0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145,910.0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მოსახლეობის სოციალური დაცვა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6,788,450.0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7,292,750.0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7,798,510.0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8,300,000.0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sz w:val="18"/>
                <w:szCs w:val="18"/>
              </w:rPr>
            </w:pPr>
            <w:r w:rsidRPr="00B1009E">
              <w:rPr>
                <w:rFonts w:ascii="Sylfaen" w:eastAsia="Times New Roman" w:hAnsi="Sylfaen" w:cs="Calibri"/>
                <w:sz w:val="18"/>
                <w:szCs w:val="18"/>
              </w:rPr>
              <w:t xml:space="preserve">   ***უსახლკარო/მძიმე საცხოვრებელ პირობებში მყოფი მრავალშვილიანი ოჯახების საცხოვრებლით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15,000.0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15,000.0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color w:val="000000"/>
                <w:sz w:val="18"/>
                <w:szCs w:val="18"/>
              </w:rPr>
            </w:pPr>
            <w:r w:rsidRPr="00B1009E">
              <w:rPr>
                <w:rFonts w:ascii="Sylfaen" w:eastAsia="Times New Roman" w:hAnsi="Sylfaen" w:cs="Calibri"/>
                <w:i/>
                <w:iCs/>
                <w:color w:val="000000"/>
                <w:sz w:val="18"/>
                <w:szCs w:val="18"/>
              </w:rPr>
              <w:t>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sz w:val="18"/>
                <w:szCs w:val="18"/>
              </w:rPr>
            </w:pPr>
            <w:r w:rsidRPr="00B1009E">
              <w:rPr>
                <w:rFonts w:ascii="Sylfaen" w:eastAsia="Times New Roman" w:hAnsi="Sylfaen" w:cs="Calibri"/>
                <w:sz w:val="18"/>
                <w:szCs w:val="18"/>
              </w:rPr>
              <w:t>მოსახლეობის ჯანმრთელობის დაცვა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1,934,730.0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2,000,000.0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2,071,990.0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2,139,000.0</w:t>
            </w:r>
          </w:p>
        </w:tc>
      </w:tr>
      <w:tr w:rsidR="00B1009E" w:rsidRPr="00B1009E" w:rsidTr="00B1009E">
        <w:trPr>
          <w:trHeight w:val="510"/>
        </w:trPr>
        <w:tc>
          <w:tcPr>
            <w:tcW w:w="2336" w:type="pct"/>
            <w:shd w:val="clear" w:color="auto" w:fill="auto"/>
            <w:vAlign w:val="center"/>
            <w:hideMark/>
          </w:tcPr>
          <w:p w:rsidR="00B1009E" w:rsidRPr="00B1009E" w:rsidRDefault="004107E8" w:rsidP="00B1009E">
            <w:pPr>
              <w:spacing w:after="0" w:line="240" w:lineRule="auto"/>
              <w:ind w:firstLineChars="400" w:firstLine="720"/>
              <w:rPr>
                <w:rFonts w:ascii="Sylfaen" w:eastAsia="Times New Roman" w:hAnsi="Sylfaen" w:cs="Calibri"/>
                <w:sz w:val="18"/>
                <w:szCs w:val="18"/>
              </w:rPr>
            </w:pPr>
            <w:r>
              <w:rPr>
                <w:rFonts w:ascii="Sylfaen" w:eastAsia="Times New Roman" w:hAnsi="Sylfaen" w:cs="Calibri"/>
                <w:sz w:val="18"/>
                <w:szCs w:val="18"/>
              </w:rPr>
              <w:lastRenderedPageBreak/>
              <w:t xml:space="preserve"> *</w:t>
            </w:r>
            <w:r w:rsidR="00B1009E" w:rsidRPr="00B1009E">
              <w:rPr>
                <w:rFonts w:ascii="Sylfaen" w:eastAsia="Times New Roman" w:hAnsi="Sylfaen" w:cs="Calibri"/>
                <w:sz w:val="18"/>
                <w:szCs w:val="18"/>
              </w:rPr>
              <w:t>*მ.შ. 18 წლამდე ასაკის ონკოლოგიური დიაგნოზის მქონე პაციენტთა მკურნალობა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26,100.0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26,100.0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26,100.0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color w:val="000000"/>
                <w:sz w:val="18"/>
                <w:szCs w:val="18"/>
              </w:rPr>
            </w:pPr>
            <w:r w:rsidRPr="00B1009E">
              <w:rPr>
                <w:rFonts w:ascii="Sylfaen" w:eastAsia="Times New Roman" w:hAnsi="Sylfaen" w:cs="Calibri"/>
                <w:i/>
                <w:iCs/>
                <w:color w:val="000000"/>
                <w:sz w:val="18"/>
                <w:szCs w:val="18"/>
              </w:rPr>
              <w:t>26,100.0</w:t>
            </w:r>
          </w:p>
        </w:tc>
      </w:tr>
      <w:tr w:rsidR="004C17A3" w:rsidRPr="00B1009E" w:rsidTr="00B1009E">
        <w:trPr>
          <w:trHeight w:val="510"/>
        </w:trPr>
        <w:tc>
          <w:tcPr>
            <w:tcW w:w="2336" w:type="pct"/>
            <w:shd w:val="clear" w:color="auto" w:fill="auto"/>
            <w:vAlign w:val="center"/>
          </w:tcPr>
          <w:p w:rsidR="004C17A3" w:rsidRPr="004107E8" w:rsidRDefault="004C17A3" w:rsidP="004C17A3">
            <w:pPr>
              <w:spacing w:after="0" w:line="240" w:lineRule="auto"/>
              <w:ind w:firstLineChars="400" w:firstLine="720"/>
              <w:rPr>
                <w:rFonts w:ascii="Sylfaen" w:eastAsia="Times New Roman" w:hAnsi="Sylfaen" w:cs="Calibri"/>
                <w:sz w:val="18"/>
                <w:szCs w:val="18"/>
              </w:rPr>
            </w:pPr>
            <w:r w:rsidRPr="004107E8">
              <w:rPr>
                <w:rFonts w:ascii="Sylfaen" w:eastAsia="Times New Roman" w:hAnsi="Sylfaen" w:cs="Calibri"/>
                <w:sz w:val="18"/>
                <w:szCs w:val="18"/>
              </w:rPr>
              <w:t>***</w:t>
            </w:r>
            <w:r w:rsidRPr="004107E8">
              <w:rPr>
                <w:rFonts w:ascii="Sylfaen" w:eastAsia="Times New Roman" w:hAnsi="Sylfaen" w:cs="Calibri"/>
                <w:sz w:val="18"/>
                <w:szCs w:val="18"/>
                <w:lang w:val="ka-GE"/>
              </w:rPr>
              <w:t>მ.შ.</w:t>
            </w:r>
            <w:r w:rsidRPr="004107E8">
              <w:rPr>
                <w:rFonts w:ascii="Sylfaen" w:eastAsia="Times New Roman" w:hAnsi="Sylfaen" w:cs="Calibri"/>
                <w:sz w:val="18"/>
                <w:szCs w:val="18"/>
              </w:rPr>
              <w:t xml:space="preserve"> პირველადი ჯ</w:t>
            </w:r>
            <w:bookmarkStart w:id="113" w:name="_GoBack"/>
            <w:bookmarkEnd w:id="113"/>
            <w:r w:rsidRPr="004107E8">
              <w:rPr>
                <w:rFonts w:ascii="Sylfaen" w:eastAsia="Times New Roman" w:hAnsi="Sylfaen" w:cs="Calibri"/>
                <w:sz w:val="18"/>
                <w:szCs w:val="18"/>
              </w:rPr>
              <w:t>ანდაცვის განახლებული მოდელის დანერგვა</w:t>
            </w:r>
          </w:p>
        </w:tc>
        <w:tc>
          <w:tcPr>
            <w:tcW w:w="666" w:type="pct"/>
            <w:shd w:val="clear" w:color="auto" w:fill="auto"/>
            <w:vAlign w:val="center"/>
          </w:tcPr>
          <w:p w:rsidR="004C17A3" w:rsidRPr="004107E8" w:rsidRDefault="004C17A3" w:rsidP="004C17A3">
            <w:pPr>
              <w:spacing w:after="0" w:line="240" w:lineRule="auto"/>
              <w:jc w:val="center"/>
              <w:rPr>
                <w:rFonts w:ascii="Sylfaen" w:eastAsia="Times New Roman" w:hAnsi="Sylfaen" w:cs="Calibri"/>
                <w:i/>
                <w:iCs/>
                <w:sz w:val="18"/>
                <w:szCs w:val="18"/>
              </w:rPr>
            </w:pPr>
            <w:r w:rsidRPr="004107E8">
              <w:rPr>
                <w:rFonts w:ascii="Sylfaen" w:eastAsia="Times New Roman" w:hAnsi="Sylfaen" w:cs="Calibri"/>
                <w:i/>
                <w:iCs/>
                <w:sz w:val="18"/>
                <w:szCs w:val="18"/>
                <w:lang w:val="ka-GE"/>
              </w:rPr>
              <w:t>37</w:t>
            </w:r>
            <w:r w:rsidRPr="004107E8">
              <w:rPr>
                <w:rFonts w:ascii="Sylfaen" w:eastAsia="Times New Roman" w:hAnsi="Sylfaen" w:cs="Calibri"/>
                <w:i/>
                <w:iCs/>
                <w:sz w:val="18"/>
                <w:szCs w:val="18"/>
              </w:rPr>
              <w:t>,</w:t>
            </w:r>
            <w:r w:rsidRPr="004107E8">
              <w:rPr>
                <w:rFonts w:ascii="Sylfaen" w:eastAsia="Times New Roman" w:hAnsi="Sylfaen" w:cs="Calibri"/>
                <w:i/>
                <w:iCs/>
                <w:sz w:val="18"/>
                <w:szCs w:val="18"/>
                <w:lang w:val="ka-GE"/>
              </w:rPr>
              <w:t>842</w:t>
            </w:r>
            <w:r w:rsidR="00CB6078">
              <w:rPr>
                <w:rFonts w:ascii="Sylfaen" w:eastAsia="Times New Roman" w:hAnsi="Sylfaen" w:cs="Calibri"/>
                <w:i/>
                <w:iCs/>
                <w:sz w:val="18"/>
                <w:szCs w:val="18"/>
              </w:rPr>
              <w:t>.</w:t>
            </w:r>
            <w:r w:rsidRPr="004107E8">
              <w:rPr>
                <w:rFonts w:ascii="Sylfaen" w:eastAsia="Times New Roman" w:hAnsi="Sylfaen" w:cs="Calibri"/>
                <w:i/>
                <w:iCs/>
                <w:sz w:val="18"/>
                <w:szCs w:val="18"/>
              </w:rPr>
              <w:t>0</w:t>
            </w:r>
          </w:p>
        </w:tc>
        <w:tc>
          <w:tcPr>
            <w:tcW w:w="666" w:type="pct"/>
            <w:shd w:val="clear" w:color="auto" w:fill="auto"/>
            <w:vAlign w:val="center"/>
          </w:tcPr>
          <w:p w:rsidR="004C17A3" w:rsidRPr="004107E8" w:rsidRDefault="004107E8" w:rsidP="004107E8">
            <w:pPr>
              <w:spacing w:after="0" w:line="240" w:lineRule="auto"/>
              <w:jc w:val="center"/>
              <w:rPr>
                <w:rFonts w:ascii="Sylfaen" w:eastAsia="Times New Roman" w:hAnsi="Sylfaen" w:cs="Calibri"/>
                <w:i/>
                <w:iCs/>
                <w:sz w:val="18"/>
                <w:szCs w:val="18"/>
              </w:rPr>
            </w:pPr>
            <w:r>
              <w:rPr>
                <w:rFonts w:ascii="Sylfaen" w:eastAsia="Times New Roman" w:hAnsi="Sylfaen" w:cs="Calibri"/>
                <w:i/>
                <w:iCs/>
                <w:sz w:val="18"/>
                <w:szCs w:val="18"/>
                <w:lang w:val="ka-GE"/>
              </w:rPr>
              <w:t>79</w:t>
            </w:r>
            <w:r w:rsidR="004C17A3" w:rsidRPr="004107E8">
              <w:rPr>
                <w:rFonts w:ascii="Sylfaen" w:eastAsia="Times New Roman" w:hAnsi="Sylfaen" w:cs="Calibri"/>
                <w:i/>
                <w:iCs/>
                <w:sz w:val="18"/>
                <w:szCs w:val="18"/>
              </w:rPr>
              <w:t>,</w:t>
            </w:r>
            <w:r>
              <w:rPr>
                <w:rFonts w:ascii="Sylfaen" w:eastAsia="Times New Roman" w:hAnsi="Sylfaen" w:cs="Calibri"/>
                <w:i/>
                <w:iCs/>
                <w:sz w:val="18"/>
                <w:szCs w:val="18"/>
                <w:lang w:val="ka-GE"/>
              </w:rPr>
              <w:t>516</w:t>
            </w:r>
            <w:r w:rsidR="004C17A3" w:rsidRPr="004107E8">
              <w:rPr>
                <w:rFonts w:ascii="Sylfaen" w:eastAsia="Times New Roman" w:hAnsi="Sylfaen" w:cs="Calibri"/>
                <w:i/>
                <w:iCs/>
                <w:sz w:val="18"/>
                <w:szCs w:val="18"/>
              </w:rPr>
              <w:t>.0</w:t>
            </w:r>
          </w:p>
        </w:tc>
        <w:tc>
          <w:tcPr>
            <w:tcW w:w="666" w:type="pct"/>
            <w:shd w:val="clear" w:color="auto" w:fill="auto"/>
            <w:vAlign w:val="center"/>
          </w:tcPr>
          <w:p w:rsidR="004C17A3" w:rsidRPr="004107E8" w:rsidRDefault="004107E8" w:rsidP="004107E8">
            <w:pPr>
              <w:spacing w:after="0" w:line="240" w:lineRule="auto"/>
              <w:jc w:val="center"/>
              <w:rPr>
                <w:rFonts w:ascii="Sylfaen" w:eastAsia="Times New Roman" w:hAnsi="Sylfaen" w:cs="Calibri"/>
                <w:i/>
                <w:iCs/>
                <w:sz w:val="18"/>
                <w:szCs w:val="18"/>
              </w:rPr>
            </w:pPr>
            <w:r>
              <w:rPr>
                <w:rFonts w:ascii="Sylfaen" w:eastAsia="Times New Roman" w:hAnsi="Sylfaen" w:cs="Calibri"/>
                <w:i/>
                <w:iCs/>
                <w:sz w:val="18"/>
                <w:szCs w:val="18"/>
                <w:lang w:val="ka-GE"/>
              </w:rPr>
              <w:t>105</w:t>
            </w:r>
            <w:r w:rsidR="004C17A3" w:rsidRPr="004107E8">
              <w:rPr>
                <w:rFonts w:ascii="Sylfaen" w:eastAsia="Times New Roman" w:hAnsi="Sylfaen" w:cs="Calibri"/>
                <w:i/>
                <w:iCs/>
                <w:sz w:val="18"/>
                <w:szCs w:val="18"/>
              </w:rPr>
              <w:t>,</w:t>
            </w:r>
            <w:r>
              <w:rPr>
                <w:rFonts w:ascii="Sylfaen" w:eastAsia="Times New Roman" w:hAnsi="Sylfaen" w:cs="Calibri"/>
                <w:i/>
                <w:iCs/>
                <w:sz w:val="18"/>
                <w:szCs w:val="18"/>
                <w:lang w:val="ka-GE"/>
              </w:rPr>
              <w:t>828</w:t>
            </w:r>
            <w:r w:rsidR="004C17A3" w:rsidRPr="004107E8">
              <w:rPr>
                <w:rFonts w:ascii="Sylfaen" w:eastAsia="Times New Roman" w:hAnsi="Sylfaen" w:cs="Calibri"/>
                <w:i/>
                <w:iCs/>
                <w:sz w:val="18"/>
                <w:szCs w:val="18"/>
              </w:rPr>
              <w:t>.0</w:t>
            </w:r>
          </w:p>
        </w:tc>
        <w:tc>
          <w:tcPr>
            <w:tcW w:w="666" w:type="pct"/>
            <w:shd w:val="clear" w:color="auto" w:fill="auto"/>
            <w:vAlign w:val="center"/>
          </w:tcPr>
          <w:p w:rsidR="004C17A3" w:rsidRPr="004107E8" w:rsidRDefault="004107E8" w:rsidP="004107E8">
            <w:pPr>
              <w:spacing w:after="0" w:line="240" w:lineRule="auto"/>
              <w:jc w:val="center"/>
              <w:rPr>
                <w:rFonts w:ascii="Sylfaen" w:eastAsia="Times New Roman" w:hAnsi="Sylfaen" w:cs="Calibri"/>
                <w:i/>
                <w:iCs/>
                <w:color w:val="000000"/>
                <w:sz w:val="18"/>
                <w:szCs w:val="18"/>
              </w:rPr>
            </w:pPr>
            <w:r>
              <w:rPr>
                <w:rFonts w:ascii="Sylfaen" w:eastAsia="Times New Roman" w:hAnsi="Sylfaen" w:cs="Calibri"/>
                <w:i/>
                <w:iCs/>
                <w:sz w:val="18"/>
                <w:szCs w:val="18"/>
                <w:lang w:val="ka-GE"/>
              </w:rPr>
              <w:t>110</w:t>
            </w:r>
            <w:r w:rsidR="004C17A3" w:rsidRPr="004107E8">
              <w:rPr>
                <w:rFonts w:ascii="Sylfaen" w:eastAsia="Times New Roman" w:hAnsi="Sylfaen" w:cs="Calibri"/>
                <w:i/>
                <w:iCs/>
                <w:sz w:val="18"/>
                <w:szCs w:val="18"/>
              </w:rPr>
              <w:t>,</w:t>
            </w:r>
            <w:r>
              <w:rPr>
                <w:rFonts w:ascii="Sylfaen" w:eastAsia="Times New Roman" w:hAnsi="Sylfaen" w:cs="Calibri"/>
                <w:i/>
                <w:iCs/>
                <w:sz w:val="18"/>
                <w:szCs w:val="18"/>
                <w:lang w:val="ka-GE"/>
              </w:rPr>
              <w:t>457</w:t>
            </w:r>
            <w:r w:rsidR="004C17A3" w:rsidRPr="004107E8">
              <w:rPr>
                <w:rFonts w:ascii="Sylfaen" w:eastAsia="Times New Roman" w:hAnsi="Sylfaen" w:cs="Calibri"/>
                <w:i/>
                <w:iCs/>
                <w:sz w:val="18"/>
                <w:szCs w:val="18"/>
              </w:rPr>
              <w:t>.0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sz w:val="18"/>
                <w:szCs w:val="18"/>
              </w:rPr>
            </w:pPr>
            <w:r w:rsidRPr="00B1009E">
              <w:rPr>
                <w:rFonts w:ascii="Sylfaen" w:eastAsia="Times New Roman" w:hAnsi="Sylfaen" w:cs="Calibri"/>
                <w:sz w:val="18"/>
                <w:szCs w:val="18"/>
              </w:rPr>
              <w:t>სამინისტროს სისტემაში შემავალ სამედიცინო და სხვა დაწესებულებათა რეაბილიტაცია და აღჭურვა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103,000.0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90,000.0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60,000.0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sz w:val="18"/>
                <w:szCs w:val="18"/>
              </w:rPr>
            </w:pPr>
            <w:r w:rsidRPr="00B1009E">
              <w:rPr>
                <w:rFonts w:ascii="Sylfaen" w:eastAsia="Times New Roman" w:hAnsi="Sylfaen" w:cs="Calibri"/>
                <w:sz w:val="18"/>
                <w:szCs w:val="18"/>
              </w:rPr>
              <w:t>დასაქმების სისტემის რეფორმების პროგრამა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114,300.0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115,300.0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116,300.0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116,300.0</w:t>
            </w:r>
          </w:p>
        </w:tc>
      </w:tr>
      <w:tr w:rsidR="00B1009E" w:rsidRPr="00B1009E" w:rsidTr="00B1009E">
        <w:trPr>
          <w:trHeight w:val="510"/>
        </w:trPr>
        <w:tc>
          <w:tcPr>
            <w:tcW w:w="2336" w:type="pct"/>
            <w:shd w:val="clear" w:color="auto" w:fill="auto"/>
            <w:vAlign w:val="center"/>
            <w:hideMark/>
          </w:tcPr>
          <w:p w:rsidR="00B1009E" w:rsidRPr="00B1009E" w:rsidRDefault="004107E8" w:rsidP="00B1009E">
            <w:pPr>
              <w:spacing w:after="0" w:line="240" w:lineRule="auto"/>
              <w:ind w:firstLineChars="400" w:firstLine="720"/>
              <w:rPr>
                <w:rFonts w:ascii="Sylfaen" w:eastAsia="Times New Roman" w:hAnsi="Sylfaen" w:cs="Calibri"/>
                <w:sz w:val="18"/>
                <w:szCs w:val="18"/>
              </w:rPr>
            </w:pPr>
            <w:r>
              <w:rPr>
                <w:rFonts w:ascii="Sylfaen" w:eastAsia="Times New Roman" w:hAnsi="Sylfaen" w:cs="Calibri"/>
                <w:sz w:val="18"/>
                <w:szCs w:val="18"/>
              </w:rPr>
              <w:t xml:space="preserve">     </w:t>
            </w:r>
            <w:r w:rsidR="00B1009E" w:rsidRPr="00B1009E">
              <w:rPr>
                <w:rFonts w:ascii="Sylfaen" w:eastAsia="Times New Roman" w:hAnsi="Sylfaen" w:cs="Calibri"/>
                <w:sz w:val="18"/>
                <w:szCs w:val="18"/>
              </w:rPr>
              <w:t>*მ.შ. საზოგადოებრივ სამუშაოებზე   დასაქმების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100,000.0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100,000.0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sz w:val="18"/>
                <w:szCs w:val="18"/>
              </w:rPr>
            </w:pPr>
            <w:r w:rsidRPr="00B1009E">
              <w:rPr>
                <w:rFonts w:ascii="Sylfaen" w:eastAsia="Times New Roman" w:hAnsi="Sylfaen" w:cs="Calibri"/>
                <w:i/>
                <w:iCs/>
                <w:sz w:val="18"/>
                <w:szCs w:val="18"/>
              </w:rPr>
              <w:t>100,000.0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i/>
                <w:iCs/>
                <w:color w:val="000000"/>
                <w:sz w:val="18"/>
                <w:szCs w:val="18"/>
              </w:rPr>
            </w:pPr>
            <w:r w:rsidRPr="00B1009E">
              <w:rPr>
                <w:rFonts w:ascii="Sylfaen" w:eastAsia="Times New Roman" w:hAnsi="Sylfaen" w:cs="Calibri"/>
                <w:i/>
                <w:iCs/>
                <w:color w:val="000000"/>
                <w:sz w:val="18"/>
                <w:szCs w:val="18"/>
              </w:rPr>
              <w:t>100,000.0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იძულებით გადაადგილებულ პირთა და მიგრანტთა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268,800.0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268,800.0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268,800.0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277,160.0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საგარეო საქმეთა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216,250.0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216,350.0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216,750.0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216,950.0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საგარეო პოლიტიკის განხორციელება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216,250.0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216,350.0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216,750.0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216,950.0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თავდაცვის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1,845,750.0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1,996,630.0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2,139,350.0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2,305,500.0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თავდაცვის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723,750.0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776,930.0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838,030.0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პროფესიული სამხედრო განათლება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107,300.0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126,320.0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ჯანმრთელობის დაცვა და სოციალური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82,700.0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96,000.0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მართვის, კონტროლის, კავშირგაბმულობისა და კომპიუტერული სისტემები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ინფრასტრუქტურის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სამეცნიერო კვლევა და სამხედრო მრეწველობის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თავდაცვის შესაძლებლობების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440,000.0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ლოჯისტიკური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395,000.0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შინაგან საქმეთა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1,900,400.0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1,929,000.0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1,959,200.0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1,993,200.0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საზოგადოებრივი წესრიგი და საერთაშორისო თანამშრომლობის განვითარება/გაღრმავება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1,200,000.0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1,230,000.0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სახელმწიფო საზღვრის დაცვა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144,300.0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ფიზიკურ და იურიდიულ პირთა (მათ შორის, ქონების), ეროვნული საგანძურის დაცვის და უსაფრთხოების დონის ამაღლება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235,000.0</w:t>
            </w:r>
          </w:p>
        </w:tc>
      </w:tr>
      <w:tr w:rsidR="00B1009E" w:rsidRPr="00B1009E" w:rsidTr="00B1009E">
        <w:trPr>
          <w:trHeight w:val="127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სამოქალაქო უსაფრთხოების დონის ამაღლება, სახელმწიფო მატერიალური რეზერვების შექმნა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166,700.0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127,000.0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სსიპ -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194,500.0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194,500.0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lastRenderedPageBreak/>
              <w:t>საგანგებო და გადაუდებელი დახმარების ეფექტური სისტემის ფუნქციონირება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49,000.0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გარემოს დაცვისა და სოფლის მეურნეობის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1,072,039.0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1,081,870.0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1,047,420.0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1,091,781.0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გარემოს დაცვის და სოფლის მეურნეობის განვითარების პროგრამა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25,950.0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26,050.0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26,500.0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27,850.0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სურსათის უვნებლობა, მცენარეთა დაცვა და ეპიზოოტიური კეთილსაიმედოობა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89,750.0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96,750.0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მევენახეობა-მეღვინეობის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87,200.0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88,200.0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88,200.0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88,301.0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სოფლის მეურნეობის დარგში სამეცნიერო-კვლევითი ღონისძიებების განხორციელება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ერთიანი აგროპროექტი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326,719.0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319,400.0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311,400.0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311,400.0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სამელიორაციო სისტემების მოდერნიზაცია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222,220.0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244,620.0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210,620.0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გარემოსდაცვითი ზედამხედველობა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38,500.0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დაცული ტერიტორიების სისტემის ჩამოყალიბება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52,230.0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53,300.0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54,300.0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55,300.0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სატყეო სისტემის ჩამოყალიბება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82,660.0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75,600.0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79,700.0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ველური ბუნების ეროვნული სააგენტოს სისტემის ჩამოყალიბება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2,750.0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16,330.0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გარემოს დაცვისა და სოფლის მეურნეობის მიმართულებით ინფორმაციის ხელმისაწვდომობის და "განათლება მდგრადი განვითარებისთვის" ხელშეწყობის პროგრამა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2,930.0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3,250.0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3,370.0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3,650.0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ბირთვული და რადიაციული უსაფრთხოების დაცვა, დარიშხანშემცველი ნარჩენების ობიექტების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2,500.0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გარემოს დაცვის სფეროში პროგნოზირება, შეფასება, პრევენცია და მონიტორინგი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36,400.0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37,200.0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სოფლის მეურნეობის მიმართულებით ლაბორატორიული მომსახურება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15,700.0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მიწის მდგრადი მართვისა და მიწათსარგებლობის მონიტორინგის სახელმწიფო პროგრამა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მყარი ნარჩენების მართვის პროგრამა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72,500.0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სასარგებლო წიაღის მართვა და კოორდინაცია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8,200.0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8,400.0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8,300.0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sz w:val="18"/>
                <w:szCs w:val="18"/>
              </w:rPr>
            </w:pPr>
            <w:r w:rsidRPr="00B1009E">
              <w:rPr>
                <w:rFonts w:ascii="Sylfaen" w:eastAsia="Times New Roman" w:hAnsi="Sylfaen" w:cs="Calibri"/>
                <w:sz w:val="18"/>
                <w:szCs w:val="18"/>
              </w:rPr>
              <w:t>8,300.0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განათლების, მეცნიერებისა და ახალგაზრდობის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3,700,054.0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3,803,010.0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3,980,245.0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3,998,280.0</w:t>
            </w:r>
          </w:p>
        </w:tc>
      </w:tr>
      <w:tr w:rsidR="00B1009E" w:rsidRPr="00B1009E" w:rsidTr="00B1009E">
        <w:trPr>
          <w:trHeight w:val="76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111,525.0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121,330.0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128,380.0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135,780.0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სკოლამდელი და ზოგადი განათლება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1,945,000.0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1,995,000.0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2,215,000.0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 xml:space="preserve">პროფესიული განათლება </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240,000.0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უმაღლესი განათლება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620,000.0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635,000.0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645,000.0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660,000.0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მეცნიერებისა და სამეცნიერო კვლევების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101,000.0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ინკლუზიური განათლება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83,885.0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84,490.0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85,180.0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86,000.0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ინფრასტრუქტურის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566,000.0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585,000.0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570,000.0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530,000.0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ახალგაზრდობის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15,500.0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lastRenderedPageBreak/>
              <w:t>ინოვაციის, ინკლუზიურობის და ხარისხის პროექტი - საქართველო I2Q (WB)</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პროფესიული განათლება I (KfW)</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29,644.0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თანამედროვე უნარები უკეთესი დასაქმების სექტორის განვითარების პროგრამისთვის -  პროექტი (ADB)</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16,690.0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16,185.0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კულტურის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341,518.0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351,713.0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364,188.0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370,938.0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კულტურის სფეროში სახელმწიფო პოლიტიკის შემუშავება და პროგრამების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14,000.0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კულტურის განვითარების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172,221.0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181,289.0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191,264.0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190,000.0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კულტურული მემკვიდრეობის დაცვა და სამუზეუმო სისტემის სრულყოფა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78,373.0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83,000.0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სახელოვნებო დაწესებულებების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სახელოვნებო სფეროში უმაღლესი განათლება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28,624.0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28,624.0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28,624.0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28,938.0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სახალხო არტისტების, სახალხო მხატვრებისა და ლაურეატების სტიპენდიები და სოციალური დახმარება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ინფრასტრუქტურის განვითარება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სპორტის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315,487.0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318,487.0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322,687.0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325,351.0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საქართველოს სპორტის სფეროში სახელმწიფო პოლიტიკის შემუშავება და პროგრამების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5,500.0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მასობრივი და მაღალი მიღწევების სპორტის განვითარება და პოპულარიზაცია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230,836.0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233,836.0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237,836.0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240,000.0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სპორტის მოღვაწეთა სოციალური დაცვის ღონისძიებები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48,151.0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48,151.0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48,351.0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48,351.0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სპორტში ინვესტიციებისა და ინფრასტრუქტურული პროექტების მხარდაჭერა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22,000.0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სასპორტო დაწესებულებების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რეგიონული განვითარების სამინისტრო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იურიდიული დახმარების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17,800.0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ვეტერანების საქმეთა სახელმწიფო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26,800.0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27,800.0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28,800.0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29,800.0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საქართველოს ფინანსური მონიტორინგის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5,050.0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5,100.0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5,150.0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5,200.0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პერსონალურ მონაცემთა დაცვის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სახელმწიფო დაცვის სპეციალური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116,200.0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121,230.0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126,251.0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129,272.0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დასაცავ პირთა და ობიექტთა უსაფრთხოების უზრუნველყოფა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103,340.0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107,774.0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112,301.0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114,622.0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სახელმწიფო ობიექტების მოვლა-შენახვა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12,500.0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სსიპ - სახელისუფლებო სპეციალური კავშირგაბმულობის სააგენტოს ხელშეწყობა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1,860.0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1,956.0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2,050.0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2,150.0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სახალხო დამცველის აპარატი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საზოგადოებრივი მაუწყებელი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105,890.0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104,690.0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105,190.0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103,690.0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საქართველოს კონკურენციისა და მომხმარებლის დაცვის სააგენტო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7,530.0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8,030.0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8,530.0</w:t>
            </w:r>
          </w:p>
        </w:tc>
      </w:tr>
      <w:tr w:rsidR="00B1009E" w:rsidRPr="00B1009E" w:rsidTr="00B1009E">
        <w:trPr>
          <w:trHeight w:val="102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lastRenderedPageBreak/>
              <w:t>ყოფილი სამხრეთ ოსეთის ავტონომიური ოლქის ტერიტორიაზე დროებითი ადმინისტრაციულ-ტერიტორიული ერთეულის ადმინისტრაცია - სამხრეთ ოსეთის ადმინისტრაცია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4,500.0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საპატრიარქო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25,000.0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25,000.0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ლევან სამხარაულის სახელობის სასამართლო ექსპერტიზის ეროვნული ბიურო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59,000.0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60,000.0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61,000.0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62,000.0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საქართველოს სტატისტიკის ეროვნული სამსახური – საქსტატი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19,700.0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სტატისტიკური სამუშაოების დაგეგმვა და მართვა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10,300.0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11,200.0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სტატისტიკური სამუშაოების სახელმწიფო პროგრამა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7,500.0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8,500.0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მოსახლეობისა და საცხოვრისების საყოველთაო აღწერა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900.0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საქართველოს მეცნიერებათა ეროვნული აკადემია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6,655.0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6,755.0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6,955.0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7,255.0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საქართველოს სავაჭრო-სამრეწველო პალატა</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2,960.0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3,160.0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3,260.0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3,360.0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რელიგიის საკითხთა სახელმწიფო სააგენტო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7,745.0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7,800.0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სახელმწიფო გრანტის მართვის სააგენტო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სახელმწიფო ენის დეპარტამენტი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1,200.0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საჯარო  და  კერძო თანამშრომლობის სააგენტო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სახელმწიფო სიმბოლიკისა და ჰერალდიკის დეპარტამენტი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753.0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828.0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911.0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ანტიკორუფციული ბიურო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14,200.0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14,700.0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15,000.0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ა(ა)იპ - მშვიდობის ფონდი უკეთესი მომავლისთვის</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340.0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340.0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 xml:space="preserve"> სსიპ - საქართველოს საპენსიო ფონდი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sz w:val="18"/>
                <w:szCs w:val="18"/>
              </w:rPr>
            </w:pPr>
            <w:r w:rsidRPr="00B1009E">
              <w:rPr>
                <w:rFonts w:ascii="Sylfaen" w:eastAsia="Times New Roman" w:hAnsi="Sylfaen" w:cs="Calibri"/>
                <w:b/>
                <w:bCs/>
                <w:sz w:val="18"/>
                <w:szCs w:val="18"/>
              </w:rPr>
              <w:t>28,000.0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sz w:val="18"/>
                <w:szCs w:val="18"/>
              </w:rPr>
            </w:pPr>
            <w:r w:rsidRPr="00B1009E">
              <w:rPr>
                <w:rFonts w:ascii="Sylfaen" w:eastAsia="Times New Roman" w:hAnsi="Sylfaen" w:cs="Calibri"/>
                <w:b/>
                <w:bCs/>
                <w:sz w:val="18"/>
                <w:szCs w:val="18"/>
              </w:rPr>
              <w:t>34,000.0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sz w:val="18"/>
                <w:szCs w:val="18"/>
              </w:rPr>
            </w:pPr>
            <w:r w:rsidRPr="00B1009E">
              <w:rPr>
                <w:rFonts w:ascii="Sylfaen" w:eastAsia="Times New Roman" w:hAnsi="Sylfaen" w:cs="Calibri"/>
                <w:b/>
                <w:bCs/>
                <w:sz w:val="18"/>
                <w:szCs w:val="18"/>
              </w:rPr>
              <w:t>40,000.0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sz w:val="18"/>
                <w:szCs w:val="18"/>
              </w:rPr>
            </w:pPr>
            <w:r w:rsidRPr="00B1009E">
              <w:rPr>
                <w:rFonts w:ascii="Sylfaen" w:eastAsia="Times New Roman" w:hAnsi="Sylfaen" w:cs="Calibri"/>
                <w:b/>
                <w:bCs/>
                <w:sz w:val="18"/>
                <w:szCs w:val="18"/>
              </w:rPr>
              <w:t>46,000.0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საქართველოს ინტელექტუალური საკუთრების ეროვნული ცენტრი - "საქპატენტი"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13,300.0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სსიპ - საქართველოს ინტელექტუალური საკუთრების ეროვნული ცენტრი - "საქპატენტი"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13,000.0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400" w:firstLine="720"/>
              <w:rPr>
                <w:rFonts w:ascii="Sylfaen" w:eastAsia="Times New Roman" w:hAnsi="Sylfaen" w:cs="Calibri"/>
                <w:color w:val="000000"/>
                <w:sz w:val="18"/>
                <w:szCs w:val="18"/>
              </w:rPr>
            </w:pPr>
            <w:r w:rsidRPr="00B1009E">
              <w:rPr>
                <w:rFonts w:ascii="Sylfaen" w:eastAsia="Times New Roman" w:hAnsi="Sylfaen" w:cs="Calibri"/>
                <w:color w:val="000000"/>
                <w:sz w:val="18"/>
                <w:szCs w:val="18"/>
              </w:rPr>
              <w:t>ა(ა)იპ - ორიჯინ-საქართველო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color w:val="000000"/>
                <w:sz w:val="18"/>
                <w:szCs w:val="18"/>
              </w:rPr>
            </w:pPr>
            <w:r w:rsidRPr="00B1009E">
              <w:rPr>
                <w:rFonts w:ascii="Sylfaen" w:eastAsia="Times New Roman" w:hAnsi="Sylfaen" w:cs="Calibri"/>
                <w:color w:val="000000"/>
                <w:sz w:val="18"/>
                <w:szCs w:val="18"/>
              </w:rPr>
              <w:t>300.0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სახელმწიფო შესყიდვების სააგენტო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11,000.0</w:t>
            </w:r>
          </w:p>
        </w:tc>
      </w:tr>
      <w:tr w:rsidR="00B1009E" w:rsidRPr="00B1009E" w:rsidTr="00B1009E">
        <w:trPr>
          <w:trHeight w:val="510"/>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საქართველოს დაზღვევის სახელმწიფო ზედამხედველობის სამსახური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9,000.0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10,000.0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დეპოზიტების დაზღვევის სააგენტო</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1,800.0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სსიპ - ქუთაისის საერთაშორისო უნივერსიტეტი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9,500.0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11,400.0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13,600.0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16,400.0</w:t>
            </w:r>
          </w:p>
        </w:tc>
      </w:tr>
      <w:tr w:rsidR="00B1009E" w:rsidRPr="00B1009E" w:rsidTr="00B1009E">
        <w:trPr>
          <w:trHeight w:val="255"/>
        </w:trPr>
        <w:tc>
          <w:tcPr>
            <w:tcW w:w="2336" w:type="pct"/>
            <w:shd w:val="clear" w:color="auto" w:fill="auto"/>
            <w:vAlign w:val="center"/>
            <w:hideMark/>
          </w:tcPr>
          <w:p w:rsidR="00B1009E" w:rsidRPr="00B1009E" w:rsidRDefault="00B1009E" w:rsidP="00B1009E">
            <w:pPr>
              <w:spacing w:after="0" w:line="240" w:lineRule="auto"/>
              <w:ind w:firstLineChars="100" w:firstLine="181"/>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ა(ა)იპ - ათასწლეულის ფონდი</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743.0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c>
          <w:tcPr>
            <w:tcW w:w="666" w:type="pct"/>
            <w:shd w:val="clear" w:color="auto" w:fill="auto"/>
            <w:vAlign w:val="center"/>
            <w:hideMark/>
          </w:tcPr>
          <w:p w:rsidR="00B1009E" w:rsidRPr="00B1009E" w:rsidRDefault="00B1009E" w:rsidP="00B1009E">
            <w:pPr>
              <w:spacing w:after="0" w:line="240" w:lineRule="auto"/>
              <w:jc w:val="center"/>
              <w:rPr>
                <w:rFonts w:ascii="Sylfaen" w:eastAsia="Times New Roman" w:hAnsi="Sylfaen" w:cs="Calibri"/>
                <w:b/>
                <w:bCs/>
                <w:color w:val="000000"/>
                <w:sz w:val="18"/>
                <w:szCs w:val="18"/>
              </w:rPr>
            </w:pPr>
            <w:r w:rsidRPr="00B1009E">
              <w:rPr>
                <w:rFonts w:ascii="Sylfaen" w:eastAsia="Times New Roman" w:hAnsi="Sylfaen" w:cs="Calibri"/>
                <w:b/>
                <w:bCs/>
                <w:color w:val="000000"/>
                <w:sz w:val="18"/>
                <w:szCs w:val="18"/>
              </w:rPr>
              <w:t>700.0</w:t>
            </w:r>
          </w:p>
        </w:tc>
      </w:tr>
    </w:tbl>
    <w:p w:rsidR="00B1009E" w:rsidRPr="00B1009E" w:rsidRDefault="00B1009E" w:rsidP="00545EFF">
      <w:pPr>
        <w:spacing w:after="0" w:line="240" w:lineRule="auto"/>
        <w:jc w:val="right"/>
        <w:rPr>
          <w:rFonts w:ascii="Sylfaen" w:hAnsi="Sylfaen"/>
          <w:b/>
          <w:i/>
          <w:sz w:val="16"/>
          <w:szCs w:val="16"/>
          <w:lang w:val="ka-GE"/>
        </w:rPr>
      </w:pPr>
    </w:p>
    <w:p w:rsidR="00B1009E" w:rsidRPr="00B1009E" w:rsidRDefault="004107E8" w:rsidP="00B1009E">
      <w:pPr>
        <w:spacing w:after="0" w:line="240" w:lineRule="auto"/>
        <w:jc w:val="both"/>
        <w:rPr>
          <w:rFonts w:ascii="Sylfaen" w:hAnsi="Sylfaen"/>
          <w:i/>
          <w:sz w:val="20"/>
          <w:lang w:val="ka-GE"/>
        </w:rPr>
      </w:pPr>
      <w:r>
        <w:rPr>
          <w:rFonts w:ascii="Sylfaen" w:hAnsi="Sylfaen"/>
          <w:i/>
          <w:sz w:val="20"/>
          <w:lang w:val="ka-GE"/>
        </w:rPr>
        <w:t>*</w:t>
      </w:r>
      <w:r w:rsidR="00B1009E" w:rsidRPr="00B1009E">
        <w:rPr>
          <w:rFonts w:ascii="Sylfaen" w:hAnsi="Sylfaen"/>
          <w:i/>
          <w:sz w:val="20"/>
          <w:lang w:val="ka-GE"/>
        </w:rPr>
        <w:t>შენიშვნა: 2023-2026 წლების საშუალოვადიან პერიოდში დაწყებული ახალი პოლიტიკის მიმართულებები</w:t>
      </w:r>
      <w:r w:rsidR="004C17A3">
        <w:rPr>
          <w:rFonts w:ascii="Sylfaen" w:hAnsi="Sylfaen"/>
          <w:i/>
          <w:sz w:val="20"/>
          <w:lang w:val="ka-GE"/>
        </w:rPr>
        <w:t>;</w:t>
      </w:r>
    </w:p>
    <w:p w:rsidR="00767665" w:rsidRPr="00B1009E" w:rsidRDefault="00767665" w:rsidP="00545EFF">
      <w:pPr>
        <w:spacing w:after="0" w:line="240" w:lineRule="auto"/>
        <w:jc w:val="right"/>
        <w:rPr>
          <w:rFonts w:ascii="Sylfaen" w:hAnsi="Sylfaen"/>
          <w:b/>
          <w:i/>
          <w:sz w:val="16"/>
          <w:szCs w:val="16"/>
          <w:lang w:val="ka-GE"/>
        </w:rPr>
      </w:pPr>
    </w:p>
    <w:p w:rsidR="001B5442" w:rsidRDefault="006406EE" w:rsidP="00545EFF">
      <w:pPr>
        <w:spacing w:after="0" w:line="240" w:lineRule="auto"/>
        <w:jc w:val="both"/>
        <w:rPr>
          <w:rFonts w:ascii="Sylfaen" w:hAnsi="Sylfaen"/>
          <w:i/>
          <w:sz w:val="20"/>
          <w:lang w:val="ka-GE"/>
        </w:rPr>
      </w:pPr>
      <w:r w:rsidRPr="00B1009E">
        <w:rPr>
          <w:rFonts w:ascii="Sylfaen" w:hAnsi="Sylfaen"/>
          <w:i/>
          <w:sz w:val="20"/>
          <w:lang w:val="ka-GE"/>
        </w:rPr>
        <w:t>**</w:t>
      </w:r>
      <w:r w:rsidR="001B5442" w:rsidRPr="00B1009E">
        <w:rPr>
          <w:rFonts w:ascii="Sylfaen" w:hAnsi="Sylfaen"/>
          <w:i/>
          <w:sz w:val="20"/>
          <w:lang w:val="ka-GE"/>
        </w:rPr>
        <w:t>შენიშვნა: 2024-2027 წლების საშუალოვადიან პერიოდში დაწყებული ახალი პოლიტიკის მიმართულებები.</w:t>
      </w:r>
    </w:p>
    <w:p w:rsidR="004C17A3" w:rsidRDefault="004C17A3" w:rsidP="00545EFF">
      <w:pPr>
        <w:spacing w:after="0" w:line="240" w:lineRule="auto"/>
        <w:jc w:val="both"/>
        <w:rPr>
          <w:rFonts w:ascii="Sylfaen" w:hAnsi="Sylfaen"/>
          <w:i/>
          <w:sz w:val="20"/>
          <w:lang w:val="ka-GE"/>
        </w:rPr>
      </w:pPr>
    </w:p>
    <w:p w:rsidR="004C17A3" w:rsidRPr="00CC6F5D" w:rsidRDefault="004107E8" w:rsidP="00545EFF">
      <w:pPr>
        <w:spacing w:after="0" w:line="240" w:lineRule="auto"/>
        <w:jc w:val="both"/>
        <w:rPr>
          <w:rFonts w:ascii="Sylfaen" w:hAnsi="Sylfaen"/>
          <w:i/>
          <w:sz w:val="20"/>
          <w:lang w:val="ka-GE"/>
        </w:rPr>
      </w:pPr>
      <w:r w:rsidRPr="004107E8">
        <w:rPr>
          <w:rFonts w:ascii="Sylfaen" w:hAnsi="Sylfaen"/>
          <w:i/>
          <w:sz w:val="20"/>
          <w:lang w:val="ka-GE"/>
        </w:rPr>
        <w:t>***</w:t>
      </w:r>
      <w:r w:rsidR="004C17A3" w:rsidRPr="004107E8">
        <w:rPr>
          <w:rFonts w:ascii="Sylfaen" w:hAnsi="Sylfaen"/>
          <w:i/>
          <w:sz w:val="20"/>
          <w:lang w:val="ka-GE"/>
        </w:rPr>
        <w:t>შენიშვნა: 2025-2028 წლების საშუალოვადიან პერიოდში დაწყებული ახალი პოლიტიკის მიმართულებები.</w:t>
      </w:r>
    </w:p>
    <w:p w:rsidR="001B5442" w:rsidRPr="00CC6F5D" w:rsidRDefault="001B5442" w:rsidP="00545EFF">
      <w:pPr>
        <w:spacing w:after="0" w:line="240" w:lineRule="auto"/>
        <w:jc w:val="both"/>
        <w:rPr>
          <w:rFonts w:ascii="Sylfaen" w:hAnsi="Sylfaen"/>
          <w:i/>
          <w:lang w:val="ka-GE"/>
        </w:rPr>
      </w:pPr>
    </w:p>
    <w:p w:rsidR="00345E09" w:rsidRPr="00A5777B" w:rsidRDefault="00345E09" w:rsidP="00545EFF">
      <w:pPr>
        <w:autoSpaceDE w:val="0"/>
        <w:autoSpaceDN w:val="0"/>
        <w:spacing w:after="0" w:line="240" w:lineRule="auto"/>
        <w:jc w:val="both"/>
        <w:rPr>
          <w:rFonts w:ascii="Sylfaen" w:hAnsi="Sylfaen"/>
          <w:lang w:val="ka-GE"/>
        </w:rPr>
      </w:pPr>
    </w:p>
    <w:p w:rsidR="00AE7612" w:rsidRPr="00BB3BCD" w:rsidRDefault="00AE7612" w:rsidP="00545EFF">
      <w:pPr>
        <w:autoSpaceDE w:val="0"/>
        <w:autoSpaceDN w:val="0"/>
        <w:spacing w:after="0" w:line="240" w:lineRule="auto"/>
        <w:jc w:val="both"/>
        <w:rPr>
          <w:rFonts w:ascii="Sylfaen" w:hAnsi="Sylfaen"/>
        </w:rPr>
      </w:pPr>
    </w:p>
    <w:sectPr w:rsidR="00AE7612" w:rsidRPr="00BB3BCD" w:rsidSect="00284BD9">
      <w:pgSz w:w="12240" w:h="15840"/>
      <w:pgMar w:top="547" w:right="900" w:bottom="720" w:left="116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D53" w:rsidRDefault="00422D53" w:rsidP="00FC40D9">
      <w:pPr>
        <w:spacing w:after="0" w:line="240" w:lineRule="auto"/>
      </w:pPr>
      <w:r>
        <w:separator/>
      </w:r>
    </w:p>
  </w:endnote>
  <w:endnote w:type="continuationSeparator" w:id="0">
    <w:p w:rsidR="00422D53" w:rsidRDefault="00422D53" w:rsidP="00FC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GEO">
    <w:panose1 w:val="020B0604020202020204"/>
    <w:charset w:val="00"/>
    <w:family w:val="swiss"/>
    <w:pitch w:val="variable"/>
    <w:sig w:usb0="040002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Merriweather">
    <w:altName w:val="Times New Roman"/>
    <w:charset w:val="00"/>
    <w:family w:val="auto"/>
    <w:pitch w:val="default"/>
  </w:font>
  <w:font w:name="Droid Sans Fallback">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FCCND+LitNusx">
    <w:altName w:val="Arial"/>
    <w:panose1 w:val="00000000000000000000"/>
    <w:charset w:val="00"/>
    <w:family w:val="swiss"/>
    <w:notTrueType/>
    <w:pitch w:val="default"/>
    <w:sig w:usb0="00000003" w:usb1="00000000" w:usb2="00000000" w:usb3="00000000" w:csb0="00000001" w:csb1="00000000"/>
  </w:font>
  <w:font w:name="AcadMtavr">
    <w:panose1 w:val="00000000000000000000"/>
    <w:charset w:val="00"/>
    <w:family w:val="auto"/>
    <w:pitch w:val="variable"/>
    <w:sig w:usb0="00000087" w:usb1="00000000" w:usb2="00000000" w:usb3="00000000" w:csb0="0000001B"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484140"/>
      <w:docPartObj>
        <w:docPartGallery w:val="Page Numbers (Bottom of Page)"/>
        <w:docPartUnique/>
      </w:docPartObj>
    </w:sdtPr>
    <w:sdtEndPr>
      <w:rPr>
        <w:noProof/>
      </w:rPr>
    </w:sdtEndPr>
    <w:sdtContent>
      <w:p w:rsidR="00405AA5" w:rsidRDefault="00405AA5">
        <w:pPr>
          <w:pStyle w:val="Footer"/>
          <w:jc w:val="right"/>
        </w:pPr>
        <w:r>
          <w:fldChar w:fldCharType="begin"/>
        </w:r>
        <w:r>
          <w:instrText xml:space="preserve"> PAGE   \* MERGEFORMAT </w:instrText>
        </w:r>
        <w:r>
          <w:fldChar w:fldCharType="separate"/>
        </w:r>
        <w:r w:rsidR="00CB6078">
          <w:rPr>
            <w:noProof/>
          </w:rPr>
          <w:t>66</w:t>
        </w:r>
        <w:r>
          <w:rPr>
            <w:noProof/>
          </w:rPr>
          <w:fldChar w:fldCharType="end"/>
        </w:r>
      </w:p>
    </w:sdtContent>
  </w:sdt>
  <w:p w:rsidR="00405AA5" w:rsidRDefault="00405AA5">
    <w:pPr>
      <w:pStyle w:val="Footer"/>
    </w:pPr>
  </w:p>
  <w:p w:rsidR="00405AA5" w:rsidRDefault="00405A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20931"/>
      <w:docPartObj>
        <w:docPartGallery w:val="Page Numbers (Bottom of Page)"/>
        <w:docPartUnique/>
      </w:docPartObj>
    </w:sdtPr>
    <w:sdtEndPr>
      <w:rPr>
        <w:noProof/>
      </w:rPr>
    </w:sdtEndPr>
    <w:sdtContent>
      <w:p w:rsidR="00405AA5" w:rsidRDefault="00405AA5">
        <w:pPr>
          <w:pStyle w:val="Footer"/>
          <w:jc w:val="right"/>
        </w:pPr>
        <w:r>
          <w:fldChar w:fldCharType="begin"/>
        </w:r>
        <w:r>
          <w:instrText xml:space="preserve"> PAGE   \* MERGEFORMAT </w:instrText>
        </w:r>
        <w:r>
          <w:fldChar w:fldCharType="separate"/>
        </w:r>
        <w:r w:rsidR="00CB6078">
          <w:rPr>
            <w:noProof/>
          </w:rPr>
          <w:t>195</w:t>
        </w:r>
        <w:r>
          <w:rPr>
            <w:noProof/>
          </w:rPr>
          <w:fldChar w:fldCharType="end"/>
        </w:r>
      </w:p>
    </w:sdtContent>
  </w:sdt>
  <w:p w:rsidR="00405AA5" w:rsidRDefault="00405AA5">
    <w:pPr>
      <w:pStyle w:val="Footer"/>
    </w:pPr>
  </w:p>
  <w:p w:rsidR="00405AA5" w:rsidRDefault="00405A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D53" w:rsidRDefault="00422D53" w:rsidP="00FC40D9">
      <w:pPr>
        <w:spacing w:after="0" w:line="240" w:lineRule="auto"/>
      </w:pPr>
      <w:r>
        <w:separator/>
      </w:r>
    </w:p>
  </w:footnote>
  <w:footnote w:type="continuationSeparator" w:id="0">
    <w:p w:rsidR="00422D53" w:rsidRDefault="00422D53" w:rsidP="00FC40D9">
      <w:pPr>
        <w:spacing w:after="0" w:line="240" w:lineRule="auto"/>
      </w:pPr>
      <w:r>
        <w:continuationSeparator/>
      </w:r>
    </w:p>
  </w:footnote>
  <w:footnote w:id="1">
    <w:p w:rsidR="00405AA5" w:rsidRPr="00E0261A" w:rsidRDefault="00405AA5" w:rsidP="005B2B78">
      <w:pPr>
        <w:pStyle w:val="FootnoteText"/>
        <w:rPr>
          <w:lang w:val="ka-GE"/>
        </w:rPr>
      </w:pPr>
      <w:r>
        <w:rPr>
          <w:rStyle w:val="FootnoteReference"/>
        </w:rPr>
        <w:footnoteRef/>
      </w:r>
      <w:r>
        <w:t xml:space="preserve"> </w:t>
      </w:r>
      <w:hyperlink r:id="rId1" w:history="1">
        <w:r w:rsidRPr="0065729F">
          <w:rPr>
            <w:rStyle w:val="Hyperlink"/>
          </w:rPr>
          <w:t>https://data.consilium.europa.eu/doc/document/ST-9881-2024-INIT/en/pdf</w:t>
        </w:r>
      </w:hyperlink>
      <w:r>
        <w:rPr>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9C3"/>
    <w:multiLevelType w:val="hybridMultilevel"/>
    <w:tmpl w:val="EAC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2962"/>
    <w:multiLevelType w:val="hybridMultilevel"/>
    <w:tmpl w:val="42FAC582"/>
    <w:lvl w:ilvl="0" w:tplc="728E526A">
      <w:numFmt w:val="bullet"/>
      <w:lvlText w:val="-"/>
      <w:lvlJc w:val="left"/>
      <w:pPr>
        <w:ind w:left="770" w:hanging="360"/>
      </w:pPr>
      <w:rPr>
        <w:rFonts w:ascii="Sylfaen" w:eastAsia="Calibri" w:hAnsi="Sylfaen"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3D06E39"/>
    <w:multiLevelType w:val="hybridMultilevel"/>
    <w:tmpl w:val="1B66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32DD3"/>
    <w:multiLevelType w:val="hybridMultilevel"/>
    <w:tmpl w:val="B58091BE"/>
    <w:lvl w:ilvl="0" w:tplc="C0368D34">
      <w:start w:val="1"/>
      <w:numFmt w:val="bullet"/>
      <w:lvlText w:val=""/>
      <w:lvlJc w:val="left"/>
      <w:pPr>
        <w:ind w:left="1146" w:hanging="360"/>
      </w:pPr>
      <w:rPr>
        <w:rFonts w:ascii="Symbol" w:hAnsi="Symbol" w:hint="default"/>
        <w:sz w:val="24"/>
        <w:szCs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9B637C0"/>
    <w:multiLevelType w:val="hybridMultilevel"/>
    <w:tmpl w:val="0E0655DC"/>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5520C3"/>
    <w:multiLevelType w:val="hybridMultilevel"/>
    <w:tmpl w:val="2C2CF6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B626C47"/>
    <w:multiLevelType w:val="hybridMultilevel"/>
    <w:tmpl w:val="E390AC1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BD05B1A"/>
    <w:multiLevelType w:val="hybridMultilevel"/>
    <w:tmpl w:val="910040E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F9090C"/>
    <w:multiLevelType w:val="hybridMultilevel"/>
    <w:tmpl w:val="92C280D8"/>
    <w:lvl w:ilvl="0" w:tplc="76DC55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5F5324"/>
    <w:multiLevelType w:val="hybridMultilevel"/>
    <w:tmpl w:val="00D40D84"/>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0E5D27DC"/>
    <w:multiLevelType w:val="hybridMultilevel"/>
    <w:tmpl w:val="9E92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D3B46"/>
    <w:multiLevelType w:val="hybridMultilevel"/>
    <w:tmpl w:val="4462DD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11BE53BD"/>
    <w:multiLevelType w:val="hybridMultilevel"/>
    <w:tmpl w:val="8D20A34A"/>
    <w:lvl w:ilvl="0" w:tplc="04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141CF"/>
    <w:multiLevelType w:val="hybridMultilevel"/>
    <w:tmpl w:val="41B6331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185D5548"/>
    <w:multiLevelType w:val="hybridMultilevel"/>
    <w:tmpl w:val="68BC65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6624F6"/>
    <w:multiLevelType w:val="hybridMultilevel"/>
    <w:tmpl w:val="34FC0F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90E73"/>
    <w:multiLevelType w:val="hybridMultilevel"/>
    <w:tmpl w:val="ECA05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42649"/>
    <w:multiLevelType w:val="hybridMultilevel"/>
    <w:tmpl w:val="E9026F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1A526A0E"/>
    <w:multiLevelType w:val="hybridMultilevel"/>
    <w:tmpl w:val="15B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D56329"/>
    <w:multiLevelType w:val="hybridMultilevel"/>
    <w:tmpl w:val="1C5C3B34"/>
    <w:lvl w:ilvl="0" w:tplc="72CC69D2">
      <w:start w:val="1"/>
      <w:numFmt w:val="bullet"/>
      <w:lvlText w:val=""/>
      <w:lvlJc w:val="left"/>
      <w:pPr>
        <w:ind w:left="90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C48BC"/>
    <w:multiLevelType w:val="hybridMultilevel"/>
    <w:tmpl w:val="321A5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433EB4"/>
    <w:multiLevelType w:val="hybridMultilevel"/>
    <w:tmpl w:val="1744F38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25ED2ABB"/>
    <w:multiLevelType w:val="hybridMultilevel"/>
    <w:tmpl w:val="11AC64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6CF0E70"/>
    <w:multiLevelType w:val="hybridMultilevel"/>
    <w:tmpl w:val="04BE2BE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278F6386"/>
    <w:multiLevelType w:val="hybridMultilevel"/>
    <w:tmpl w:val="026433CE"/>
    <w:lvl w:ilvl="0" w:tplc="04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7C4EAC"/>
    <w:multiLevelType w:val="hybridMultilevel"/>
    <w:tmpl w:val="E94CB866"/>
    <w:lvl w:ilvl="0" w:tplc="1214FF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C83E9E"/>
    <w:multiLevelType w:val="hybridMultilevel"/>
    <w:tmpl w:val="F94E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DC3729"/>
    <w:multiLevelType w:val="hybridMultilevel"/>
    <w:tmpl w:val="C7349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8" w15:restartNumberingAfterBreak="0">
    <w:nsid w:val="296071E6"/>
    <w:multiLevelType w:val="hybridMultilevel"/>
    <w:tmpl w:val="2CE0F9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29B66E73"/>
    <w:multiLevelType w:val="hybridMultilevel"/>
    <w:tmpl w:val="3894F32C"/>
    <w:lvl w:ilvl="0" w:tplc="78F028B2">
      <w:start w:val="1"/>
      <w:numFmt w:val="bullet"/>
      <w:lvlText w:val=""/>
      <w:lvlJc w:val="left"/>
      <w:pPr>
        <w:ind w:left="81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A1B1229"/>
    <w:multiLevelType w:val="hybridMultilevel"/>
    <w:tmpl w:val="C19624C6"/>
    <w:lvl w:ilvl="0" w:tplc="78F028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E6365"/>
    <w:multiLevelType w:val="hybridMultilevel"/>
    <w:tmpl w:val="B0DC6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951D50"/>
    <w:multiLevelType w:val="hybridMultilevel"/>
    <w:tmpl w:val="9FF4E9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2C9A38E6"/>
    <w:multiLevelType w:val="hybridMultilevel"/>
    <w:tmpl w:val="2D66ED5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00" w:hanging="360"/>
      </w:pPr>
      <w:rPr>
        <w:rFonts w:ascii="Courier New" w:hAnsi="Courier New" w:cs="Courier New" w:hint="default"/>
      </w:rPr>
    </w:lvl>
    <w:lvl w:ilvl="2" w:tplc="04090005" w:tentative="1">
      <w:start w:val="1"/>
      <w:numFmt w:val="bullet"/>
      <w:lvlText w:val=""/>
      <w:lvlJc w:val="left"/>
      <w:pPr>
        <w:ind w:left="1720" w:hanging="360"/>
      </w:pPr>
      <w:rPr>
        <w:rFonts w:ascii="Wingdings" w:hAnsi="Wingdings" w:hint="default"/>
      </w:rPr>
    </w:lvl>
    <w:lvl w:ilvl="3" w:tplc="04090001" w:tentative="1">
      <w:start w:val="1"/>
      <w:numFmt w:val="bullet"/>
      <w:lvlText w:val=""/>
      <w:lvlJc w:val="left"/>
      <w:pPr>
        <w:ind w:left="2440" w:hanging="360"/>
      </w:pPr>
      <w:rPr>
        <w:rFonts w:ascii="Symbol" w:hAnsi="Symbol" w:hint="default"/>
      </w:rPr>
    </w:lvl>
    <w:lvl w:ilvl="4" w:tplc="04090003" w:tentative="1">
      <w:start w:val="1"/>
      <w:numFmt w:val="bullet"/>
      <w:lvlText w:val="o"/>
      <w:lvlJc w:val="left"/>
      <w:pPr>
        <w:ind w:left="3160" w:hanging="360"/>
      </w:pPr>
      <w:rPr>
        <w:rFonts w:ascii="Courier New" w:hAnsi="Courier New" w:cs="Courier New" w:hint="default"/>
      </w:rPr>
    </w:lvl>
    <w:lvl w:ilvl="5" w:tplc="04090005" w:tentative="1">
      <w:start w:val="1"/>
      <w:numFmt w:val="bullet"/>
      <w:lvlText w:val=""/>
      <w:lvlJc w:val="left"/>
      <w:pPr>
        <w:ind w:left="3880" w:hanging="360"/>
      </w:pPr>
      <w:rPr>
        <w:rFonts w:ascii="Wingdings" w:hAnsi="Wingdings" w:hint="default"/>
      </w:rPr>
    </w:lvl>
    <w:lvl w:ilvl="6" w:tplc="04090001" w:tentative="1">
      <w:start w:val="1"/>
      <w:numFmt w:val="bullet"/>
      <w:lvlText w:val=""/>
      <w:lvlJc w:val="left"/>
      <w:pPr>
        <w:ind w:left="4600" w:hanging="360"/>
      </w:pPr>
      <w:rPr>
        <w:rFonts w:ascii="Symbol" w:hAnsi="Symbol" w:hint="default"/>
      </w:rPr>
    </w:lvl>
    <w:lvl w:ilvl="7" w:tplc="04090003" w:tentative="1">
      <w:start w:val="1"/>
      <w:numFmt w:val="bullet"/>
      <w:lvlText w:val="o"/>
      <w:lvlJc w:val="left"/>
      <w:pPr>
        <w:ind w:left="5320" w:hanging="360"/>
      </w:pPr>
      <w:rPr>
        <w:rFonts w:ascii="Courier New" w:hAnsi="Courier New" w:cs="Courier New" w:hint="default"/>
      </w:rPr>
    </w:lvl>
    <w:lvl w:ilvl="8" w:tplc="04090005" w:tentative="1">
      <w:start w:val="1"/>
      <w:numFmt w:val="bullet"/>
      <w:lvlText w:val=""/>
      <w:lvlJc w:val="left"/>
      <w:pPr>
        <w:ind w:left="6040" w:hanging="360"/>
      </w:pPr>
      <w:rPr>
        <w:rFonts w:ascii="Wingdings" w:hAnsi="Wingdings" w:hint="default"/>
      </w:rPr>
    </w:lvl>
  </w:abstractNum>
  <w:abstractNum w:abstractNumId="34" w15:restartNumberingAfterBreak="0">
    <w:nsid w:val="2D123BF6"/>
    <w:multiLevelType w:val="hybridMultilevel"/>
    <w:tmpl w:val="14DC7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F640C1"/>
    <w:multiLevelType w:val="hybridMultilevel"/>
    <w:tmpl w:val="A798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8361D1"/>
    <w:multiLevelType w:val="hybridMultilevel"/>
    <w:tmpl w:val="5AAC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963D92"/>
    <w:multiLevelType w:val="hybridMultilevel"/>
    <w:tmpl w:val="7D7C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E4596C"/>
    <w:multiLevelType w:val="hybridMultilevel"/>
    <w:tmpl w:val="9488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E90C31"/>
    <w:multiLevelType w:val="hybridMultilevel"/>
    <w:tmpl w:val="E11202E0"/>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3262147D"/>
    <w:multiLevelType w:val="hybridMultilevel"/>
    <w:tmpl w:val="5CA83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2F46911"/>
    <w:multiLevelType w:val="hybridMultilevel"/>
    <w:tmpl w:val="0B4A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726616"/>
    <w:multiLevelType w:val="hybridMultilevel"/>
    <w:tmpl w:val="46AE060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33810FA0"/>
    <w:multiLevelType w:val="hybridMultilevel"/>
    <w:tmpl w:val="714CE9F2"/>
    <w:lvl w:ilvl="0" w:tplc="728E526A">
      <w:numFmt w:val="bullet"/>
      <w:lvlText w:val="-"/>
      <w:lvlJc w:val="left"/>
      <w:pPr>
        <w:ind w:left="1080" w:hanging="360"/>
      </w:pPr>
      <w:rPr>
        <w:rFonts w:ascii="Sylfaen" w:eastAsia="Calibr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44A4281"/>
    <w:multiLevelType w:val="hybridMultilevel"/>
    <w:tmpl w:val="0260818C"/>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5" w15:restartNumberingAfterBreak="0">
    <w:nsid w:val="3733527E"/>
    <w:multiLevelType w:val="hybridMultilevel"/>
    <w:tmpl w:val="DC94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8444915"/>
    <w:multiLevelType w:val="hybridMultilevel"/>
    <w:tmpl w:val="FF10B3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7" w15:restartNumberingAfterBreak="0">
    <w:nsid w:val="397153B2"/>
    <w:multiLevelType w:val="hybridMultilevel"/>
    <w:tmpl w:val="23B05D26"/>
    <w:lvl w:ilvl="0" w:tplc="78F028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C471CD"/>
    <w:multiLevelType w:val="hybridMultilevel"/>
    <w:tmpl w:val="4DA4F982"/>
    <w:lvl w:ilvl="0" w:tplc="2A241A5C">
      <w:numFmt w:val="bullet"/>
      <w:lvlText w:val="-"/>
      <w:lvlJc w:val="left"/>
      <w:pPr>
        <w:ind w:left="1287" w:hanging="360"/>
      </w:pPr>
      <w:rPr>
        <w:rFonts w:ascii="Sylfaen" w:eastAsia="Calibri" w:hAnsi="Sylfae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3FD50230"/>
    <w:multiLevelType w:val="hybridMultilevel"/>
    <w:tmpl w:val="3C26CC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403149B9"/>
    <w:multiLevelType w:val="hybridMultilevel"/>
    <w:tmpl w:val="FEEA1878"/>
    <w:lvl w:ilvl="0" w:tplc="0409000D">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1" w15:restartNumberingAfterBreak="0">
    <w:nsid w:val="41064994"/>
    <w:multiLevelType w:val="hybridMultilevel"/>
    <w:tmpl w:val="014062F0"/>
    <w:lvl w:ilvl="0" w:tplc="04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B73B2E"/>
    <w:multiLevelType w:val="hybridMultilevel"/>
    <w:tmpl w:val="075C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173106"/>
    <w:multiLevelType w:val="hybridMultilevel"/>
    <w:tmpl w:val="684A53C2"/>
    <w:lvl w:ilvl="0" w:tplc="D9BA49EA">
      <w:start w:val="1"/>
      <w:numFmt w:val="bullet"/>
      <w:pStyle w:val="NoSpacing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D033A7"/>
    <w:multiLevelType w:val="hybridMultilevel"/>
    <w:tmpl w:val="ACA844F2"/>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15:restartNumberingAfterBreak="0">
    <w:nsid w:val="45227B30"/>
    <w:multiLevelType w:val="hybridMultilevel"/>
    <w:tmpl w:val="85046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9109A2"/>
    <w:multiLevelType w:val="hybridMultilevel"/>
    <w:tmpl w:val="8C565BE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46061645"/>
    <w:multiLevelType w:val="hybridMultilevel"/>
    <w:tmpl w:val="B6F2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3D2F24"/>
    <w:multiLevelType w:val="hybridMultilevel"/>
    <w:tmpl w:val="5796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233477"/>
    <w:multiLevelType w:val="hybridMultilevel"/>
    <w:tmpl w:val="E4AC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B923C9"/>
    <w:multiLevelType w:val="hybridMultilevel"/>
    <w:tmpl w:val="055E3802"/>
    <w:lvl w:ilvl="0" w:tplc="04090001">
      <w:start w:val="1"/>
      <w:numFmt w:val="bullet"/>
      <w:lvlText w:val=""/>
      <w:lvlJc w:val="left"/>
      <w:pPr>
        <w:ind w:left="2838" w:hanging="360"/>
      </w:pPr>
      <w:rPr>
        <w:rFonts w:ascii="Symbol" w:hAnsi="Symbol" w:hint="default"/>
      </w:rPr>
    </w:lvl>
    <w:lvl w:ilvl="1" w:tplc="04090003" w:tentative="1">
      <w:start w:val="1"/>
      <w:numFmt w:val="bullet"/>
      <w:lvlText w:val="o"/>
      <w:lvlJc w:val="left"/>
      <w:pPr>
        <w:ind w:left="3558" w:hanging="360"/>
      </w:pPr>
      <w:rPr>
        <w:rFonts w:ascii="Courier New" w:hAnsi="Courier New" w:cs="Courier New" w:hint="default"/>
      </w:rPr>
    </w:lvl>
    <w:lvl w:ilvl="2" w:tplc="04090005" w:tentative="1">
      <w:start w:val="1"/>
      <w:numFmt w:val="bullet"/>
      <w:lvlText w:val=""/>
      <w:lvlJc w:val="left"/>
      <w:pPr>
        <w:ind w:left="4278" w:hanging="360"/>
      </w:pPr>
      <w:rPr>
        <w:rFonts w:ascii="Wingdings" w:hAnsi="Wingdings" w:hint="default"/>
      </w:rPr>
    </w:lvl>
    <w:lvl w:ilvl="3" w:tplc="04090001" w:tentative="1">
      <w:start w:val="1"/>
      <w:numFmt w:val="bullet"/>
      <w:lvlText w:val=""/>
      <w:lvlJc w:val="left"/>
      <w:pPr>
        <w:ind w:left="4998" w:hanging="360"/>
      </w:pPr>
      <w:rPr>
        <w:rFonts w:ascii="Symbol" w:hAnsi="Symbol" w:hint="default"/>
      </w:rPr>
    </w:lvl>
    <w:lvl w:ilvl="4" w:tplc="04090003" w:tentative="1">
      <w:start w:val="1"/>
      <w:numFmt w:val="bullet"/>
      <w:lvlText w:val="o"/>
      <w:lvlJc w:val="left"/>
      <w:pPr>
        <w:ind w:left="5718" w:hanging="360"/>
      </w:pPr>
      <w:rPr>
        <w:rFonts w:ascii="Courier New" w:hAnsi="Courier New" w:cs="Courier New" w:hint="default"/>
      </w:rPr>
    </w:lvl>
    <w:lvl w:ilvl="5" w:tplc="04090005" w:tentative="1">
      <w:start w:val="1"/>
      <w:numFmt w:val="bullet"/>
      <w:lvlText w:val=""/>
      <w:lvlJc w:val="left"/>
      <w:pPr>
        <w:ind w:left="6438" w:hanging="360"/>
      </w:pPr>
      <w:rPr>
        <w:rFonts w:ascii="Wingdings" w:hAnsi="Wingdings" w:hint="default"/>
      </w:rPr>
    </w:lvl>
    <w:lvl w:ilvl="6" w:tplc="04090001" w:tentative="1">
      <w:start w:val="1"/>
      <w:numFmt w:val="bullet"/>
      <w:lvlText w:val=""/>
      <w:lvlJc w:val="left"/>
      <w:pPr>
        <w:ind w:left="7158" w:hanging="360"/>
      </w:pPr>
      <w:rPr>
        <w:rFonts w:ascii="Symbol" w:hAnsi="Symbol" w:hint="default"/>
      </w:rPr>
    </w:lvl>
    <w:lvl w:ilvl="7" w:tplc="04090003" w:tentative="1">
      <w:start w:val="1"/>
      <w:numFmt w:val="bullet"/>
      <w:lvlText w:val="o"/>
      <w:lvlJc w:val="left"/>
      <w:pPr>
        <w:ind w:left="7878" w:hanging="360"/>
      </w:pPr>
      <w:rPr>
        <w:rFonts w:ascii="Courier New" w:hAnsi="Courier New" w:cs="Courier New" w:hint="default"/>
      </w:rPr>
    </w:lvl>
    <w:lvl w:ilvl="8" w:tplc="04090005" w:tentative="1">
      <w:start w:val="1"/>
      <w:numFmt w:val="bullet"/>
      <w:lvlText w:val=""/>
      <w:lvlJc w:val="left"/>
      <w:pPr>
        <w:ind w:left="8598" w:hanging="360"/>
      </w:pPr>
      <w:rPr>
        <w:rFonts w:ascii="Wingdings" w:hAnsi="Wingdings" w:hint="default"/>
      </w:rPr>
    </w:lvl>
  </w:abstractNum>
  <w:abstractNum w:abstractNumId="61" w15:restartNumberingAfterBreak="0">
    <w:nsid w:val="4A1373D6"/>
    <w:multiLevelType w:val="hybridMultilevel"/>
    <w:tmpl w:val="5326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376E56"/>
    <w:multiLevelType w:val="hybridMultilevel"/>
    <w:tmpl w:val="35766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3C2A71"/>
    <w:multiLevelType w:val="hybridMultilevel"/>
    <w:tmpl w:val="EC785572"/>
    <w:lvl w:ilvl="0" w:tplc="728E526A">
      <w:numFmt w:val="bullet"/>
      <w:lvlText w:val="-"/>
      <w:lvlJc w:val="left"/>
      <w:pPr>
        <w:ind w:left="1440" w:hanging="360"/>
      </w:pPr>
      <w:rPr>
        <w:rFonts w:ascii="Sylfaen" w:eastAsia="Calibri" w:hAnsi="Sylfaen"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E7B1358"/>
    <w:multiLevelType w:val="hybridMultilevel"/>
    <w:tmpl w:val="8766D45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5" w15:restartNumberingAfterBreak="0">
    <w:nsid w:val="4FF35D7A"/>
    <w:multiLevelType w:val="hybridMultilevel"/>
    <w:tmpl w:val="CDEC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004640A"/>
    <w:multiLevelType w:val="hybridMultilevel"/>
    <w:tmpl w:val="2F60E9F2"/>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67" w15:restartNumberingAfterBreak="0">
    <w:nsid w:val="52026566"/>
    <w:multiLevelType w:val="hybridMultilevel"/>
    <w:tmpl w:val="D272EDF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8" w15:restartNumberingAfterBreak="0">
    <w:nsid w:val="52583F28"/>
    <w:multiLevelType w:val="hybridMultilevel"/>
    <w:tmpl w:val="AE3819A6"/>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9" w15:restartNumberingAfterBreak="0">
    <w:nsid w:val="52DB54BC"/>
    <w:multiLevelType w:val="hybridMultilevel"/>
    <w:tmpl w:val="0F56924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0" w15:restartNumberingAfterBreak="0">
    <w:nsid w:val="540E5FF4"/>
    <w:multiLevelType w:val="hybridMultilevel"/>
    <w:tmpl w:val="7298A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B56BEE"/>
    <w:multiLevelType w:val="hybridMultilevel"/>
    <w:tmpl w:val="C70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6390FDC"/>
    <w:multiLevelType w:val="hybridMultilevel"/>
    <w:tmpl w:val="5B50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B1915A7"/>
    <w:multiLevelType w:val="hybridMultilevel"/>
    <w:tmpl w:val="88C8C3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6634BA"/>
    <w:multiLevelType w:val="hybridMultilevel"/>
    <w:tmpl w:val="A9B8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BA76A77"/>
    <w:multiLevelType w:val="hybridMultilevel"/>
    <w:tmpl w:val="EFFC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F1D1E60"/>
    <w:multiLevelType w:val="hybridMultilevel"/>
    <w:tmpl w:val="A9080C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7" w15:restartNumberingAfterBreak="0">
    <w:nsid w:val="606666FF"/>
    <w:multiLevelType w:val="hybridMultilevel"/>
    <w:tmpl w:val="2BB64824"/>
    <w:lvl w:ilvl="0" w:tplc="76DC55F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34CD8"/>
    <w:multiLevelType w:val="hybridMultilevel"/>
    <w:tmpl w:val="C88C2C18"/>
    <w:lvl w:ilvl="0" w:tplc="041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9" w15:restartNumberingAfterBreak="0">
    <w:nsid w:val="660048BB"/>
    <w:multiLevelType w:val="hybridMultilevel"/>
    <w:tmpl w:val="DE2033EE"/>
    <w:lvl w:ilvl="0" w:tplc="78F028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7D2826"/>
    <w:multiLevelType w:val="hybridMultilevel"/>
    <w:tmpl w:val="D67C160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7130B40"/>
    <w:multiLevelType w:val="hybridMultilevel"/>
    <w:tmpl w:val="81B0DCA4"/>
    <w:lvl w:ilvl="0" w:tplc="3C62F676">
      <w:numFmt w:val="bullet"/>
      <w:lvlText w:val="-"/>
      <w:lvlJc w:val="left"/>
      <w:pPr>
        <w:ind w:left="1287" w:hanging="360"/>
      </w:pPr>
      <w:rPr>
        <w:rFonts w:ascii="Sylfaen" w:eastAsiaTheme="minorHAnsi" w:hAnsi="Sylfaen"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67D06B2E"/>
    <w:multiLevelType w:val="hybridMultilevel"/>
    <w:tmpl w:val="C25C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792869"/>
    <w:multiLevelType w:val="hybridMultilevel"/>
    <w:tmpl w:val="DA4A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C04EE"/>
    <w:multiLevelType w:val="hybridMultilevel"/>
    <w:tmpl w:val="B5B69E8E"/>
    <w:lvl w:ilvl="0" w:tplc="3CAE36B4">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98B55A9"/>
    <w:multiLevelType w:val="hybridMultilevel"/>
    <w:tmpl w:val="7D744D18"/>
    <w:lvl w:ilvl="0" w:tplc="5A8E64B6">
      <w:start w:val="1"/>
      <w:numFmt w:val="bullet"/>
      <w:lvlText w:val=""/>
      <w:lvlJc w:val="left"/>
      <w:pPr>
        <w:tabs>
          <w:tab w:val="num" w:pos="1608"/>
        </w:tabs>
        <w:ind w:left="1608" w:hanging="360"/>
      </w:pPr>
      <w:rPr>
        <w:rFonts w:ascii="Symbol" w:hAnsi="Symbol" w:hint="default"/>
      </w:rPr>
    </w:lvl>
    <w:lvl w:ilvl="1" w:tplc="04090019">
      <w:start w:val="1"/>
      <w:numFmt w:val="bullet"/>
      <w:lvlText w:val=""/>
      <w:lvlJc w:val="left"/>
      <w:pPr>
        <w:tabs>
          <w:tab w:val="num" w:pos="2328"/>
        </w:tabs>
        <w:ind w:left="2328" w:hanging="360"/>
      </w:pPr>
      <w:rPr>
        <w:rFonts w:ascii="Symbol" w:hAnsi="Symbol" w:hint="default"/>
      </w:rPr>
    </w:lvl>
    <w:lvl w:ilvl="2" w:tplc="0409001B" w:tentative="1">
      <w:start w:val="1"/>
      <w:numFmt w:val="bullet"/>
      <w:lvlText w:val=""/>
      <w:lvlJc w:val="left"/>
      <w:pPr>
        <w:tabs>
          <w:tab w:val="num" w:pos="3048"/>
        </w:tabs>
        <w:ind w:left="3048" w:hanging="360"/>
      </w:pPr>
      <w:rPr>
        <w:rFonts w:ascii="Wingdings" w:hAnsi="Wingdings" w:hint="default"/>
      </w:rPr>
    </w:lvl>
    <w:lvl w:ilvl="3" w:tplc="0409000F" w:tentative="1">
      <w:start w:val="1"/>
      <w:numFmt w:val="bullet"/>
      <w:lvlText w:val=""/>
      <w:lvlJc w:val="left"/>
      <w:pPr>
        <w:tabs>
          <w:tab w:val="num" w:pos="3768"/>
        </w:tabs>
        <w:ind w:left="3768" w:hanging="360"/>
      </w:pPr>
      <w:rPr>
        <w:rFonts w:ascii="Symbol" w:hAnsi="Symbol" w:hint="default"/>
      </w:rPr>
    </w:lvl>
    <w:lvl w:ilvl="4" w:tplc="04090019" w:tentative="1">
      <w:start w:val="1"/>
      <w:numFmt w:val="bullet"/>
      <w:lvlText w:val="o"/>
      <w:lvlJc w:val="left"/>
      <w:pPr>
        <w:tabs>
          <w:tab w:val="num" w:pos="4488"/>
        </w:tabs>
        <w:ind w:left="4488" w:hanging="360"/>
      </w:pPr>
      <w:rPr>
        <w:rFonts w:ascii="Courier New" w:hAnsi="Courier New" w:cs="Courier New" w:hint="default"/>
      </w:rPr>
    </w:lvl>
    <w:lvl w:ilvl="5" w:tplc="0409001B" w:tentative="1">
      <w:start w:val="1"/>
      <w:numFmt w:val="bullet"/>
      <w:lvlText w:val=""/>
      <w:lvlJc w:val="left"/>
      <w:pPr>
        <w:tabs>
          <w:tab w:val="num" w:pos="5208"/>
        </w:tabs>
        <w:ind w:left="5208" w:hanging="360"/>
      </w:pPr>
      <w:rPr>
        <w:rFonts w:ascii="Wingdings" w:hAnsi="Wingdings" w:hint="default"/>
      </w:rPr>
    </w:lvl>
    <w:lvl w:ilvl="6" w:tplc="0409000F" w:tentative="1">
      <w:start w:val="1"/>
      <w:numFmt w:val="bullet"/>
      <w:lvlText w:val=""/>
      <w:lvlJc w:val="left"/>
      <w:pPr>
        <w:tabs>
          <w:tab w:val="num" w:pos="5928"/>
        </w:tabs>
        <w:ind w:left="5928" w:hanging="360"/>
      </w:pPr>
      <w:rPr>
        <w:rFonts w:ascii="Symbol" w:hAnsi="Symbol" w:hint="default"/>
      </w:rPr>
    </w:lvl>
    <w:lvl w:ilvl="7" w:tplc="04090019" w:tentative="1">
      <w:start w:val="1"/>
      <w:numFmt w:val="bullet"/>
      <w:lvlText w:val="o"/>
      <w:lvlJc w:val="left"/>
      <w:pPr>
        <w:tabs>
          <w:tab w:val="num" w:pos="6648"/>
        </w:tabs>
        <w:ind w:left="6648" w:hanging="360"/>
      </w:pPr>
      <w:rPr>
        <w:rFonts w:ascii="Courier New" w:hAnsi="Courier New" w:cs="Courier New" w:hint="default"/>
      </w:rPr>
    </w:lvl>
    <w:lvl w:ilvl="8" w:tplc="0409001B" w:tentative="1">
      <w:start w:val="1"/>
      <w:numFmt w:val="bullet"/>
      <w:lvlText w:val=""/>
      <w:lvlJc w:val="left"/>
      <w:pPr>
        <w:tabs>
          <w:tab w:val="num" w:pos="7368"/>
        </w:tabs>
        <w:ind w:left="7368" w:hanging="360"/>
      </w:pPr>
      <w:rPr>
        <w:rFonts w:ascii="Wingdings" w:hAnsi="Wingdings" w:hint="default"/>
      </w:rPr>
    </w:lvl>
  </w:abstractNum>
  <w:abstractNum w:abstractNumId="86" w15:restartNumberingAfterBreak="0">
    <w:nsid w:val="6ACE2E1F"/>
    <w:multiLevelType w:val="hybridMultilevel"/>
    <w:tmpl w:val="33DA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833FC2"/>
    <w:multiLevelType w:val="hybridMultilevel"/>
    <w:tmpl w:val="66C055FE"/>
    <w:lvl w:ilvl="0" w:tplc="76DC55F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C6646E7"/>
    <w:multiLevelType w:val="hybridMultilevel"/>
    <w:tmpl w:val="27E0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CA7147E"/>
    <w:multiLevelType w:val="hybridMultilevel"/>
    <w:tmpl w:val="93B27ACC"/>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AD3969"/>
    <w:multiLevelType w:val="hybridMultilevel"/>
    <w:tmpl w:val="0D26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FF724B"/>
    <w:multiLevelType w:val="hybridMultilevel"/>
    <w:tmpl w:val="D15C35D0"/>
    <w:lvl w:ilvl="0" w:tplc="2A241A5C">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2225FEF"/>
    <w:multiLevelType w:val="hybridMultilevel"/>
    <w:tmpl w:val="09C0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440795D"/>
    <w:multiLevelType w:val="hybridMultilevel"/>
    <w:tmpl w:val="9E06C40A"/>
    <w:lvl w:ilvl="0" w:tplc="C0368D34">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58E1D55"/>
    <w:multiLevelType w:val="hybridMultilevel"/>
    <w:tmpl w:val="124EBB74"/>
    <w:lvl w:ilvl="0" w:tplc="78F028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A474FB"/>
    <w:multiLevelType w:val="multilevel"/>
    <w:tmpl w:val="0409001F"/>
    <w:styleLink w:val="Style9"/>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83D0731"/>
    <w:multiLevelType w:val="hybridMultilevel"/>
    <w:tmpl w:val="357E95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7" w15:restartNumberingAfterBreak="0">
    <w:nsid w:val="7C8431C7"/>
    <w:multiLevelType w:val="hybridMultilevel"/>
    <w:tmpl w:val="1E3412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8" w15:restartNumberingAfterBreak="0">
    <w:nsid w:val="7E2C35EB"/>
    <w:multiLevelType w:val="hybridMultilevel"/>
    <w:tmpl w:val="DC7ACD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636575"/>
    <w:multiLevelType w:val="hybridMultilevel"/>
    <w:tmpl w:val="24AA0514"/>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0" w15:restartNumberingAfterBreak="0">
    <w:nsid w:val="7E6C4544"/>
    <w:multiLevelType w:val="hybridMultilevel"/>
    <w:tmpl w:val="E6828664"/>
    <w:lvl w:ilvl="0" w:tplc="04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7E9F61D9"/>
    <w:multiLevelType w:val="hybridMultilevel"/>
    <w:tmpl w:val="407C4B04"/>
    <w:lvl w:ilvl="0" w:tplc="2A241A5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C73ABD"/>
    <w:multiLevelType w:val="hybridMultilevel"/>
    <w:tmpl w:val="FDBCAF8E"/>
    <w:lvl w:ilvl="0" w:tplc="728E526A">
      <w:numFmt w:val="bullet"/>
      <w:lvlText w:val="-"/>
      <w:lvlJc w:val="left"/>
      <w:pPr>
        <w:ind w:left="720" w:hanging="360"/>
      </w:pPr>
      <w:rPr>
        <w:rFonts w:ascii="Sylfaen" w:eastAsia="Calibri"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3"/>
  </w:num>
  <w:num w:numId="2">
    <w:abstractNumId w:val="95"/>
  </w:num>
  <w:num w:numId="3">
    <w:abstractNumId w:val="85"/>
  </w:num>
  <w:num w:numId="4">
    <w:abstractNumId w:val="33"/>
  </w:num>
  <w:num w:numId="5">
    <w:abstractNumId w:val="96"/>
  </w:num>
  <w:num w:numId="6">
    <w:abstractNumId w:val="8"/>
  </w:num>
  <w:num w:numId="7">
    <w:abstractNumId w:val="27"/>
  </w:num>
  <w:num w:numId="8">
    <w:abstractNumId w:val="23"/>
  </w:num>
  <w:num w:numId="9">
    <w:abstractNumId w:val="11"/>
  </w:num>
  <w:num w:numId="10">
    <w:abstractNumId w:val="66"/>
  </w:num>
  <w:num w:numId="11">
    <w:abstractNumId w:val="7"/>
  </w:num>
  <w:num w:numId="12">
    <w:abstractNumId w:val="98"/>
  </w:num>
  <w:num w:numId="13">
    <w:abstractNumId w:val="15"/>
  </w:num>
  <w:num w:numId="14">
    <w:abstractNumId w:val="4"/>
  </w:num>
  <w:num w:numId="15">
    <w:abstractNumId w:val="12"/>
  </w:num>
  <w:num w:numId="16">
    <w:abstractNumId w:val="51"/>
  </w:num>
  <w:num w:numId="17">
    <w:abstractNumId w:val="24"/>
  </w:num>
  <w:num w:numId="18">
    <w:abstractNumId w:val="100"/>
  </w:num>
  <w:num w:numId="19">
    <w:abstractNumId w:val="34"/>
  </w:num>
  <w:num w:numId="20">
    <w:abstractNumId w:val="62"/>
  </w:num>
  <w:num w:numId="21">
    <w:abstractNumId w:val="77"/>
  </w:num>
  <w:num w:numId="22">
    <w:abstractNumId w:val="25"/>
  </w:num>
  <w:num w:numId="23">
    <w:abstractNumId w:val="87"/>
  </w:num>
  <w:num w:numId="24">
    <w:abstractNumId w:val="58"/>
  </w:num>
  <w:num w:numId="25">
    <w:abstractNumId w:val="76"/>
  </w:num>
  <w:num w:numId="26">
    <w:abstractNumId w:val="38"/>
  </w:num>
  <w:num w:numId="27">
    <w:abstractNumId w:val="46"/>
  </w:num>
  <w:num w:numId="28">
    <w:abstractNumId w:val="5"/>
  </w:num>
  <w:num w:numId="29">
    <w:abstractNumId w:val="97"/>
  </w:num>
  <w:num w:numId="30">
    <w:abstractNumId w:val="28"/>
  </w:num>
  <w:num w:numId="31">
    <w:abstractNumId w:val="56"/>
  </w:num>
  <w:num w:numId="32">
    <w:abstractNumId w:val="17"/>
  </w:num>
  <w:num w:numId="33">
    <w:abstractNumId w:val="61"/>
  </w:num>
  <w:num w:numId="34">
    <w:abstractNumId w:val="0"/>
  </w:num>
  <w:num w:numId="35">
    <w:abstractNumId w:val="57"/>
  </w:num>
  <w:num w:numId="36">
    <w:abstractNumId w:val="36"/>
  </w:num>
  <w:num w:numId="37">
    <w:abstractNumId w:val="82"/>
  </w:num>
  <w:num w:numId="38">
    <w:abstractNumId w:val="71"/>
  </w:num>
  <w:num w:numId="39">
    <w:abstractNumId w:val="52"/>
  </w:num>
  <w:num w:numId="40">
    <w:abstractNumId w:val="90"/>
  </w:num>
  <w:num w:numId="41">
    <w:abstractNumId w:val="29"/>
  </w:num>
  <w:num w:numId="42">
    <w:abstractNumId w:val="19"/>
  </w:num>
  <w:num w:numId="43">
    <w:abstractNumId w:val="3"/>
  </w:num>
  <w:num w:numId="44">
    <w:abstractNumId w:val="84"/>
  </w:num>
  <w:num w:numId="45">
    <w:abstractNumId w:val="74"/>
  </w:num>
  <w:num w:numId="46">
    <w:abstractNumId w:val="20"/>
  </w:num>
  <w:num w:numId="47">
    <w:abstractNumId w:val="67"/>
  </w:num>
  <w:num w:numId="48">
    <w:abstractNumId w:val="44"/>
  </w:num>
  <w:num w:numId="49">
    <w:abstractNumId w:val="31"/>
  </w:num>
  <w:num w:numId="50">
    <w:abstractNumId w:val="99"/>
  </w:num>
  <w:num w:numId="51">
    <w:abstractNumId w:val="54"/>
  </w:num>
  <w:num w:numId="52">
    <w:abstractNumId w:val="64"/>
  </w:num>
  <w:num w:numId="53">
    <w:abstractNumId w:val="6"/>
  </w:num>
  <w:num w:numId="54">
    <w:abstractNumId w:val="22"/>
  </w:num>
  <w:num w:numId="55">
    <w:abstractNumId w:val="81"/>
  </w:num>
  <w:num w:numId="56">
    <w:abstractNumId w:val="91"/>
  </w:num>
  <w:num w:numId="57">
    <w:abstractNumId w:val="48"/>
  </w:num>
  <w:num w:numId="58">
    <w:abstractNumId w:val="39"/>
  </w:num>
  <w:num w:numId="59">
    <w:abstractNumId w:val="42"/>
  </w:num>
  <w:num w:numId="60">
    <w:abstractNumId w:val="101"/>
  </w:num>
  <w:num w:numId="61">
    <w:abstractNumId w:val="80"/>
  </w:num>
  <w:num w:numId="62">
    <w:abstractNumId w:val="32"/>
  </w:num>
  <w:num w:numId="63">
    <w:abstractNumId w:val="68"/>
  </w:num>
  <w:num w:numId="64">
    <w:abstractNumId w:val="75"/>
  </w:num>
  <w:num w:numId="65">
    <w:abstractNumId w:val="9"/>
  </w:num>
  <w:num w:numId="66">
    <w:abstractNumId w:val="40"/>
  </w:num>
  <w:num w:numId="67">
    <w:abstractNumId w:val="78"/>
  </w:num>
  <w:num w:numId="68">
    <w:abstractNumId w:val="73"/>
  </w:num>
  <w:num w:numId="69">
    <w:abstractNumId w:val="89"/>
  </w:num>
  <w:num w:numId="70">
    <w:abstractNumId w:val="37"/>
  </w:num>
  <w:num w:numId="71">
    <w:abstractNumId w:val="88"/>
  </w:num>
  <w:num w:numId="72">
    <w:abstractNumId w:val="55"/>
  </w:num>
  <w:num w:numId="73">
    <w:abstractNumId w:val="65"/>
  </w:num>
  <w:num w:numId="74">
    <w:abstractNumId w:val="86"/>
  </w:num>
  <w:num w:numId="75">
    <w:abstractNumId w:val="72"/>
  </w:num>
  <w:num w:numId="76">
    <w:abstractNumId w:val="45"/>
  </w:num>
  <w:num w:numId="77">
    <w:abstractNumId w:val="35"/>
  </w:num>
  <w:num w:numId="78">
    <w:abstractNumId w:val="69"/>
  </w:num>
  <w:num w:numId="79">
    <w:abstractNumId w:val="93"/>
  </w:num>
  <w:num w:numId="80">
    <w:abstractNumId w:val="21"/>
  </w:num>
  <w:num w:numId="81">
    <w:abstractNumId w:val="60"/>
  </w:num>
  <w:num w:numId="82">
    <w:abstractNumId w:val="18"/>
  </w:num>
  <w:num w:numId="83">
    <w:abstractNumId w:val="13"/>
  </w:num>
  <w:num w:numId="84">
    <w:abstractNumId w:val="92"/>
  </w:num>
  <w:num w:numId="85">
    <w:abstractNumId w:val="70"/>
  </w:num>
  <w:num w:numId="86">
    <w:abstractNumId w:val="26"/>
  </w:num>
  <w:num w:numId="87">
    <w:abstractNumId w:val="10"/>
  </w:num>
  <w:num w:numId="88">
    <w:abstractNumId w:val="41"/>
  </w:num>
  <w:num w:numId="89">
    <w:abstractNumId w:val="2"/>
  </w:num>
  <w:num w:numId="90">
    <w:abstractNumId w:val="59"/>
  </w:num>
  <w:num w:numId="91">
    <w:abstractNumId w:val="83"/>
  </w:num>
  <w:num w:numId="92">
    <w:abstractNumId w:val="47"/>
  </w:num>
  <w:num w:numId="93">
    <w:abstractNumId w:val="94"/>
  </w:num>
  <w:num w:numId="94">
    <w:abstractNumId w:val="30"/>
  </w:num>
  <w:num w:numId="95">
    <w:abstractNumId w:val="16"/>
  </w:num>
  <w:num w:numId="96">
    <w:abstractNumId w:val="79"/>
  </w:num>
  <w:num w:numId="97">
    <w:abstractNumId w:val="14"/>
  </w:num>
  <w:num w:numId="98">
    <w:abstractNumId w:val="49"/>
  </w:num>
  <w:num w:numId="99">
    <w:abstractNumId w:val="102"/>
  </w:num>
  <w:num w:numId="100">
    <w:abstractNumId w:val="43"/>
  </w:num>
  <w:num w:numId="101">
    <w:abstractNumId w:val="63"/>
  </w:num>
  <w:num w:numId="102">
    <w:abstractNumId w:val="1"/>
  </w:num>
  <w:num w:numId="103">
    <w:abstractNumId w:val="50"/>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Gulua">
    <w15:presenceInfo w15:providerId="AD" w15:userId="S-1-5-21-1560783789-2294844837-3146666554-21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D9"/>
    <w:rsid w:val="00003E56"/>
    <w:rsid w:val="00007A99"/>
    <w:rsid w:val="00007FFA"/>
    <w:rsid w:val="00011522"/>
    <w:rsid w:val="00015B07"/>
    <w:rsid w:val="0003246C"/>
    <w:rsid w:val="00042FBA"/>
    <w:rsid w:val="00045C63"/>
    <w:rsid w:val="0004790F"/>
    <w:rsid w:val="00050840"/>
    <w:rsid w:val="0005113D"/>
    <w:rsid w:val="000578A9"/>
    <w:rsid w:val="0006154A"/>
    <w:rsid w:val="00065298"/>
    <w:rsid w:val="00065528"/>
    <w:rsid w:val="0006710C"/>
    <w:rsid w:val="00067D54"/>
    <w:rsid w:val="0007360E"/>
    <w:rsid w:val="00073DC8"/>
    <w:rsid w:val="00076C2F"/>
    <w:rsid w:val="000779E3"/>
    <w:rsid w:val="00090D89"/>
    <w:rsid w:val="00091259"/>
    <w:rsid w:val="00092DA0"/>
    <w:rsid w:val="00097D46"/>
    <w:rsid w:val="00097D82"/>
    <w:rsid w:val="000A25B4"/>
    <w:rsid w:val="000A398E"/>
    <w:rsid w:val="000A4F71"/>
    <w:rsid w:val="000B15E1"/>
    <w:rsid w:val="000B3A5C"/>
    <w:rsid w:val="000B745B"/>
    <w:rsid w:val="000C0965"/>
    <w:rsid w:val="000C0DE7"/>
    <w:rsid w:val="000C0DF2"/>
    <w:rsid w:val="000C152D"/>
    <w:rsid w:val="000C3C93"/>
    <w:rsid w:val="000C4A22"/>
    <w:rsid w:val="000D0B32"/>
    <w:rsid w:val="000D1DE4"/>
    <w:rsid w:val="000D2FD7"/>
    <w:rsid w:val="000E09A1"/>
    <w:rsid w:val="000E3D42"/>
    <w:rsid w:val="000F13CA"/>
    <w:rsid w:val="000F44DD"/>
    <w:rsid w:val="000F4847"/>
    <w:rsid w:val="000F5658"/>
    <w:rsid w:val="000F5B9D"/>
    <w:rsid w:val="001009C9"/>
    <w:rsid w:val="00101FAE"/>
    <w:rsid w:val="00102ED3"/>
    <w:rsid w:val="001042AE"/>
    <w:rsid w:val="00107F90"/>
    <w:rsid w:val="00110A60"/>
    <w:rsid w:val="00114368"/>
    <w:rsid w:val="0011773D"/>
    <w:rsid w:val="001242A0"/>
    <w:rsid w:val="00127A24"/>
    <w:rsid w:val="00132102"/>
    <w:rsid w:val="0014129F"/>
    <w:rsid w:val="0014279F"/>
    <w:rsid w:val="00142A29"/>
    <w:rsid w:val="00143D7A"/>
    <w:rsid w:val="00151050"/>
    <w:rsid w:val="00152D74"/>
    <w:rsid w:val="00160345"/>
    <w:rsid w:val="001614BF"/>
    <w:rsid w:val="00161C45"/>
    <w:rsid w:val="00162203"/>
    <w:rsid w:val="0016234A"/>
    <w:rsid w:val="0016256F"/>
    <w:rsid w:val="001653E2"/>
    <w:rsid w:val="00167602"/>
    <w:rsid w:val="001734F5"/>
    <w:rsid w:val="00181247"/>
    <w:rsid w:val="00182BC5"/>
    <w:rsid w:val="00186EA5"/>
    <w:rsid w:val="0019276F"/>
    <w:rsid w:val="00192FA1"/>
    <w:rsid w:val="00194919"/>
    <w:rsid w:val="00194BA9"/>
    <w:rsid w:val="001A392D"/>
    <w:rsid w:val="001A39AE"/>
    <w:rsid w:val="001A3A0C"/>
    <w:rsid w:val="001B0EF9"/>
    <w:rsid w:val="001B1D21"/>
    <w:rsid w:val="001B3D29"/>
    <w:rsid w:val="001B421D"/>
    <w:rsid w:val="001B4EDB"/>
    <w:rsid w:val="001B5442"/>
    <w:rsid w:val="001B7FC1"/>
    <w:rsid w:val="001C11F5"/>
    <w:rsid w:val="001C186C"/>
    <w:rsid w:val="001C4DF3"/>
    <w:rsid w:val="001C594C"/>
    <w:rsid w:val="001C69F5"/>
    <w:rsid w:val="001C6EB7"/>
    <w:rsid w:val="001C72DC"/>
    <w:rsid w:val="001D05A9"/>
    <w:rsid w:val="001D0A94"/>
    <w:rsid w:val="001D0CF2"/>
    <w:rsid w:val="001D19FD"/>
    <w:rsid w:val="001D2C1F"/>
    <w:rsid w:val="001D2CDB"/>
    <w:rsid w:val="001D2D4E"/>
    <w:rsid w:val="001D3CA8"/>
    <w:rsid w:val="001D4FEC"/>
    <w:rsid w:val="001D7137"/>
    <w:rsid w:val="001E1D6F"/>
    <w:rsid w:val="001E2CEF"/>
    <w:rsid w:val="001F02B3"/>
    <w:rsid w:val="001F6D79"/>
    <w:rsid w:val="001F7218"/>
    <w:rsid w:val="001F7409"/>
    <w:rsid w:val="00200894"/>
    <w:rsid w:val="002042B4"/>
    <w:rsid w:val="00205371"/>
    <w:rsid w:val="00206386"/>
    <w:rsid w:val="00207D64"/>
    <w:rsid w:val="00210DAC"/>
    <w:rsid w:val="002119FE"/>
    <w:rsid w:val="002142C3"/>
    <w:rsid w:val="002207CD"/>
    <w:rsid w:val="0022278B"/>
    <w:rsid w:val="00233538"/>
    <w:rsid w:val="00233F8E"/>
    <w:rsid w:val="00237AE8"/>
    <w:rsid w:val="0024153C"/>
    <w:rsid w:val="00244B7B"/>
    <w:rsid w:val="00246A0F"/>
    <w:rsid w:val="00252695"/>
    <w:rsid w:val="00255F51"/>
    <w:rsid w:val="00256614"/>
    <w:rsid w:val="00256BCE"/>
    <w:rsid w:val="0025781D"/>
    <w:rsid w:val="0026356B"/>
    <w:rsid w:val="002637D3"/>
    <w:rsid w:val="002653B8"/>
    <w:rsid w:val="0026594A"/>
    <w:rsid w:val="002676FB"/>
    <w:rsid w:val="0026772D"/>
    <w:rsid w:val="00284BD9"/>
    <w:rsid w:val="002856AC"/>
    <w:rsid w:val="002934A5"/>
    <w:rsid w:val="0029350F"/>
    <w:rsid w:val="00293884"/>
    <w:rsid w:val="00296883"/>
    <w:rsid w:val="00297897"/>
    <w:rsid w:val="002A17DE"/>
    <w:rsid w:val="002A1B64"/>
    <w:rsid w:val="002A49DC"/>
    <w:rsid w:val="002A723F"/>
    <w:rsid w:val="002B2054"/>
    <w:rsid w:val="002C01E9"/>
    <w:rsid w:val="002C1FCF"/>
    <w:rsid w:val="002C2332"/>
    <w:rsid w:val="002C7055"/>
    <w:rsid w:val="002D03C7"/>
    <w:rsid w:val="002D1A0D"/>
    <w:rsid w:val="002D2618"/>
    <w:rsid w:val="002D70BE"/>
    <w:rsid w:val="002F0D9F"/>
    <w:rsid w:val="002F1CCF"/>
    <w:rsid w:val="002F1E70"/>
    <w:rsid w:val="002F3C2F"/>
    <w:rsid w:val="002F5C5E"/>
    <w:rsid w:val="002F6593"/>
    <w:rsid w:val="00305914"/>
    <w:rsid w:val="00306131"/>
    <w:rsid w:val="00307AF0"/>
    <w:rsid w:val="00307EDF"/>
    <w:rsid w:val="00310770"/>
    <w:rsid w:val="00312AFA"/>
    <w:rsid w:val="00312DD2"/>
    <w:rsid w:val="00314F1B"/>
    <w:rsid w:val="00315D41"/>
    <w:rsid w:val="003226D1"/>
    <w:rsid w:val="00326851"/>
    <w:rsid w:val="00330F84"/>
    <w:rsid w:val="003371D2"/>
    <w:rsid w:val="00340076"/>
    <w:rsid w:val="00340C15"/>
    <w:rsid w:val="00341423"/>
    <w:rsid w:val="003432E3"/>
    <w:rsid w:val="00344A93"/>
    <w:rsid w:val="00345E09"/>
    <w:rsid w:val="00347D0F"/>
    <w:rsid w:val="00354399"/>
    <w:rsid w:val="00354507"/>
    <w:rsid w:val="00355A85"/>
    <w:rsid w:val="00356F2C"/>
    <w:rsid w:val="00361FCB"/>
    <w:rsid w:val="0036309C"/>
    <w:rsid w:val="00364F7F"/>
    <w:rsid w:val="00366710"/>
    <w:rsid w:val="003713F1"/>
    <w:rsid w:val="00372F95"/>
    <w:rsid w:val="0038047D"/>
    <w:rsid w:val="0038150A"/>
    <w:rsid w:val="00394598"/>
    <w:rsid w:val="00396F60"/>
    <w:rsid w:val="003A0F67"/>
    <w:rsid w:val="003A1106"/>
    <w:rsid w:val="003A4563"/>
    <w:rsid w:val="003A5F5E"/>
    <w:rsid w:val="003A7168"/>
    <w:rsid w:val="003A7BA8"/>
    <w:rsid w:val="003B5176"/>
    <w:rsid w:val="003B5958"/>
    <w:rsid w:val="003B606C"/>
    <w:rsid w:val="003B64F4"/>
    <w:rsid w:val="003C11F8"/>
    <w:rsid w:val="003C2C7A"/>
    <w:rsid w:val="003C46CB"/>
    <w:rsid w:val="003C7F0E"/>
    <w:rsid w:val="003E0B8C"/>
    <w:rsid w:val="003E37E5"/>
    <w:rsid w:val="003E3E34"/>
    <w:rsid w:val="003F74B0"/>
    <w:rsid w:val="004001B0"/>
    <w:rsid w:val="004024DF"/>
    <w:rsid w:val="004041FB"/>
    <w:rsid w:val="00405AA5"/>
    <w:rsid w:val="004107E8"/>
    <w:rsid w:val="00410D52"/>
    <w:rsid w:val="00413DF9"/>
    <w:rsid w:val="00413EC0"/>
    <w:rsid w:val="00416469"/>
    <w:rsid w:val="00421D2F"/>
    <w:rsid w:val="00422D53"/>
    <w:rsid w:val="004231AA"/>
    <w:rsid w:val="004253B4"/>
    <w:rsid w:val="00427BC4"/>
    <w:rsid w:val="00427DA9"/>
    <w:rsid w:val="00430F14"/>
    <w:rsid w:val="00433E1F"/>
    <w:rsid w:val="00434402"/>
    <w:rsid w:val="00434AC4"/>
    <w:rsid w:val="004354E8"/>
    <w:rsid w:val="00437652"/>
    <w:rsid w:val="00442789"/>
    <w:rsid w:val="00443DC0"/>
    <w:rsid w:val="0044637B"/>
    <w:rsid w:val="00447360"/>
    <w:rsid w:val="004653B2"/>
    <w:rsid w:val="004714BC"/>
    <w:rsid w:val="004715CF"/>
    <w:rsid w:val="00471841"/>
    <w:rsid w:val="00474BD4"/>
    <w:rsid w:val="00474D50"/>
    <w:rsid w:val="00481FF0"/>
    <w:rsid w:val="00484924"/>
    <w:rsid w:val="00487937"/>
    <w:rsid w:val="00487973"/>
    <w:rsid w:val="004A2532"/>
    <w:rsid w:val="004A256C"/>
    <w:rsid w:val="004A3714"/>
    <w:rsid w:val="004A4048"/>
    <w:rsid w:val="004A6EBB"/>
    <w:rsid w:val="004B121C"/>
    <w:rsid w:val="004B1D07"/>
    <w:rsid w:val="004B254D"/>
    <w:rsid w:val="004B32B0"/>
    <w:rsid w:val="004B4CCF"/>
    <w:rsid w:val="004B710C"/>
    <w:rsid w:val="004C17A3"/>
    <w:rsid w:val="004C4369"/>
    <w:rsid w:val="004C6392"/>
    <w:rsid w:val="004D187C"/>
    <w:rsid w:val="004D2B17"/>
    <w:rsid w:val="004D4D57"/>
    <w:rsid w:val="004D59BC"/>
    <w:rsid w:val="004D5B2B"/>
    <w:rsid w:val="004D66E3"/>
    <w:rsid w:val="004E1DA0"/>
    <w:rsid w:val="004E4F0D"/>
    <w:rsid w:val="004F18ED"/>
    <w:rsid w:val="004F1E0D"/>
    <w:rsid w:val="004F550C"/>
    <w:rsid w:val="005008DD"/>
    <w:rsid w:val="00501B5B"/>
    <w:rsid w:val="005027AD"/>
    <w:rsid w:val="00505390"/>
    <w:rsid w:val="00505576"/>
    <w:rsid w:val="005057F5"/>
    <w:rsid w:val="005154A8"/>
    <w:rsid w:val="00515B56"/>
    <w:rsid w:val="005201D7"/>
    <w:rsid w:val="005222F3"/>
    <w:rsid w:val="0052368B"/>
    <w:rsid w:val="00526E6C"/>
    <w:rsid w:val="005312FF"/>
    <w:rsid w:val="00535BAF"/>
    <w:rsid w:val="00536E98"/>
    <w:rsid w:val="00540551"/>
    <w:rsid w:val="00545EFF"/>
    <w:rsid w:val="0055020C"/>
    <w:rsid w:val="00553B49"/>
    <w:rsid w:val="00565143"/>
    <w:rsid w:val="00572320"/>
    <w:rsid w:val="005827E4"/>
    <w:rsid w:val="0058312E"/>
    <w:rsid w:val="00583447"/>
    <w:rsid w:val="005842DC"/>
    <w:rsid w:val="005868C5"/>
    <w:rsid w:val="00591A70"/>
    <w:rsid w:val="00591DD4"/>
    <w:rsid w:val="00592C34"/>
    <w:rsid w:val="00593886"/>
    <w:rsid w:val="00593899"/>
    <w:rsid w:val="00595035"/>
    <w:rsid w:val="005A7ABA"/>
    <w:rsid w:val="005B0104"/>
    <w:rsid w:val="005B2741"/>
    <w:rsid w:val="005B2B78"/>
    <w:rsid w:val="005B4F2C"/>
    <w:rsid w:val="005B6232"/>
    <w:rsid w:val="005B6567"/>
    <w:rsid w:val="005B7078"/>
    <w:rsid w:val="005B7569"/>
    <w:rsid w:val="005B7AEC"/>
    <w:rsid w:val="005C10CD"/>
    <w:rsid w:val="005D0B1A"/>
    <w:rsid w:val="005D12B8"/>
    <w:rsid w:val="005D260C"/>
    <w:rsid w:val="005D4008"/>
    <w:rsid w:val="005D5A41"/>
    <w:rsid w:val="005D7212"/>
    <w:rsid w:val="005E30B5"/>
    <w:rsid w:val="005F1AC5"/>
    <w:rsid w:val="005F224A"/>
    <w:rsid w:val="00600319"/>
    <w:rsid w:val="006029F9"/>
    <w:rsid w:val="0060464E"/>
    <w:rsid w:val="00605730"/>
    <w:rsid w:val="006061CA"/>
    <w:rsid w:val="0060728A"/>
    <w:rsid w:val="0061241F"/>
    <w:rsid w:val="0061501E"/>
    <w:rsid w:val="0062097E"/>
    <w:rsid w:val="00624196"/>
    <w:rsid w:val="006319A8"/>
    <w:rsid w:val="00636D5D"/>
    <w:rsid w:val="006406EE"/>
    <w:rsid w:val="00644063"/>
    <w:rsid w:val="00644997"/>
    <w:rsid w:val="00647F2B"/>
    <w:rsid w:val="006503AD"/>
    <w:rsid w:val="00650E44"/>
    <w:rsid w:val="00653539"/>
    <w:rsid w:val="006541FE"/>
    <w:rsid w:val="00656B31"/>
    <w:rsid w:val="006618E6"/>
    <w:rsid w:val="006630B0"/>
    <w:rsid w:val="006634F8"/>
    <w:rsid w:val="006667DD"/>
    <w:rsid w:val="00667DC2"/>
    <w:rsid w:val="00670BA9"/>
    <w:rsid w:val="00675AB4"/>
    <w:rsid w:val="006812AF"/>
    <w:rsid w:val="00681986"/>
    <w:rsid w:val="00685EEA"/>
    <w:rsid w:val="00687E63"/>
    <w:rsid w:val="00693980"/>
    <w:rsid w:val="00696994"/>
    <w:rsid w:val="0069723B"/>
    <w:rsid w:val="006973FA"/>
    <w:rsid w:val="006A4C9C"/>
    <w:rsid w:val="006A53AF"/>
    <w:rsid w:val="006A6086"/>
    <w:rsid w:val="006A70DD"/>
    <w:rsid w:val="006A71F5"/>
    <w:rsid w:val="006B1F9B"/>
    <w:rsid w:val="006B31E7"/>
    <w:rsid w:val="006B4624"/>
    <w:rsid w:val="006C29F6"/>
    <w:rsid w:val="006C3C5C"/>
    <w:rsid w:val="006C6727"/>
    <w:rsid w:val="006C780C"/>
    <w:rsid w:val="006C78CF"/>
    <w:rsid w:val="006D1489"/>
    <w:rsid w:val="006D3E07"/>
    <w:rsid w:val="006E1063"/>
    <w:rsid w:val="006E222D"/>
    <w:rsid w:val="006E335D"/>
    <w:rsid w:val="006E38AA"/>
    <w:rsid w:val="006E5855"/>
    <w:rsid w:val="006F2AF5"/>
    <w:rsid w:val="006F2CE8"/>
    <w:rsid w:val="006F2DA0"/>
    <w:rsid w:val="006F35E0"/>
    <w:rsid w:val="006F47B3"/>
    <w:rsid w:val="006F5BD1"/>
    <w:rsid w:val="006F7F53"/>
    <w:rsid w:val="00701F20"/>
    <w:rsid w:val="00703443"/>
    <w:rsid w:val="007063CD"/>
    <w:rsid w:val="00711D15"/>
    <w:rsid w:val="0072262D"/>
    <w:rsid w:val="007238E8"/>
    <w:rsid w:val="0072390C"/>
    <w:rsid w:val="007262AD"/>
    <w:rsid w:val="00726698"/>
    <w:rsid w:val="007266CE"/>
    <w:rsid w:val="007301A6"/>
    <w:rsid w:val="00730E5F"/>
    <w:rsid w:val="00734095"/>
    <w:rsid w:val="00750977"/>
    <w:rsid w:val="0075156A"/>
    <w:rsid w:val="00751EC8"/>
    <w:rsid w:val="00755180"/>
    <w:rsid w:val="007618A6"/>
    <w:rsid w:val="00761B8B"/>
    <w:rsid w:val="00763FB3"/>
    <w:rsid w:val="00766C92"/>
    <w:rsid w:val="00767665"/>
    <w:rsid w:val="00770608"/>
    <w:rsid w:val="007707FA"/>
    <w:rsid w:val="00775AB5"/>
    <w:rsid w:val="00776CEB"/>
    <w:rsid w:val="00780A4D"/>
    <w:rsid w:val="007878C6"/>
    <w:rsid w:val="00791381"/>
    <w:rsid w:val="0079335B"/>
    <w:rsid w:val="00793EB5"/>
    <w:rsid w:val="007A1DBB"/>
    <w:rsid w:val="007A281F"/>
    <w:rsid w:val="007A2DAD"/>
    <w:rsid w:val="007A6FB6"/>
    <w:rsid w:val="007B4481"/>
    <w:rsid w:val="007C22C2"/>
    <w:rsid w:val="007C3B41"/>
    <w:rsid w:val="007C7CDF"/>
    <w:rsid w:val="007D0BBB"/>
    <w:rsid w:val="007D5EB2"/>
    <w:rsid w:val="007D63CB"/>
    <w:rsid w:val="007D6DB3"/>
    <w:rsid w:val="007D6EF4"/>
    <w:rsid w:val="007E2110"/>
    <w:rsid w:val="007E3C74"/>
    <w:rsid w:val="007F6D96"/>
    <w:rsid w:val="007F7290"/>
    <w:rsid w:val="007F77D1"/>
    <w:rsid w:val="00802987"/>
    <w:rsid w:val="00803594"/>
    <w:rsid w:val="00804C0D"/>
    <w:rsid w:val="00807202"/>
    <w:rsid w:val="008105E4"/>
    <w:rsid w:val="008133C2"/>
    <w:rsid w:val="00816333"/>
    <w:rsid w:val="00816A32"/>
    <w:rsid w:val="008213FB"/>
    <w:rsid w:val="00823DCB"/>
    <w:rsid w:val="008242C6"/>
    <w:rsid w:val="00824C66"/>
    <w:rsid w:val="0082707B"/>
    <w:rsid w:val="0082737B"/>
    <w:rsid w:val="00831BE2"/>
    <w:rsid w:val="0083423E"/>
    <w:rsid w:val="0083485B"/>
    <w:rsid w:val="0083648F"/>
    <w:rsid w:val="008372B1"/>
    <w:rsid w:val="008377BC"/>
    <w:rsid w:val="008427F0"/>
    <w:rsid w:val="008430E9"/>
    <w:rsid w:val="0084324E"/>
    <w:rsid w:val="008439E9"/>
    <w:rsid w:val="00845DF9"/>
    <w:rsid w:val="00847472"/>
    <w:rsid w:val="00847F9A"/>
    <w:rsid w:val="0085088C"/>
    <w:rsid w:val="008522DB"/>
    <w:rsid w:val="008563F6"/>
    <w:rsid w:val="0086339F"/>
    <w:rsid w:val="00864874"/>
    <w:rsid w:val="0086704D"/>
    <w:rsid w:val="00881F12"/>
    <w:rsid w:val="00882B20"/>
    <w:rsid w:val="00883351"/>
    <w:rsid w:val="00886914"/>
    <w:rsid w:val="00890C16"/>
    <w:rsid w:val="00890DE7"/>
    <w:rsid w:val="008921EA"/>
    <w:rsid w:val="008A1C6E"/>
    <w:rsid w:val="008B1B36"/>
    <w:rsid w:val="008B47B0"/>
    <w:rsid w:val="008B5CEC"/>
    <w:rsid w:val="008B63D2"/>
    <w:rsid w:val="008C3668"/>
    <w:rsid w:val="008C3AC5"/>
    <w:rsid w:val="008C40C2"/>
    <w:rsid w:val="008D125A"/>
    <w:rsid w:val="008D149A"/>
    <w:rsid w:val="008D3EC4"/>
    <w:rsid w:val="008D4BE1"/>
    <w:rsid w:val="008E212D"/>
    <w:rsid w:val="008E4ED1"/>
    <w:rsid w:val="008E598C"/>
    <w:rsid w:val="008E76CB"/>
    <w:rsid w:val="008F0E9C"/>
    <w:rsid w:val="008F1066"/>
    <w:rsid w:val="008F4656"/>
    <w:rsid w:val="00900CCA"/>
    <w:rsid w:val="00901E7B"/>
    <w:rsid w:val="0090229F"/>
    <w:rsid w:val="00906642"/>
    <w:rsid w:val="0091192A"/>
    <w:rsid w:val="00915B09"/>
    <w:rsid w:val="00920B39"/>
    <w:rsid w:val="00921188"/>
    <w:rsid w:val="00927C5B"/>
    <w:rsid w:val="00937859"/>
    <w:rsid w:val="009401E3"/>
    <w:rsid w:val="00942BB9"/>
    <w:rsid w:val="009430D9"/>
    <w:rsid w:val="00944A50"/>
    <w:rsid w:val="00953DC7"/>
    <w:rsid w:val="0095523E"/>
    <w:rsid w:val="00955B00"/>
    <w:rsid w:val="009563F7"/>
    <w:rsid w:val="00963A79"/>
    <w:rsid w:val="00966E1D"/>
    <w:rsid w:val="00970274"/>
    <w:rsid w:val="00970EF1"/>
    <w:rsid w:val="00973B1D"/>
    <w:rsid w:val="0098213B"/>
    <w:rsid w:val="009835D3"/>
    <w:rsid w:val="009842D7"/>
    <w:rsid w:val="009847E5"/>
    <w:rsid w:val="009902CC"/>
    <w:rsid w:val="009905E6"/>
    <w:rsid w:val="00991CB2"/>
    <w:rsid w:val="009A0ABD"/>
    <w:rsid w:val="009A5C20"/>
    <w:rsid w:val="009B3106"/>
    <w:rsid w:val="009B3948"/>
    <w:rsid w:val="009B5E85"/>
    <w:rsid w:val="009C24B5"/>
    <w:rsid w:val="009C6972"/>
    <w:rsid w:val="009D11F2"/>
    <w:rsid w:val="009D15C3"/>
    <w:rsid w:val="009D46D8"/>
    <w:rsid w:val="009D4BCD"/>
    <w:rsid w:val="009D74F8"/>
    <w:rsid w:val="009E24E0"/>
    <w:rsid w:val="009E6FE7"/>
    <w:rsid w:val="009E705C"/>
    <w:rsid w:val="009F7FC7"/>
    <w:rsid w:val="00A005B1"/>
    <w:rsid w:val="00A043B7"/>
    <w:rsid w:val="00A05664"/>
    <w:rsid w:val="00A13C5A"/>
    <w:rsid w:val="00A157DE"/>
    <w:rsid w:val="00A1757E"/>
    <w:rsid w:val="00A265FD"/>
    <w:rsid w:val="00A304DD"/>
    <w:rsid w:val="00A328BE"/>
    <w:rsid w:val="00A37975"/>
    <w:rsid w:val="00A41389"/>
    <w:rsid w:val="00A44E0F"/>
    <w:rsid w:val="00A5248C"/>
    <w:rsid w:val="00A54932"/>
    <w:rsid w:val="00A5777B"/>
    <w:rsid w:val="00A67024"/>
    <w:rsid w:val="00A71D3E"/>
    <w:rsid w:val="00A728F8"/>
    <w:rsid w:val="00A7658A"/>
    <w:rsid w:val="00A84FB8"/>
    <w:rsid w:val="00A85F5B"/>
    <w:rsid w:val="00A9011D"/>
    <w:rsid w:val="00A96F53"/>
    <w:rsid w:val="00A97F54"/>
    <w:rsid w:val="00AA08D0"/>
    <w:rsid w:val="00AA29ED"/>
    <w:rsid w:val="00AA78D5"/>
    <w:rsid w:val="00AB172D"/>
    <w:rsid w:val="00AB2188"/>
    <w:rsid w:val="00AB3193"/>
    <w:rsid w:val="00AB5072"/>
    <w:rsid w:val="00AC0A63"/>
    <w:rsid w:val="00AC3418"/>
    <w:rsid w:val="00AC5371"/>
    <w:rsid w:val="00AD2D64"/>
    <w:rsid w:val="00AE1109"/>
    <w:rsid w:val="00AE2AA7"/>
    <w:rsid w:val="00AE3B17"/>
    <w:rsid w:val="00AE3F82"/>
    <w:rsid w:val="00AE5F8C"/>
    <w:rsid w:val="00AE7612"/>
    <w:rsid w:val="00AF709B"/>
    <w:rsid w:val="00AF7BC6"/>
    <w:rsid w:val="00B01D2E"/>
    <w:rsid w:val="00B02EC2"/>
    <w:rsid w:val="00B05D63"/>
    <w:rsid w:val="00B075F4"/>
    <w:rsid w:val="00B1009E"/>
    <w:rsid w:val="00B10F03"/>
    <w:rsid w:val="00B14B40"/>
    <w:rsid w:val="00B16519"/>
    <w:rsid w:val="00B25956"/>
    <w:rsid w:val="00B322F9"/>
    <w:rsid w:val="00B3356D"/>
    <w:rsid w:val="00B337CF"/>
    <w:rsid w:val="00B3718F"/>
    <w:rsid w:val="00B3772C"/>
    <w:rsid w:val="00B41CCC"/>
    <w:rsid w:val="00B4241C"/>
    <w:rsid w:val="00B5046C"/>
    <w:rsid w:val="00B52FE1"/>
    <w:rsid w:val="00B5355A"/>
    <w:rsid w:val="00B55EA7"/>
    <w:rsid w:val="00B64328"/>
    <w:rsid w:val="00B64EE2"/>
    <w:rsid w:val="00B6543D"/>
    <w:rsid w:val="00B6735B"/>
    <w:rsid w:val="00B715BA"/>
    <w:rsid w:val="00B7489F"/>
    <w:rsid w:val="00B8022E"/>
    <w:rsid w:val="00B86784"/>
    <w:rsid w:val="00B86CFC"/>
    <w:rsid w:val="00B872A0"/>
    <w:rsid w:val="00B943B2"/>
    <w:rsid w:val="00B95766"/>
    <w:rsid w:val="00B95A3D"/>
    <w:rsid w:val="00BA3E50"/>
    <w:rsid w:val="00BA7F47"/>
    <w:rsid w:val="00BB3BCD"/>
    <w:rsid w:val="00BB3D71"/>
    <w:rsid w:val="00BB68F5"/>
    <w:rsid w:val="00BB7CA2"/>
    <w:rsid w:val="00BC0429"/>
    <w:rsid w:val="00BC15CA"/>
    <w:rsid w:val="00BC23E7"/>
    <w:rsid w:val="00BC4E9D"/>
    <w:rsid w:val="00BC4F34"/>
    <w:rsid w:val="00BC786F"/>
    <w:rsid w:val="00BD2F5D"/>
    <w:rsid w:val="00BD31DB"/>
    <w:rsid w:val="00BD47F3"/>
    <w:rsid w:val="00BD74C5"/>
    <w:rsid w:val="00BD752A"/>
    <w:rsid w:val="00BE0D05"/>
    <w:rsid w:val="00BE36A4"/>
    <w:rsid w:val="00BE51A0"/>
    <w:rsid w:val="00BE61B3"/>
    <w:rsid w:val="00BE6E0E"/>
    <w:rsid w:val="00BF0ABF"/>
    <w:rsid w:val="00BF1A10"/>
    <w:rsid w:val="00BF56A6"/>
    <w:rsid w:val="00BF5AAB"/>
    <w:rsid w:val="00BF5E61"/>
    <w:rsid w:val="00C001F4"/>
    <w:rsid w:val="00C0499E"/>
    <w:rsid w:val="00C04F78"/>
    <w:rsid w:val="00C0629C"/>
    <w:rsid w:val="00C109E6"/>
    <w:rsid w:val="00C10B78"/>
    <w:rsid w:val="00C1421E"/>
    <w:rsid w:val="00C166F3"/>
    <w:rsid w:val="00C21173"/>
    <w:rsid w:val="00C213C9"/>
    <w:rsid w:val="00C21770"/>
    <w:rsid w:val="00C2332E"/>
    <w:rsid w:val="00C25DA3"/>
    <w:rsid w:val="00C26B87"/>
    <w:rsid w:val="00C31FEE"/>
    <w:rsid w:val="00C332F4"/>
    <w:rsid w:val="00C3614C"/>
    <w:rsid w:val="00C37891"/>
    <w:rsid w:val="00C45BD0"/>
    <w:rsid w:val="00C46A3D"/>
    <w:rsid w:val="00C47C64"/>
    <w:rsid w:val="00C47FF0"/>
    <w:rsid w:val="00C545EB"/>
    <w:rsid w:val="00C6227B"/>
    <w:rsid w:val="00C70421"/>
    <w:rsid w:val="00C704A7"/>
    <w:rsid w:val="00C705A0"/>
    <w:rsid w:val="00C70D15"/>
    <w:rsid w:val="00C719C5"/>
    <w:rsid w:val="00C72B86"/>
    <w:rsid w:val="00C72DA2"/>
    <w:rsid w:val="00C73D9C"/>
    <w:rsid w:val="00C76F3B"/>
    <w:rsid w:val="00C8108C"/>
    <w:rsid w:val="00C81A2D"/>
    <w:rsid w:val="00C863A3"/>
    <w:rsid w:val="00C90EF1"/>
    <w:rsid w:val="00C94C79"/>
    <w:rsid w:val="00C95064"/>
    <w:rsid w:val="00CA1A70"/>
    <w:rsid w:val="00CA3C27"/>
    <w:rsid w:val="00CA63C7"/>
    <w:rsid w:val="00CA6854"/>
    <w:rsid w:val="00CB1AAF"/>
    <w:rsid w:val="00CB2A42"/>
    <w:rsid w:val="00CB2F07"/>
    <w:rsid w:val="00CB5744"/>
    <w:rsid w:val="00CB6078"/>
    <w:rsid w:val="00CC2BB0"/>
    <w:rsid w:val="00CC6F5D"/>
    <w:rsid w:val="00CD01D9"/>
    <w:rsid w:val="00CD28C3"/>
    <w:rsid w:val="00CD5AA8"/>
    <w:rsid w:val="00CD7BD5"/>
    <w:rsid w:val="00CE764E"/>
    <w:rsid w:val="00CF3840"/>
    <w:rsid w:val="00D004DD"/>
    <w:rsid w:val="00D0313A"/>
    <w:rsid w:val="00D04486"/>
    <w:rsid w:val="00D102A7"/>
    <w:rsid w:val="00D12A22"/>
    <w:rsid w:val="00D1526A"/>
    <w:rsid w:val="00D228C2"/>
    <w:rsid w:val="00D35A46"/>
    <w:rsid w:val="00D3651F"/>
    <w:rsid w:val="00D376E0"/>
    <w:rsid w:val="00D468A4"/>
    <w:rsid w:val="00D47074"/>
    <w:rsid w:val="00D5220C"/>
    <w:rsid w:val="00D543FE"/>
    <w:rsid w:val="00D55537"/>
    <w:rsid w:val="00D56CE2"/>
    <w:rsid w:val="00D57F88"/>
    <w:rsid w:val="00D63010"/>
    <w:rsid w:val="00D6461D"/>
    <w:rsid w:val="00D65EAA"/>
    <w:rsid w:val="00D70BEB"/>
    <w:rsid w:val="00D713D3"/>
    <w:rsid w:val="00D72D14"/>
    <w:rsid w:val="00D77825"/>
    <w:rsid w:val="00D77D3E"/>
    <w:rsid w:val="00D80082"/>
    <w:rsid w:val="00D816ED"/>
    <w:rsid w:val="00D82171"/>
    <w:rsid w:val="00D83B26"/>
    <w:rsid w:val="00D84119"/>
    <w:rsid w:val="00D94F05"/>
    <w:rsid w:val="00D95E42"/>
    <w:rsid w:val="00D961E7"/>
    <w:rsid w:val="00D975BB"/>
    <w:rsid w:val="00DA528E"/>
    <w:rsid w:val="00DA7FB6"/>
    <w:rsid w:val="00DB0C21"/>
    <w:rsid w:val="00DB6AC3"/>
    <w:rsid w:val="00DC5688"/>
    <w:rsid w:val="00DC66F8"/>
    <w:rsid w:val="00DC7C98"/>
    <w:rsid w:val="00DD6956"/>
    <w:rsid w:val="00DD753E"/>
    <w:rsid w:val="00DE0011"/>
    <w:rsid w:val="00DE01E0"/>
    <w:rsid w:val="00DE1C35"/>
    <w:rsid w:val="00DE32ED"/>
    <w:rsid w:val="00DE3FA8"/>
    <w:rsid w:val="00DF0D31"/>
    <w:rsid w:val="00DF18E9"/>
    <w:rsid w:val="00DF2E77"/>
    <w:rsid w:val="00DF7A55"/>
    <w:rsid w:val="00E00152"/>
    <w:rsid w:val="00E011C0"/>
    <w:rsid w:val="00E0396A"/>
    <w:rsid w:val="00E06029"/>
    <w:rsid w:val="00E10556"/>
    <w:rsid w:val="00E1487B"/>
    <w:rsid w:val="00E218EB"/>
    <w:rsid w:val="00E2359E"/>
    <w:rsid w:val="00E23DB3"/>
    <w:rsid w:val="00E26491"/>
    <w:rsid w:val="00E27CF8"/>
    <w:rsid w:val="00E355E8"/>
    <w:rsid w:val="00E36226"/>
    <w:rsid w:val="00E406B3"/>
    <w:rsid w:val="00E40AA3"/>
    <w:rsid w:val="00E44AC4"/>
    <w:rsid w:val="00E46529"/>
    <w:rsid w:val="00E47B2E"/>
    <w:rsid w:val="00E52937"/>
    <w:rsid w:val="00E53BCF"/>
    <w:rsid w:val="00E53DAE"/>
    <w:rsid w:val="00E60DAE"/>
    <w:rsid w:val="00E63C33"/>
    <w:rsid w:val="00E656A4"/>
    <w:rsid w:val="00E65DB7"/>
    <w:rsid w:val="00E662F2"/>
    <w:rsid w:val="00E72F30"/>
    <w:rsid w:val="00E74070"/>
    <w:rsid w:val="00E878B1"/>
    <w:rsid w:val="00E90626"/>
    <w:rsid w:val="00E9165B"/>
    <w:rsid w:val="00E91F1A"/>
    <w:rsid w:val="00E95246"/>
    <w:rsid w:val="00E95713"/>
    <w:rsid w:val="00EA15AC"/>
    <w:rsid w:val="00EA308E"/>
    <w:rsid w:val="00EA4874"/>
    <w:rsid w:val="00EA54A6"/>
    <w:rsid w:val="00EA6FB6"/>
    <w:rsid w:val="00EB0205"/>
    <w:rsid w:val="00EC057D"/>
    <w:rsid w:val="00EC1A72"/>
    <w:rsid w:val="00EC264E"/>
    <w:rsid w:val="00EC2CE4"/>
    <w:rsid w:val="00EC5CD8"/>
    <w:rsid w:val="00EC779C"/>
    <w:rsid w:val="00ED0BF7"/>
    <w:rsid w:val="00ED10B6"/>
    <w:rsid w:val="00EE1643"/>
    <w:rsid w:val="00EE3C99"/>
    <w:rsid w:val="00EF48F3"/>
    <w:rsid w:val="00EF63B1"/>
    <w:rsid w:val="00EF69E6"/>
    <w:rsid w:val="00EF6BCC"/>
    <w:rsid w:val="00EF7617"/>
    <w:rsid w:val="00EF7948"/>
    <w:rsid w:val="00F06AEC"/>
    <w:rsid w:val="00F0749F"/>
    <w:rsid w:val="00F106FF"/>
    <w:rsid w:val="00F12D5A"/>
    <w:rsid w:val="00F13881"/>
    <w:rsid w:val="00F160EA"/>
    <w:rsid w:val="00F20E63"/>
    <w:rsid w:val="00F30320"/>
    <w:rsid w:val="00F30E52"/>
    <w:rsid w:val="00F47011"/>
    <w:rsid w:val="00F56496"/>
    <w:rsid w:val="00F71CAC"/>
    <w:rsid w:val="00F8307B"/>
    <w:rsid w:val="00F90BC7"/>
    <w:rsid w:val="00F93554"/>
    <w:rsid w:val="00F96316"/>
    <w:rsid w:val="00FA009E"/>
    <w:rsid w:val="00FA0E11"/>
    <w:rsid w:val="00FA4D6D"/>
    <w:rsid w:val="00FB2091"/>
    <w:rsid w:val="00FB2570"/>
    <w:rsid w:val="00FB29DC"/>
    <w:rsid w:val="00FB3DCF"/>
    <w:rsid w:val="00FB4170"/>
    <w:rsid w:val="00FB45DC"/>
    <w:rsid w:val="00FB53A5"/>
    <w:rsid w:val="00FB57A7"/>
    <w:rsid w:val="00FB64A7"/>
    <w:rsid w:val="00FB7A1A"/>
    <w:rsid w:val="00FC40D9"/>
    <w:rsid w:val="00FC5E9B"/>
    <w:rsid w:val="00FC722A"/>
    <w:rsid w:val="00FD3538"/>
    <w:rsid w:val="00FE6338"/>
    <w:rsid w:val="00FF34C5"/>
    <w:rsid w:val="00FF4621"/>
    <w:rsid w:val="00FF656D"/>
    <w:rsid w:val="00FF6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D350"/>
  <w15:chartTrackingRefBased/>
  <w15:docId w15:val="{4656A747-CA07-4D52-8447-1DB8CB11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B3"/>
  </w:style>
  <w:style w:type="paragraph" w:styleId="Heading1">
    <w:name w:val="heading 1"/>
    <w:basedOn w:val="Normal"/>
    <w:next w:val="Normal"/>
    <w:link w:val="Heading1Char"/>
    <w:uiPriority w:val="9"/>
    <w:qFormat/>
    <w:rsid w:val="001F02B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1F02B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9"/>
    <w:unhideWhenUsed/>
    <w:qFormat/>
    <w:rsid w:val="001F02B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9"/>
    <w:unhideWhenUsed/>
    <w:qFormat/>
    <w:rsid w:val="001F02B3"/>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9"/>
    <w:unhideWhenUsed/>
    <w:qFormat/>
    <w:rsid w:val="001F02B3"/>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qFormat/>
    <w:rsid w:val="001F02B3"/>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1F02B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1F02B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9"/>
    <w:unhideWhenUsed/>
    <w:qFormat/>
    <w:rsid w:val="001F02B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D9"/>
  </w:style>
  <w:style w:type="paragraph" w:styleId="Footer">
    <w:name w:val="footer"/>
    <w:basedOn w:val="Normal"/>
    <w:link w:val="FooterChar"/>
    <w:uiPriority w:val="99"/>
    <w:unhideWhenUsed/>
    <w:rsid w:val="00FC4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D9"/>
  </w:style>
  <w:style w:type="character" w:customStyle="1" w:styleId="Heading1Char">
    <w:name w:val="Heading 1 Char"/>
    <w:basedOn w:val="DefaultParagraphFont"/>
    <w:link w:val="Heading1"/>
    <w:uiPriority w:val="9"/>
    <w:rsid w:val="001F02B3"/>
    <w:rPr>
      <w:rFonts w:asciiTheme="majorHAnsi" w:eastAsiaTheme="majorEastAsia" w:hAnsiTheme="majorHAnsi" w:cstheme="majorBidi"/>
      <w:color w:val="262626" w:themeColor="text1" w:themeTint="D9"/>
      <w:sz w:val="32"/>
      <w:szCs w:val="32"/>
    </w:rPr>
  </w:style>
  <w:style w:type="character" w:customStyle="1" w:styleId="Heading6Char">
    <w:name w:val="Heading 6 Char"/>
    <w:basedOn w:val="DefaultParagraphFont"/>
    <w:link w:val="Heading6"/>
    <w:uiPriority w:val="9"/>
    <w:rsid w:val="001F02B3"/>
    <w:rPr>
      <w:rFonts w:asciiTheme="majorHAnsi" w:eastAsiaTheme="majorEastAsia" w:hAnsiTheme="majorHAnsi" w:cstheme="majorBidi"/>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FC40D9"/>
    <w:pPr>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C40D9"/>
  </w:style>
  <w:style w:type="paragraph" w:customStyle="1" w:styleId="Normal0">
    <w:name w:val="Normal_0"/>
    <w:qFormat/>
    <w:rsid w:val="00FC40D9"/>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unhideWhenUsed/>
    <w:rsid w:val="00FC40D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uiPriority w:val="99"/>
    <w:rsid w:val="001F02B3"/>
    <w:rPr>
      <w:rFonts w:asciiTheme="majorHAnsi" w:eastAsiaTheme="majorEastAsia" w:hAnsiTheme="majorHAnsi" w:cstheme="majorBidi"/>
      <w:color w:val="0D0D0D" w:themeColor="text1" w:themeTint="F2"/>
      <w:sz w:val="24"/>
      <w:szCs w:val="24"/>
    </w:rPr>
  </w:style>
  <w:style w:type="character" w:customStyle="1" w:styleId="Heading7Char">
    <w:name w:val="Heading 7 Char"/>
    <w:basedOn w:val="DefaultParagraphFont"/>
    <w:link w:val="Heading7"/>
    <w:uiPriority w:val="9"/>
    <w:rsid w:val="001F02B3"/>
    <w:rPr>
      <w:rFonts w:asciiTheme="majorHAnsi" w:eastAsiaTheme="majorEastAsia" w:hAnsiTheme="majorHAnsi" w:cstheme="majorBidi"/>
      <w:i/>
      <w:iCs/>
    </w:rPr>
  </w:style>
  <w:style w:type="paragraph" w:customStyle="1" w:styleId="TableParagraph">
    <w:name w:val="Table Paragraph"/>
    <w:basedOn w:val="Normal"/>
    <w:uiPriority w:val="1"/>
    <w:qFormat/>
    <w:rsid w:val="00B715BA"/>
    <w:pPr>
      <w:widowControl w:val="0"/>
      <w:spacing w:after="0" w:line="240" w:lineRule="auto"/>
    </w:pPr>
    <w:rPr>
      <w:rFonts w:ascii="Sylfaen" w:eastAsia="Sylfaen" w:hAnsi="Sylfaen" w:cs="Sylfaen"/>
    </w:rPr>
  </w:style>
  <w:style w:type="paragraph" w:styleId="PlainText">
    <w:name w:val="Plain Text"/>
    <w:basedOn w:val="Normal"/>
    <w:link w:val="PlainTextChar"/>
    <w:uiPriority w:val="99"/>
    <w:unhideWhenUsed/>
    <w:rsid w:val="0024153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4153C"/>
    <w:rPr>
      <w:rFonts w:ascii="Calibri" w:hAnsi="Calibri"/>
      <w:szCs w:val="21"/>
    </w:rPr>
  </w:style>
  <w:style w:type="paragraph" w:styleId="BalloonText">
    <w:name w:val="Balloon Text"/>
    <w:basedOn w:val="Normal"/>
    <w:link w:val="BalloonTextChar"/>
    <w:uiPriority w:val="99"/>
    <w:unhideWhenUsed/>
    <w:rsid w:val="001B3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B3D29"/>
    <w:rPr>
      <w:rFonts w:ascii="Segoe UI" w:hAnsi="Segoe UI" w:cs="Segoe UI"/>
      <w:sz w:val="18"/>
      <w:szCs w:val="18"/>
    </w:rPr>
  </w:style>
  <w:style w:type="paragraph" w:styleId="Revision">
    <w:name w:val="Revision"/>
    <w:hidden/>
    <w:uiPriority w:val="99"/>
    <w:semiHidden/>
    <w:rsid w:val="00681986"/>
    <w:pPr>
      <w:spacing w:after="0" w:line="240" w:lineRule="auto"/>
    </w:pPr>
  </w:style>
  <w:style w:type="paragraph" w:customStyle="1" w:styleId="Normal1">
    <w:name w:val="Normal1"/>
    <w:rsid w:val="0060464E"/>
    <w:pPr>
      <w:spacing w:after="200" w:line="276" w:lineRule="auto"/>
    </w:pPr>
    <w:rPr>
      <w:rFonts w:ascii="Calibri" w:eastAsia="Calibri" w:hAnsi="Calibri" w:cs="Calibri"/>
      <w:color w:val="000000"/>
      <w:szCs w:val="20"/>
    </w:rPr>
  </w:style>
  <w:style w:type="paragraph" w:styleId="BodyText">
    <w:name w:val="Body Text"/>
    <w:basedOn w:val="Normal"/>
    <w:link w:val="BodyTextChar"/>
    <w:uiPriority w:val="99"/>
    <w:qFormat/>
    <w:rsid w:val="0060464E"/>
    <w:pPr>
      <w:spacing w:after="0" w:line="240" w:lineRule="auto"/>
      <w:jc w:val="center"/>
    </w:pPr>
    <w:rPr>
      <w:rFonts w:ascii="AcadNusx" w:eastAsia="Times New Roman" w:hAnsi="AcadNusx" w:cs="Times New Roman"/>
      <w:sz w:val="24"/>
      <w:szCs w:val="24"/>
    </w:rPr>
  </w:style>
  <w:style w:type="character" w:customStyle="1" w:styleId="BodyTextChar">
    <w:name w:val="Body Text Char"/>
    <w:basedOn w:val="DefaultParagraphFont"/>
    <w:link w:val="BodyText"/>
    <w:uiPriority w:val="99"/>
    <w:rsid w:val="0060464E"/>
    <w:rPr>
      <w:rFonts w:ascii="AcadNusx" w:eastAsia="Times New Roman" w:hAnsi="AcadNusx" w:cs="Times New Roman"/>
      <w:sz w:val="24"/>
      <w:szCs w:val="24"/>
    </w:rPr>
  </w:style>
  <w:style w:type="character" w:customStyle="1" w:styleId="normalchar1">
    <w:name w:val="normal__char1"/>
    <w:basedOn w:val="DefaultParagraphFont"/>
    <w:rsid w:val="002F5C5E"/>
    <w:rPr>
      <w:rFonts w:ascii="Calibri" w:hAnsi="Calibri" w:hint="default"/>
      <w:strike w:val="0"/>
      <w:dstrike w:val="0"/>
      <w:sz w:val="22"/>
      <w:szCs w:val="22"/>
      <w:u w:val="none"/>
      <w:effect w:val="none"/>
    </w:rPr>
  </w:style>
  <w:style w:type="character" w:customStyle="1" w:styleId="Heading2Char">
    <w:name w:val="Heading 2 Char"/>
    <w:basedOn w:val="DefaultParagraphFont"/>
    <w:link w:val="Heading2"/>
    <w:uiPriority w:val="9"/>
    <w:rsid w:val="001F02B3"/>
    <w:rPr>
      <w:rFonts w:asciiTheme="majorHAnsi" w:eastAsiaTheme="majorEastAsia" w:hAnsiTheme="majorHAnsi" w:cstheme="majorBidi"/>
      <w:color w:val="262626" w:themeColor="text1" w:themeTint="D9"/>
      <w:sz w:val="28"/>
      <w:szCs w:val="28"/>
    </w:rPr>
  </w:style>
  <w:style w:type="character" w:customStyle="1" w:styleId="Heading4Char">
    <w:name w:val="Heading 4 Char"/>
    <w:basedOn w:val="DefaultParagraphFont"/>
    <w:link w:val="Heading4"/>
    <w:uiPriority w:val="99"/>
    <w:rsid w:val="001F02B3"/>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9"/>
    <w:rsid w:val="001F02B3"/>
    <w:rPr>
      <w:rFonts w:asciiTheme="majorHAnsi" w:eastAsiaTheme="majorEastAsia" w:hAnsiTheme="majorHAnsi" w:cstheme="majorBidi"/>
      <w:color w:val="404040" w:themeColor="text1" w:themeTint="BF"/>
    </w:rPr>
  </w:style>
  <w:style w:type="character" w:customStyle="1" w:styleId="Heading8Char">
    <w:name w:val="Heading 8 Char"/>
    <w:basedOn w:val="DefaultParagraphFont"/>
    <w:link w:val="Heading8"/>
    <w:uiPriority w:val="99"/>
    <w:rsid w:val="001F02B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9"/>
    <w:rsid w:val="001F02B3"/>
    <w:rPr>
      <w:rFonts w:asciiTheme="majorHAnsi" w:eastAsiaTheme="majorEastAsia" w:hAnsiTheme="majorHAnsi" w:cstheme="majorBidi"/>
      <w:i/>
      <w:iCs/>
      <w:color w:val="262626" w:themeColor="text1" w:themeTint="D9"/>
      <w:sz w:val="21"/>
      <w:szCs w:val="21"/>
    </w:rPr>
  </w:style>
  <w:style w:type="paragraph" w:styleId="FootnoteText">
    <w:name w:val="footnote text"/>
    <w:basedOn w:val="Normal"/>
    <w:link w:val="FootnoteTextChar"/>
    <w:uiPriority w:val="99"/>
    <w:unhideWhenUsed/>
    <w:rsid w:val="00BF0ABF"/>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BF0ABF"/>
    <w:rPr>
      <w:rFonts w:ascii="Calibri" w:eastAsia="Calibri" w:hAnsi="Calibri" w:cs="Arial"/>
      <w:sz w:val="20"/>
      <w:szCs w:val="20"/>
    </w:rPr>
  </w:style>
  <w:style w:type="character" w:styleId="FootnoteReference">
    <w:name w:val="footnote reference"/>
    <w:aliases w:val="BVI fnr,BVI fnr + Times New Roman,11 pt,Black,callout,16 Point,Superscript 6 Point,nota pié di pagina,Times 10 Point,Exposant 3 Point,Footnote symbol,Footnote reference number,EN Footnote Reference,note TESI,ftref,Footnotes ref,Re,Ref"/>
    <w:unhideWhenUsed/>
    <w:qFormat/>
    <w:rsid w:val="00BF0ABF"/>
    <w:rPr>
      <w:vertAlign w:val="superscript"/>
    </w:rPr>
  </w:style>
  <w:style w:type="paragraph" w:styleId="CommentText">
    <w:name w:val="annotation text"/>
    <w:basedOn w:val="Normal"/>
    <w:link w:val="CommentTextChar"/>
    <w:uiPriority w:val="99"/>
    <w:unhideWhenUsed/>
    <w:rsid w:val="00BF0ABF"/>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F0ABF"/>
    <w:rPr>
      <w:rFonts w:ascii="Calibri" w:eastAsia="Calibri" w:hAnsi="Calibri" w:cs="Arial"/>
      <w:sz w:val="20"/>
      <w:szCs w:val="20"/>
    </w:rPr>
  </w:style>
  <w:style w:type="paragraph" w:customStyle="1" w:styleId="abzacixml">
    <w:name w:val="abzaci_xml"/>
    <w:basedOn w:val="PlainText"/>
    <w:link w:val="abzacixmlChar"/>
    <w:qFormat/>
    <w:rsid w:val="00BF0ABF"/>
    <w:rPr>
      <w:rFonts w:ascii="Consolas" w:eastAsia="Times New Roman" w:hAnsi="Consolas" w:cs="Times New Roman"/>
      <w:sz w:val="21"/>
      <w:lang w:eastAsia="ru-RU"/>
    </w:rPr>
  </w:style>
  <w:style w:type="character" w:customStyle="1" w:styleId="abzacixmlChar">
    <w:name w:val="abzaci_xml Char"/>
    <w:link w:val="abzacixml"/>
    <w:rsid w:val="00BF0ABF"/>
    <w:rPr>
      <w:rFonts w:ascii="Consolas" w:eastAsia="Times New Roman" w:hAnsi="Consolas" w:cs="Times New Roman"/>
      <w:sz w:val="21"/>
      <w:szCs w:val="21"/>
      <w:lang w:eastAsia="ru-RU"/>
    </w:rPr>
  </w:style>
  <w:style w:type="paragraph" w:styleId="NoSpacing">
    <w:name w:val="No Spacing"/>
    <w:link w:val="NoSpacingChar"/>
    <w:uiPriority w:val="1"/>
    <w:qFormat/>
    <w:rsid w:val="001F02B3"/>
    <w:pPr>
      <w:spacing w:after="0" w:line="240" w:lineRule="auto"/>
    </w:pPr>
  </w:style>
  <w:style w:type="character" w:customStyle="1" w:styleId="NoSpacingChar">
    <w:name w:val="No Spacing Char"/>
    <w:link w:val="NoSpacing"/>
    <w:uiPriority w:val="1"/>
    <w:rsid w:val="00BF0ABF"/>
  </w:style>
  <w:style w:type="paragraph" w:styleId="Title">
    <w:name w:val="Title"/>
    <w:basedOn w:val="Normal"/>
    <w:next w:val="Normal"/>
    <w:link w:val="TitleChar"/>
    <w:uiPriority w:val="10"/>
    <w:qFormat/>
    <w:rsid w:val="001F02B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F02B3"/>
    <w:rPr>
      <w:rFonts w:asciiTheme="majorHAnsi" w:eastAsiaTheme="majorEastAsia" w:hAnsiTheme="majorHAnsi" w:cstheme="majorBidi"/>
      <w:spacing w:val="-10"/>
      <w:sz w:val="56"/>
      <w:szCs w:val="56"/>
    </w:rPr>
  </w:style>
  <w:style w:type="character" w:styleId="CommentReference">
    <w:name w:val="annotation reference"/>
    <w:uiPriority w:val="99"/>
    <w:unhideWhenUsed/>
    <w:rsid w:val="00BF0ABF"/>
    <w:rPr>
      <w:sz w:val="16"/>
      <w:szCs w:val="16"/>
    </w:rPr>
  </w:style>
  <w:style w:type="paragraph" w:styleId="CommentSubject">
    <w:name w:val="annotation subject"/>
    <w:basedOn w:val="CommentText"/>
    <w:next w:val="CommentText"/>
    <w:link w:val="CommentSubjectChar"/>
    <w:uiPriority w:val="99"/>
    <w:unhideWhenUsed/>
    <w:rsid w:val="00BF0ABF"/>
    <w:rPr>
      <w:b/>
      <w:bCs/>
    </w:rPr>
  </w:style>
  <w:style w:type="character" w:customStyle="1" w:styleId="CommentSubjectChar">
    <w:name w:val="Comment Subject Char"/>
    <w:basedOn w:val="CommentTextChar"/>
    <w:link w:val="CommentSubject"/>
    <w:uiPriority w:val="99"/>
    <w:rsid w:val="00BF0ABF"/>
    <w:rPr>
      <w:rFonts w:ascii="Calibri" w:eastAsia="Calibri" w:hAnsi="Calibri" w:cs="Arial"/>
      <w:b/>
      <w:bCs/>
      <w:sz w:val="20"/>
      <w:szCs w:val="20"/>
    </w:rPr>
  </w:style>
  <w:style w:type="paragraph" w:customStyle="1" w:styleId="Normal2">
    <w:name w:val="[Normal]"/>
    <w:uiPriority w:val="99"/>
    <w:rsid w:val="00BF0ABF"/>
    <w:pPr>
      <w:widowControl w:val="0"/>
      <w:spacing w:after="0" w:line="240" w:lineRule="auto"/>
    </w:pPr>
    <w:rPr>
      <w:rFonts w:ascii="Arial" w:eastAsia="Arial" w:hAnsi="Arial" w:cs="Arial"/>
      <w:sz w:val="24"/>
      <w:szCs w:val="20"/>
    </w:rPr>
  </w:style>
  <w:style w:type="table" w:styleId="TableGrid">
    <w:name w:val="Table Grid"/>
    <w:basedOn w:val="TableNormal"/>
    <w:uiPriority w:val="99"/>
    <w:rsid w:val="00BF0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0ABF"/>
  </w:style>
  <w:style w:type="character" w:customStyle="1" w:styleId="BodyTextChar1">
    <w:name w:val="Body Text Char1"/>
    <w:basedOn w:val="DefaultParagraphFont"/>
    <w:uiPriority w:val="99"/>
    <w:semiHidden/>
    <w:rsid w:val="00BF0ABF"/>
  </w:style>
  <w:style w:type="character" w:styleId="Hyperlink">
    <w:name w:val="Hyperlink"/>
    <w:uiPriority w:val="99"/>
    <w:rsid w:val="00BF0ABF"/>
    <w:rPr>
      <w:color w:val="0000FF"/>
      <w:u w:val="single"/>
    </w:rPr>
  </w:style>
  <w:style w:type="character" w:customStyle="1" w:styleId="Absatz-Standardschriftart1">
    <w:name w:val="Absatz-Standardschriftart1"/>
    <w:rsid w:val="00BF0ABF"/>
  </w:style>
  <w:style w:type="character" w:styleId="Strong">
    <w:name w:val="Strong"/>
    <w:basedOn w:val="DefaultParagraphFont"/>
    <w:uiPriority w:val="22"/>
    <w:qFormat/>
    <w:rsid w:val="001F02B3"/>
    <w:rPr>
      <w:b/>
      <w:bCs/>
      <w:color w:val="auto"/>
    </w:rPr>
  </w:style>
  <w:style w:type="paragraph" w:customStyle="1" w:styleId="Default">
    <w:name w:val="Default"/>
    <w:rsid w:val="00BF0ABF"/>
    <w:pPr>
      <w:autoSpaceDE w:val="0"/>
      <w:autoSpaceDN w:val="0"/>
      <w:adjustRightInd w:val="0"/>
      <w:spacing w:after="0" w:line="240" w:lineRule="auto"/>
    </w:pPr>
    <w:rPr>
      <w:rFonts w:ascii="Sylfaen" w:hAnsi="Sylfaen" w:cs="Sylfaen"/>
      <w:color w:val="000000"/>
      <w:sz w:val="24"/>
      <w:szCs w:val="24"/>
    </w:rPr>
  </w:style>
  <w:style w:type="paragraph" w:styleId="TOC1">
    <w:name w:val="toc 1"/>
    <w:hidden/>
    <w:uiPriority w:val="39"/>
    <w:qFormat/>
    <w:rsid w:val="00BF0ABF"/>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qFormat/>
    <w:rsid w:val="00BF0ABF"/>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qFormat/>
    <w:rsid w:val="00BF0ABF"/>
    <w:pPr>
      <w:spacing w:after="110"/>
      <w:ind w:left="48" w:right="20" w:hanging="10"/>
    </w:pPr>
    <w:rPr>
      <w:rFonts w:ascii="Sylfaen" w:eastAsia="Sylfaen" w:hAnsi="Sylfaen" w:cs="Sylfaen"/>
      <w:color w:val="000000"/>
      <w:lang w:val="ka-GE" w:eastAsia="ka-GE"/>
    </w:rPr>
  </w:style>
  <w:style w:type="table" w:customStyle="1" w:styleId="TableGrid0">
    <w:name w:val="TableGrid"/>
    <w:rsid w:val="00BF0ABF"/>
    <w:pPr>
      <w:spacing w:after="0" w:line="240" w:lineRule="auto"/>
    </w:pPr>
    <w:rPr>
      <w:lang w:val="ka-GE" w:eastAsia="ka-GE"/>
    </w:rPr>
    <w:tblPr>
      <w:tblCellMar>
        <w:top w:w="0" w:type="dxa"/>
        <w:left w:w="0" w:type="dxa"/>
        <w:bottom w:w="0" w:type="dxa"/>
        <w:right w:w="0" w:type="dxa"/>
      </w:tblCellMar>
    </w:tblPr>
  </w:style>
  <w:style w:type="character" w:customStyle="1" w:styleId="pgfc2">
    <w:name w:val="pgfc2"/>
    <w:basedOn w:val="DefaultParagraphFont"/>
    <w:rsid w:val="00BF0ABF"/>
  </w:style>
  <w:style w:type="paragraph" w:customStyle="1" w:styleId="abzacixml0">
    <w:name w:val="abzacixml"/>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F0ABF"/>
  </w:style>
  <w:style w:type="character" w:styleId="FollowedHyperlink">
    <w:name w:val="FollowedHyperlink"/>
    <w:basedOn w:val="DefaultParagraphFont"/>
    <w:uiPriority w:val="99"/>
    <w:semiHidden/>
    <w:unhideWhenUsed/>
    <w:rsid w:val="00BF0ABF"/>
    <w:rPr>
      <w:color w:val="954F72" w:themeColor="followedHyperlink"/>
      <w:u w:val="single"/>
    </w:rPr>
  </w:style>
  <w:style w:type="paragraph" w:customStyle="1" w:styleId="yiv2086149710msonormal">
    <w:name w:val="yiv2086149710msonormal"/>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justify">
    <w:name w:val="align-justify"/>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BF0ABF"/>
  </w:style>
  <w:style w:type="paragraph" w:styleId="TOCHeading">
    <w:name w:val="TOC Heading"/>
    <w:basedOn w:val="Heading1"/>
    <w:next w:val="Normal"/>
    <w:uiPriority w:val="39"/>
    <w:unhideWhenUsed/>
    <w:qFormat/>
    <w:rsid w:val="001F02B3"/>
    <w:pPr>
      <w:outlineLvl w:val="9"/>
    </w:pPr>
  </w:style>
  <w:style w:type="paragraph" w:customStyle="1" w:styleId="gmail-msolistparagraph">
    <w:name w:val="gmail-msolistparagraph"/>
    <w:basedOn w:val="Normal"/>
    <w:rsid w:val="00BF0ABF"/>
    <w:pPr>
      <w:spacing w:before="100" w:beforeAutospacing="1" w:after="100" w:afterAutospacing="1" w:line="240" w:lineRule="auto"/>
    </w:pPr>
    <w:rPr>
      <w:rFonts w:ascii="Times New Roman" w:eastAsia="Calibri" w:hAnsi="Times New Roman" w:cs="Times New Roman"/>
      <w:sz w:val="24"/>
      <w:szCs w:val="24"/>
    </w:rPr>
  </w:style>
  <w:style w:type="table" w:customStyle="1" w:styleId="GridTable5Dark-Accent31">
    <w:name w:val="Grid Table 5 Dark - Accent 31"/>
    <w:basedOn w:val="TableNormal"/>
    <w:uiPriority w:val="50"/>
    <w:rsid w:val="00BF0A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BF0AB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BF0ABF"/>
  </w:style>
  <w:style w:type="paragraph" w:styleId="Subtitle">
    <w:name w:val="Subtitle"/>
    <w:basedOn w:val="Normal"/>
    <w:next w:val="Normal"/>
    <w:link w:val="SubtitleChar"/>
    <w:uiPriority w:val="11"/>
    <w:qFormat/>
    <w:rsid w:val="001F02B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F02B3"/>
    <w:rPr>
      <w:color w:val="5A5A5A" w:themeColor="text1" w:themeTint="A5"/>
      <w:spacing w:val="15"/>
    </w:rPr>
  </w:style>
  <w:style w:type="paragraph" w:customStyle="1" w:styleId="meore">
    <w:name w:val="meore"/>
    <w:basedOn w:val="Normal"/>
    <w:link w:val="meoreChar"/>
    <w:uiPriority w:val="99"/>
    <w:rsid w:val="00BF0ABF"/>
    <w:pPr>
      <w:keepNext/>
      <w:spacing w:before="240" w:after="60" w:line="240" w:lineRule="auto"/>
      <w:jc w:val="center"/>
      <w:outlineLvl w:val="0"/>
    </w:pPr>
    <w:rPr>
      <w:rFonts w:ascii="LitNusx" w:eastAsia="Times New Roman" w:hAnsi="LitNusx" w:cs="Times New Roman"/>
      <w:b/>
      <w:bCs/>
      <w:kern w:val="32"/>
      <w:sz w:val="28"/>
      <w:szCs w:val="32"/>
      <w:lang w:val="pt-BR" w:eastAsia="x-none"/>
    </w:rPr>
  </w:style>
  <w:style w:type="character" w:customStyle="1" w:styleId="meoreChar">
    <w:name w:val="meore Char"/>
    <w:link w:val="meore"/>
    <w:uiPriority w:val="99"/>
    <w:rsid w:val="00BF0ABF"/>
    <w:rPr>
      <w:rFonts w:ascii="LitNusx" w:eastAsia="Times New Roman" w:hAnsi="LitNusx" w:cs="Times New Roman"/>
      <w:b/>
      <w:bCs/>
      <w:kern w:val="32"/>
      <w:sz w:val="28"/>
      <w:szCs w:val="32"/>
      <w:lang w:val="pt-BR" w:eastAsia="x-none"/>
    </w:rPr>
  </w:style>
  <w:style w:type="paragraph" w:customStyle="1" w:styleId="msonormal0">
    <w:name w:val="msonormal"/>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BF0ABF"/>
    <w:pPr>
      <w:spacing w:before="100" w:beforeAutospacing="1" w:after="100" w:afterAutospacing="1" w:line="240" w:lineRule="auto"/>
    </w:pPr>
    <w:rPr>
      <w:rFonts w:ascii="Calibri" w:eastAsia="Times New Roman" w:hAnsi="Calibri" w:cs="Times New Roman"/>
      <w:color w:val="FF0000"/>
    </w:rPr>
  </w:style>
  <w:style w:type="paragraph" w:customStyle="1" w:styleId="font6">
    <w:name w:val="font6"/>
    <w:basedOn w:val="Normal"/>
    <w:rsid w:val="00BF0ABF"/>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BF0ABF"/>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6">
    <w:name w:val="xl66"/>
    <w:basedOn w:val="Normal"/>
    <w:rsid w:val="00BF0ABF"/>
    <w:pPr>
      <w:pBdr>
        <w:top w:val="single" w:sz="4" w:space="0" w:color="D3D3D3"/>
        <w:left w:val="single" w:sz="4" w:space="0" w:color="D3D3D3"/>
        <w:bottom w:val="single" w:sz="4"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7">
    <w:name w:val="xl67"/>
    <w:basedOn w:val="Normal"/>
    <w:rsid w:val="00BF0ABF"/>
    <w:pPr>
      <w:pBdr>
        <w:top w:val="single" w:sz="4" w:space="0" w:color="D3D3D3"/>
        <w:left w:val="single" w:sz="4" w:space="0" w:color="D3D3D3"/>
        <w:bottom w:val="single" w:sz="4"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8">
    <w:name w:val="xl68"/>
    <w:basedOn w:val="Normal"/>
    <w:rsid w:val="00BF0ABF"/>
    <w:pPr>
      <w:pBdr>
        <w:top w:val="single" w:sz="4" w:space="0" w:color="D3D3D3"/>
        <w:left w:val="single" w:sz="4" w:space="0" w:color="D3D3D3"/>
        <w:bottom w:val="single" w:sz="4"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69">
    <w:name w:val="xl69"/>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4"/>
      <w:szCs w:val="24"/>
    </w:rPr>
  </w:style>
  <w:style w:type="paragraph" w:customStyle="1" w:styleId="xl70">
    <w:name w:val="xl70"/>
    <w:basedOn w:val="Normal"/>
    <w:rsid w:val="00BF0ABF"/>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1">
    <w:name w:val="xl71"/>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2">
    <w:name w:val="xl72"/>
    <w:basedOn w:val="Normal"/>
    <w:rsid w:val="00BF0ABF"/>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3">
    <w:name w:val="xl73"/>
    <w:basedOn w:val="Normal"/>
    <w:rsid w:val="00BF0ABF"/>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74">
    <w:name w:val="xl74"/>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b/>
      <w:bCs/>
      <w:sz w:val="20"/>
      <w:szCs w:val="20"/>
    </w:rPr>
  </w:style>
  <w:style w:type="paragraph" w:customStyle="1" w:styleId="xl75">
    <w:name w:val="xl75"/>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76">
    <w:name w:val="xl76"/>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7">
    <w:name w:val="xl77"/>
    <w:basedOn w:val="Normal"/>
    <w:rsid w:val="00BF0ABF"/>
    <w:pPr>
      <w:pBdr>
        <w:top w:val="single" w:sz="4" w:space="0" w:color="D3D3D3"/>
        <w:left w:val="single" w:sz="4" w:space="0" w:color="D3D3D3"/>
        <w:bottom w:val="double" w:sz="6" w:space="0" w:color="D3D3D3"/>
        <w:right w:val="single" w:sz="4" w:space="0" w:color="D3D3D3"/>
      </w:pBdr>
      <w:shd w:val="clear" w:color="EAF1DD" w:fill="EAF1DD"/>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8">
    <w:name w:val="xl78"/>
    <w:basedOn w:val="Normal"/>
    <w:rsid w:val="00BF0ABF"/>
    <w:pPr>
      <w:pBdr>
        <w:top w:val="single" w:sz="4" w:space="0" w:color="D3D3D3"/>
        <w:left w:val="single" w:sz="4" w:space="0" w:color="D3D3D3"/>
        <w:bottom w:val="double" w:sz="6" w:space="0" w:color="D3D3D3"/>
        <w:right w:val="single" w:sz="4" w:space="0" w:color="D3D3D3"/>
      </w:pBdr>
      <w:shd w:val="clear" w:color="DBE5F1" w:fill="DBE5F1"/>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79">
    <w:name w:val="xl79"/>
    <w:basedOn w:val="Normal"/>
    <w:rsid w:val="00BF0ABF"/>
    <w:pPr>
      <w:pBdr>
        <w:top w:val="single" w:sz="4" w:space="0" w:color="D3D3D3"/>
        <w:left w:val="single" w:sz="4" w:space="0" w:color="D3D3D3"/>
        <w:bottom w:val="double" w:sz="6" w:space="0" w:color="D3D3D3"/>
        <w:right w:val="single" w:sz="4" w:space="0" w:color="D3D3D3"/>
      </w:pBdr>
      <w:shd w:val="clear" w:color="FDE9D9" w:fill="FDE9D9"/>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0">
    <w:name w:val="xl80"/>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paragraph" w:customStyle="1" w:styleId="xl81">
    <w:name w:val="xl81"/>
    <w:basedOn w:val="Normal"/>
    <w:rsid w:val="00BF0ABF"/>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82">
    <w:name w:val="xl82"/>
    <w:basedOn w:val="Normal"/>
    <w:rsid w:val="00BF0ABF"/>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3">
    <w:name w:val="xl83"/>
    <w:basedOn w:val="Normal"/>
    <w:rsid w:val="00BF0ABF"/>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4">
    <w:name w:val="xl84"/>
    <w:basedOn w:val="Normal"/>
    <w:rsid w:val="00BF0ABF"/>
    <w:pP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BF0ABF"/>
    <w:pPr>
      <w:pBdr>
        <w:top w:val="single" w:sz="4" w:space="0" w:color="D3D3D3"/>
        <w:left w:val="single" w:sz="4" w:space="0" w:color="D3D3D3"/>
        <w:bottom w:val="single" w:sz="4"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6">
    <w:name w:val="xl86"/>
    <w:basedOn w:val="Normal"/>
    <w:rsid w:val="00BF0ABF"/>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87">
    <w:name w:val="xl87"/>
    <w:basedOn w:val="Normal"/>
    <w:rsid w:val="00BF0ABF"/>
    <w:pPr>
      <w:pBdr>
        <w:top w:val="single" w:sz="4" w:space="0" w:color="D3D3D3"/>
        <w:left w:val="single" w:sz="4" w:space="0" w:color="D3D3D3"/>
        <w:bottom w:val="double" w:sz="6" w:space="0" w:color="D3D3D3"/>
        <w:right w:val="single" w:sz="4" w:space="0" w:color="D3D3D3"/>
      </w:pBdr>
      <w:shd w:val="clear" w:color="0000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8">
    <w:name w:val="xl88"/>
    <w:basedOn w:val="Normal"/>
    <w:rsid w:val="00BF0ABF"/>
    <w:pPr>
      <w:pBdr>
        <w:top w:val="single" w:sz="4" w:space="0" w:color="D3D3D3"/>
        <w:left w:val="single" w:sz="4" w:space="0" w:color="D3D3D3"/>
        <w:bottom w:val="double" w:sz="6" w:space="0" w:color="D3D3D3"/>
        <w:right w:val="single" w:sz="4" w:space="0" w:color="D3D3D3"/>
      </w:pBdr>
      <w:shd w:val="clear" w:color="FFFF00" w:fill="E2EFDA"/>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89">
    <w:name w:val="xl89"/>
    <w:basedOn w:val="Normal"/>
    <w:rsid w:val="00BF0ABF"/>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b/>
      <w:bCs/>
      <w:sz w:val="24"/>
      <w:szCs w:val="24"/>
    </w:rPr>
  </w:style>
  <w:style w:type="paragraph" w:customStyle="1" w:styleId="xl90">
    <w:name w:val="xl90"/>
    <w:basedOn w:val="Normal"/>
    <w:rsid w:val="00BF0ABF"/>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1">
    <w:name w:val="xl91"/>
    <w:basedOn w:val="Normal"/>
    <w:rsid w:val="00BF0ABF"/>
    <w:pP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Normal"/>
    <w:rsid w:val="00BF0ABF"/>
    <w:pPr>
      <w:pBdr>
        <w:top w:val="single" w:sz="4" w:space="0" w:color="D3D3D3"/>
        <w:left w:val="single" w:sz="4" w:space="0" w:color="D3D3D3"/>
        <w:bottom w:val="double" w:sz="6" w:space="0" w:color="D3D3D3"/>
        <w:right w:val="single" w:sz="4" w:space="0" w:color="D3D3D3"/>
      </w:pBdr>
      <w:shd w:val="clear" w:color="000000" w:fill="FF0000"/>
      <w:spacing w:before="100" w:beforeAutospacing="1" w:after="100" w:afterAutospacing="1" w:line="240" w:lineRule="auto"/>
      <w:textAlignment w:val="center"/>
    </w:pPr>
    <w:rPr>
      <w:rFonts w:ascii="Merriweather" w:eastAsia="Times New Roman" w:hAnsi="Merriweather" w:cs="Times New Roman"/>
      <w:sz w:val="20"/>
      <w:szCs w:val="20"/>
    </w:rPr>
  </w:style>
  <w:style w:type="paragraph" w:customStyle="1" w:styleId="xl93">
    <w:name w:val="xl93"/>
    <w:basedOn w:val="Normal"/>
    <w:rsid w:val="00BF0ABF"/>
    <w:pPr>
      <w:pBdr>
        <w:top w:val="single" w:sz="4" w:space="0" w:color="D3D3D3"/>
        <w:left w:val="single" w:sz="4" w:space="0" w:color="D3D3D3"/>
        <w:bottom w:val="double" w:sz="6" w:space="0" w:color="D3D3D3"/>
        <w:right w:val="single" w:sz="4" w:space="0" w:color="D3D3D3"/>
      </w:pBdr>
      <w:shd w:val="clear" w:color="EAF1DD"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4">
    <w:name w:val="xl94"/>
    <w:basedOn w:val="Normal"/>
    <w:rsid w:val="00BF0ABF"/>
    <w:pPr>
      <w:pBdr>
        <w:top w:val="single" w:sz="4" w:space="0" w:color="D3D3D3"/>
        <w:left w:val="single" w:sz="4" w:space="0" w:color="D3D3D3"/>
        <w:bottom w:val="double" w:sz="6" w:space="0" w:color="D3D3D3"/>
        <w:right w:val="single" w:sz="4" w:space="0" w:color="D3D3D3"/>
      </w:pBdr>
      <w:shd w:val="clear" w:color="DBE5F1"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5">
    <w:name w:val="xl95"/>
    <w:basedOn w:val="Normal"/>
    <w:rsid w:val="00BF0ABF"/>
    <w:pPr>
      <w:pBdr>
        <w:top w:val="single" w:sz="4" w:space="0" w:color="D3D3D3"/>
        <w:left w:val="single" w:sz="4" w:space="0" w:color="D3D3D3"/>
        <w:bottom w:val="double" w:sz="6" w:space="0" w:color="D3D3D3"/>
        <w:right w:val="single" w:sz="4" w:space="0" w:color="D3D3D3"/>
      </w:pBdr>
      <w:shd w:val="clear" w:color="FDE9D9" w:fill="FF0000"/>
      <w:spacing w:before="100" w:beforeAutospacing="1" w:after="100" w:afterAutospacing="1" w:line="240" w:lineRule="auto"/>
      <w:jc w:val="center"/>
      <w:textAlignment w:val="center"/>
    </w:pPr>
    <w:rPr>
      <w:rFonts w:ascii="Merriweather" w:eastAsia="Times New Roman" w:hAnsi="Merriweather" w:cs="Times New Roman"/>
      <w:sz w:val="24"/>
      <w:szCs w:val="24"/>
    </w:rPr>
  </w:style>
  <w:style w:type="paragraph" w:customStyle="1" w:styleId="xl96">
    <w:name w:val="xl96"/>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textAlignment w:val="center"/>
    </w:pPr>
    <w:rPr>
      <w:rFonts w:ascii="Calibri" w:eastAsia="Times New Roman" w:hAnsi="Calibri" w:cs="Times New Roman"/>
      <w:sz w:val="24"/>
      <w:szCs w:val="24"/>
    </w:rPr>
  </w:style>
  <w:style w:type="paragraph" w:customStyle="1" w:styleId="xl97">
    <w:name w:val="xl97"/>
    <w:basedOn w:val="Normal"/>
    <w:rsid w:val="00BF0ABF"/>
    <w:pPr>
      <w:pBdr>
        <w:top w:val="single" w:sz="4" w:space="0" w:color="D3D3D3"/>
        <w:left w:val="single" w:sz="4" w:space="0" w:color="D3D3D3"/>
        <w:bottom w:val="double" w:sz="6" w:space="0" w:color="D3D3D3"/>
        <w:right w:val="single" w:sz="4" w:space="0" w:color="D3D3D3"/>
      </w:pBdr>
      <w:shd w:val="clear" w:color="FFFF00" w:fill="FFFF00"/>
      <w:spacing w:before="100" w:beforeAutospacing="1" w:after="100" w:afterAutospacing="1" w:line="240" w:lineRule="auto"/>
      <w:jc w:val="center"/>
      <w:textAlignment w:val="center"/>
    </w:pPr>
    <w:rPr>
      <w:rFonts w:ascii="Merriweather" w:eastAsia="Times New Roman" w:hAnsi="Merriweather" w:cs="Times New Roman"/>
      <w:color w:val="FF0000"/>
      <w:sz w:val="24"/>
      <w:szCs w:val="24"/>
    </w:rPr>
  </w:style>
  <w:style w:type="character" w:customStyle="1" w:styleId="HeaderChar1">
    <w:name w:val="Header Char1"/>
    <w:uiPriority w:val="99"/>
    <w:semiHidden/>
    <w:rsid w:val="00BF0ABF"/>
    <w:rPr>
      <w:sz w:val="22"/>
      <w:szCs w:val="22"/>
    </w:rPr>
  </w:style>
  <w:style w:type="character" w:customStyle="1" w:styleId="FooterChar1">
    <w:name w:val="Footer Char1"/>
    <w:uiPriority w:val="99"/>
    <w:semiHidden/>
    <w:rsid w:val="00BF0ABF"/>
    <w:rPr>
      <w:sz w:val="22"/>
      <w:szCs w:val="22"/>
    </w:rPr>
  </w:style>
  <w:style w:type="paragraph" w:customStyle="1" w:styleId="MainText">
    <w:name w:val="Main Text"/>
    <w:basedOn w:val="Normal"/>
    <w:link w:val="MainTextChar"/>
    <w:rsid w:val="00BF0ABF"/>
    <w:pPr>
      <w:widowControl w:val="0"/>
      <w:tabs>
        <w:tab w:val="left" w:pos="709"/>
      </w:tabs>
      <w:suppressAutoHyphens/>
      <w:spacing w:after="0" w:line="300" w:lineRule="exact"/>
      <w:ind w:firstLine="284"/>
    </w:pPr>
    <w:rPr>
      <w:rFonts w:ascii="Sylfaen" w:eastAsia="Droid Sans Fallback" w:hAnsi="Sylfaen" w:cs="Arial"/>
      <w:color w:val="00000A"/>
      <w:sz w:val="20"/>
      <w:szCs w:val="24"/>
      <w:lang w:eastAsia="zh-CN" w:bidi="hi-IN"/>
    </w:rPr>
  </w:style>
  <w:style w:type="character" w:customStyle="1" w:styleId="MainTextChar">
    <w:name w:val="Main Text Char"/>
    <w:link w:val="MainText"/>
    <w:rsid w:val="00BF0ABF"/>
    <w:rPr>
      <w:rFonts w:ascii="Sylfaen" w:eastAsia="Droid Sans Fallback" w:hAnsi="Sylfaen" w:cs="Arial"/>
      <w:color w:val="00000A"/>
      <w:sz w:val="20"/>
      <w:szCs w:val="24"/>
      <w:lang w:eastAsia="zh-CN" w:bidi="hi-IN"/>
    </w:rPr>
  </w:style>
  <w:style w:type="character" w:customStyle="1" w:styleId="CommentTextChar1">
    <w:name w:val="Comment Text Char1"/>
    <w:basedOn w:val="DefaultParagraphFont"/>
    <w:uiPriority w:val="99"/>
    <w:semiHidden/>
    <w:rsid w:val="00BF0ABF"/>
    <w:rPr>
      <w:rFonts w:ascii="Calibri" w:eastAsia="Calibri" w:hAnsi="Calibri" w:cs="Times New Roman"/>
      <w:sz w:val="20"/>
      <w:szCs w:val="20"/>
      <w:lang w:val="ru-RU"/>
    </w:rPr>
  </w:style>
  <w:style w:type="character" w:customStyle="1" w:styleId="CommentSubjectChar1">
    <w:name w:val="Comment Subject Char1"/>
    <w:basedOn w:val="CommentTextChar1"/>
    <w:uiPriority w:val="99"/>
    <w:semiHidden/>
    <w:rsid w:val="00BF0ABF"/>
    <w:rPr>
      <w:rFonts w:ascii="Calibri" w:eastAsia="Calibri" w:hAnsi="Calibri" w:cs="Times New Roman"/>
      <w:b/>
      <w:bCs/>
      <w:sz w:val="20"/>
      <w:szCs w:val="20"/>
      <w:lang w:val="ru-RU"/>
    </w:rPr>
  </w:style>
  <w:style w:type="paragraph" w:customStyle="1" w:styleId="xl63">
    <w:name w:val="xl63"/>
    <w:basedOn w:val="Normal"/>
    <w:rsid w:val="00BF0ABF"/>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64">
    <w:name w:val="xl64"/>
    <w:basedOn w:val="Normal"/>
    <w:rsid w:val="00BF0ABF"/>
    <w:pPr>
      <w:pBdr>
        <w:top w:val="single" w:sz="4" w:space="0" w:color="D3D3D3"/>
        <w:left w:val="single" w:sz="4" w:space="0" w:color="D3D3D3"/>
        <w:bottom w:val="double" w:sz="6" w:space="0" w:color="D3D3D3"/>
        <w:right w:val="single" w:sz="4" w:space="0" w:color="D3D3D3"/>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character" w:customStyle="1" w:styleId="list0020paragraphchar1">
    <w:name w:val="list_0020paragraph__char1"/>
    <w:basedOn w:val="DefaultParagraphFont"/>
    <w:rsid w:val="00BF0ABF"/>
    <w:rPr>
      <w:rFonts w:ascii="Calibri" w:hAnsi="Calibri" w:hint="default"/>
      <w:strike w:val="0"/>
      <w:dstrike w:val="0"/>
      <w:sz w:val="22"/>
      <w:szCs w:val="22"/>
      <w:u w:val="none"/>
      <w:effect w:val="none"/>
    </w:rPr>
  </w:style>
  <w:style w:type="character" w:customStyle="1" w:styleId="normalchar">
    <w:name w:val="normal__char"/>
    <w:basedOn w:val="DefaultParagraphFont"/>
    <w:rsid w:val="00BF0ABF"/>
  </w:style>
  <w:style w:type="paragraph" w:customStyle="1" w:styleId="Body">
    <w:name w:val="Body"/>
    <w:rsid w:val="00BF0AB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Emphasis">
    <w:name w:val="Emphasis"/>
    <w:basedOn w:val="DefaultParagraphFont"/>
    <w:uiPriority w:val="99"/>
    <w:qFormat/>
    <w:rsid w:val="001F02B3"/>
    <w:rPr>
      <w:i/>
      <w:iCs/>
      <w:color w:val="auto"/>
    </w:rPr>
  </w:style>
  <w:style w:type="paragraph" w:customStyle="1" w:styleId="xl98">
    <w:name w:val="xl98"/>
    <w:basedOn w:val="Normal"/>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BF0ABF"/>
    <w:pP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0">
    <w:name w:val="xl100"/>
    <w:basedOn w:val="Normal"/>
    <w:rsid w:val="00BF0ABF"/>
    <w:pPr>
      <w:pBdr>
        <w:right w:val="single" w:sz="8"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01">
    <w:name w:val="xl101"/>
    <w:basedOn w:val="Normal"/>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al"/>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6">
    <w:name w:val="xl106"/>
    <w:basedOn w:val="Normal"/>
    <w:rsid w:val="00BF0A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7">
    <w:name w:val="xl107"/>
    <w:basedOn w:val="Normal"/>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10">
    <w:name w:val="xl110"/>
    <w:basedOn w:val="Normal"/>
    <w:rsid w:val="00BF0A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uiPriority w:val="99"/>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rPr>
  </w:style>
  <w:style w:type="paragraph" w:customStyle="1" w:styleId="xl113">
    <w:name w:val="xl113"/>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4">
    <w:name w:val="xl114"/>
    <w:basedOn w:val="Normal"/>
    <w:uiPriority w:val="99"/>
    <w:rsid w:val="00BF0ABF"/>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15">
    <w:name w:val="xl115"/>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6">
    <w:name w:val="xl116"/>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17">
    <w:name w:val="xl117"/>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8">
    <w:name w:val="xl118"/>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19">
    <w:name w:val="xl119"/>
    <w:basedOn w:val="Normal"/>
    <w:uiPriority w:val="99"/>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0">
    <w:name w:val="xl120"/>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1">
    <w:name w:val="xl121"/>
    <w:basedOn w:val="Normal"/>
    <w:uiPriority w:val="99"/>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22">
    <w:name w:val="xl122"/>
    <w:basedOn w:val="Normal"/>
    <w:uiPriority w:val="99"/>
    <w:rsid w:val="00BF0ABF"/>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LitNusx" w:eastAsia="Times New Roman" w:hAnsi="LitNusx" w:cs="Times New Roman"/>
      <w:i/>
      <w:iCs/>
      <w:sz w:val="16"/>
      <w:szCs w:val="16"/>
    </w:rPr>
  </w:style>
  <w:style w:type="paragraph" w:customStyle="1" w:styleId="xl123">
    <w:name w:val="xl123"/>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16"/>
      <w:szCs w:val="16"/>
    </w:rPr>
  </w:style>
  <w:style w:type="paragraph" w:customStyle="1" w:styleId="xl124">
    <w:name w:val="xl124"/>
    <w:basedOn w:val="Normal"/>
    <w:uiPriority w:val="99"/>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6"/>
      <w:szCs w:val="16"/>
    </w:rPr>
  </w:style>
  <w:style w:type="paragraph" w:customStyle="1" w:styleId="xl125">
    <w:name w:val="xl125"/>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7">
    <w:name w:val="xl127"/>
    <w:basedOn w:val="Normal"/>
    <w:uiPriority w:val="99"/>
    <w:rsid w:val="00BF0A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uiPriority w:val="99"/>
    <w:rsid w:val="00BF0AB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9">
    <w:name w:val="xl129"/>
    <w:basedOn w:val="Normal"/>
    <w:uiPriority w:val="99"/>
    <w:rsid w:val="00BF0ABF"/>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Sylfaen" w:eastAsia="Times New Roman" w:hAnsi="Sylfaen" w:cs="Times New Roman"/>
      <w:i/>
      <w:iCs/>
      <w:sz w:val="16"/>
      <w:szCs w:val="16"/>
    </w:rPr>
  </w:style>
  <w:style w:type="paragraph" w:customStyle="1" w:styleId="xl130">
    <w:name w:val="xl130"/>
    <w:basedOn w:val="Normal"/>
    <w:uiPriority w:val="99"/>
    <w:rsid w:val="00BF0A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1">
    <w:name w:val="xl131"/>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132">
    <w:name w:val="xl132"/>
    <w:basedOn w:val="Normal"/>
    <w:uiPriority w:val="99"/>
    <w:rsid w:val="00BF0AB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16"/>
      <w:szCs w:val="16"/>
    </w:rPr>
  </w:style>
  <w:style w:type="paragraph" w:customStyle="1" w:styleId="xl133">
    <w:name w:val="xl133"/>
    <w:basedOn w:val="Normal"/>
    <w:uiPriority w:val="99"/>
    <w:rsid w:val="00BF0AB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4">
    <w:name w:val="xl134"/>
    <w:basedOn w:val="Normal"/>
    <w:uiPriority w:val="99"/>
    <w:rsid w:val="00BF0AB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5">
    <w:name w:val="xl135"/>
    <w:basedOn w:val="Normal"/>
    <w:uiPriority w:val="99"/>
    <w:rsid w:val="00BF0AB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6">
    <w:name w:val="xl136"/>
    <w:basedOn w:val="Normal"/>
    <w:uiPriority w:val="99"/>
    <w:rsid w:val="00BF0AB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7">
    <w:name w:val="xl137"/>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8">
    <w:name w:val="xl138"/>
    <w:basedOn w:val="Normal"/>
    <w:uiPriority w:val="99"/>
    <w:rsid w:val="00BF0AB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39">
    <w:name w:val="xl139"/>
    <w:basedOn w:val="Normal"/>
    <w:uiPriority w:val="99"/>
    <w:rsid w:val="00BF0ABF"/>
    <w:pPr>
      <w:pBdr>
        <w:top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0">
    <w:name w:val="xl140"/>
    <w:basedOn w:val="Normal"/>
    <w:uiPriority w:val="99"/>
    <w:rsid w:val="00BF0AB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1">
    <w:name w:val="xl141"/>
    <w:basedOn w:val="Normal"/>
    <w:uiPriority w:val="99"/>
    <w:rsid w:val="00BF0A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2">
    <w:name w:val="xl142"/>
    <w:basedOn w:val="Normal"/>
    <w:uiPriority w:val="99"/>
    <w:rsid w:val="00BF0AB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16"/>
      <w:szCs w:val="16"/>
    </w:rPr>
  </w:style>
  <w:style w:type="paragraph" w:customStyle="1" w:styleId="xl143">
    <w:name w:val="xl143"/>
    <w:basedOn w:val="Normal"/>
    <w:uiPriority w:val="99"/>
    <w:rsid w:val="00BF0AB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4">
    <w:name w:val="xl144"/>
    <w:basedOn w:val="Normal"/>
    <w:uiPriority w:val="99"/>
    <w:rsid w:val="00BF0AB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xl145">
    <w:name w:val="xl145"/>
    <w:basedOn w:val="Normal"/>
    <w:uiPriority w:val="99"/>
    <w:rsid w:val="00BF0AB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rPr>
  </w:style>
  <w:style w:type="paragraph" w:customStyle="1" w:styleId="font7">
    <w:name w:val="font7"/>
    <w:basedOn w:val="Normal"/>
    <w:uiPriority w:val="99"/>
    <w:rsid w:val="00BF0ABF"/>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uiPriority w:val="99"/>
    <w:rsid w:val="00BF0ABF"/>
    <w:pPr>
      <w:spacing w:before="100" w:beforeAutospacing="1" w:after="100" w:afterAutospacing="1" w:line="240" w:lineRule="auto"/>
    </w:pPr>
    <w:rPr>
      <w:rFonts w:ascii="Tahoma" w:eastAsia="Times New Roman" w:hAnsi="Tahoma" w:cs="Tahoma"/>
      <w:color w:val="000000"/>
      <w:sz w:val="18"/>
      <w:szCs w:val="18"/>
    </w:rPr>
  </w:style>
  <w:style w:type="paragraph" w:styleId="BodyTextIndent3">
    <w:name w:val="Body Text Indent 3"/>
    <w:basedOn w:val="Normal"/>
    <w:link w:val="BodyTextIndent3Char"/>
    <w:uiPriority w:val="99"/>
    <w:rsid w:val="00BF0ABF"/>
    <w:pPr>
      <w:spacing w:after="120" w:line="240" w:lineRule="auto"/>
      <w:ind w:left="360"/>
    </w:pPr>
    <w:rPr>
      <w:rFonts w:ascii="Times New Roman" w:eastAsia="PMingLiU" w:hAnsi="Times New Roman" w:cs="Times New Roman"/>
      <w:sz w:val="16"/>
      <w:szCs w:val="16"/>
      <w:lang w:eastAsia="zh-TW"/>
    </w:rPr>
  </w:style>
  <w:style w:type="character" w:customStyle="1" w:styleId="BodyTextIndent3Char">
    <w:name w:val="Body Text Indent 3 Char"/>
    <w:basedOn w:val="DefaultParagraphFont"/>
    <w:link w:val="BodyTextIndent3"/>
    <w:uiPriority w:val="99"/>
    <w:rsid w:val="00BF0ABF"/>
    <w:rPr>
      <w:rFonts w:ascii="Times New Roman" w:eastAsia="PMingLiU" w:hAnsi="Times New Roman" w:cs="Times New Roman"/>
      <w:sz w:val="16"/>
      <w:szCs w:val="16"/>
      <w:lang w:eastAsia="zh-TW"/>
    </w:rPr>
  </w:style>
  <w:style w:type="paragraph" w:customStyle="1" w:styleId="sad">
    <w:name w:val="sad"/>
    <w:basedOn w:val="Heading1"/>
    <w:link w:val="sadChar"/>
    <w:uiPriority w:val="99"/>
    <w:rsid w:val="00BF0ABF"/>
    <w:pPr>
      <w:keepLines w:val="0"/>
      <w:spacing w:after="60" w:line="240" w:lineRule="auto"/>
      <w:jc w:val="center"/>
    </w:pPr>
    <w:rPr>
      <w:rFonts w:ascii="LitNusx" w:eastAsia="Times New Roman" w:hAnsi="LitNusx" w:cs="Times New Roman"/>
      <w:b/>
      <w:bCs/>
      <w:color w:val="auto"/>
      <w:kern w:val="32"/>
      <w:lang w:val="pt-BR" w:eastAsia="x-none"/>
    </w:rPr>
  </w:style>
  <w:style w:type="character" w:customStyle="1" w:styleId="sadChar">
    <w:name w:val="sad Char"/>
    <w:link w:val="sad"/>
    <w:uiPriority w:val="99"/>
    <w:rsid w:val="00BF0ABF"/>
    <w:rPr>
      <w:rFonts w:ascii="LitNusx" w:eastAsia="Times New Roman" w:hAnsi="LitNusx" w:cs="Times New Roman"/>
      <w:b/>
      <w:bCs/>
      <w:kern w:val="32"/>
      <w:sz w:val="32"/>
      <w:szCs w:val="32"/>
      <w:lang w:val="pt-BR" w:eastAsia="x-none"/>
    </w:rPr>
  </w:style>
  <w:style w:type="paragraph" w:customStyle="1" w:styleId="Iauiue">
    <w:name w:val="Iau?iue"/>
    <w:uiPriority w:val="99"/>
    <w:rsid w:val="00BF0ABF"/>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unhideWhenUsed/>
    <w:qFormat/>
    <w:rsid w:val="001F02B3"/>
    <w:pPr>
      <w:spacing w:after="200" w:line="240" w:lineRule="auto"/>
    </w:pPr>
    <w:rPr>
      <w:i/>
      <w:iCs/>
      <w:color w:val="44546A" w:themeColor="text2"/>
      <w:sz w:val="18"/>
      <w:szCs w:val="18"/>
    </w:rPr>
  </w:style>
  <w:style w:type="paragraph" w:styleId="BodyTextIndent">
    <w:name w:val="Body Text Indent"/>
    <w:basedOn w:val="Normal"/>
    <w:link w:val="BodyTextIndentChar"/>
    <w:uiPriority w:val="99"/>
    <w:rsid w:val="00BF0ABF"/>
    <w:pPr>
      <w:spacing w:after="0" w:line="240" w:lineRule="auto"/>
      <w:ind w:left="1545"/>
      <w:jc w:val="both"/>
    </w:pPr>
    <w:rPr>
      <w:rFonts w:ascii="AcadNusx" w:eastAsia="Times New Roman" w:hAnsi="AcadNusx" w:cs="Times New Roman"/>
      <w:sz w:val="24"/>
      <w:szCs w:val="24"/>
      <w:lang w:eastAsia="x-none"/>
    </w:rPr>
  </w:style>
  <w:style w:type="character" w:customStyle="1" w:styleId="BodyTextIndentChar">
    <w:name w:val="Body Text Indent Char"/>
    <w:basedOn w:val="DefaultParagraphFont"/>
    <w:link w:val="BodyTextIndent"/>
    <w:uiPriority w:val="99"/>
    <w:rsid w:val="00BF0ABF"/>
    <w:rPr>
      <w:rFonts w:ascii="AcadNusx" w:eastAsia="Times New Roman" w:hAnsi="AcadNusx" w:cs="Times New Roman"/>
      <w:sz w:val="24"/>
      <w:szCs w:val="24"/>
      <w:lang w:eastAsia="x-none"/>
    </w:rPr>
  </w:style>
  <w:style w:type="paragraph" w:customStyle="1" w:styleId="Char">
    <w:name w:val="Char"/>
    <w:basedOn w:val="Heading2"/>
    <w:uiPriority w:val="99"/>
    <w:rsid w:val="00BF0ABF"/>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paragraph" w:customStyle="1" w:styleId="parlamdrst">
    <w:name w:val="parlamdrst"/>
    <w:basedOn w:val="Normal"/>
    <w:autoRedefine/>
    <w:uiPriority w:val="99"/>
    <w:rsid w:val="00BF0ABF"/>
    <w:pPr>
      <w:tabs>
        <w:tab w:val="left" w:pos="0"/>
        <w:tab w:val="left" w:pos="90"/>
        <w:tab w:val="left" w:pos="270"/>
      </w:tabs>
      <w:spacing w:after="0" w:line="276" w:lineRule="auto"/>
      <w:ind w:firstLine="720"/>
      <w:jc w:val="both"/>
    </w:pPr>
    <w:rPr>
      <w:rFonts w:ascii="LitNusx" w:eastAsia="Calibri" w:hAnsi="LitNusx" w:cs="Times New Roman"/>
      <w:sz w:val="28"/>
      <w:szCs w:val="28"/>
      <w:lang w:val="pt-BR"/>
    </w:rPr>
  </w:style>
  <w:style w:type="character" w:customStyle="1" w:styleId="DocumentMapChar">
    <w:name w:val="Document Map Char"/>
    <w:link w:val="DocumentMap"/>
    <w:uiPriority w:val="99"/>
    <w:rsid w:val="00BF0ABF"/>
    <w:rPr>
      <w:rFonts w:ascii="Tahoma" w:eastAsia="Times New Roman" w:hAnsi="Tahoma"/>
      <w:sz w:val="16"/>
      <w:szCs w:val="16"/>
    </w:rPr>
  </w:style>
  <w:style w:type="paragraph" w:styleId="DocumentMap">
    <w:name w:val="Document Map"/>
    <w:basedOn w:val="Normal"/>
    <w:link w:val="DocumentMapChar"/>
    <w:uiPriority w:val="99"/>
    <w:unhideWhenUsed/>
    <w:rsid w:val="00BF0ABF"/>
    <w:pPr>
      <w:spacing w:after="0" w:line="240" w:lineRule="auto"/>
    </w:pPr>
    <w:rPr>
      <w:rFonts w:ascii="Tahoma" w:eastAsia="Times New Roman" w:hAnsi="Tahoma"/>
      <w:sz w:val="16"/>
      <w:szCs w:val="16"/>
    </w:rPr>
  </w:style>
  <w:style w:type="character" w:customStyle="1" w:styleId="DocumentMapChar1">
    <w:name w:val="Document Map Char1"/>
    <w:basedOn w:val="DefaultParagraphFont"/>
    <w:uiPriority w:val="99"/>
    <w:semiHidden/>
    <w:rsid w:val="00BF0ABF"/>
    <w:rPr>
      <w:rFonts w:ascii="Segoe UI" w:hAnsi="Segoe UI" w:cs="Segoe UI"/>
      <w:sz w:val="16"/>
      <w:szCs w:val="16"/>
    </w:rPr>
  </w:style>
  <w:style w:type="character" w:customStyle="1" w:styleId="EndnoteTextChar">
    <w:name w:val="Endnote Text Char"/>
    <w:link w:val="EndnoteText"/>
    <w:uiPriority w:val="99"/>
    <w:rsid w:val="00BF0ABF"/>
    <w:rPr>
      <w:rFonts w:eastAsia="Times New Roman"/>
    </w:rPr>
  </w:style>
  <w:style w:type="paragraph" w:styleId="EndnoteText">
    <w:name w:val="endnote text"/>
    <w:basedOn w:val="Normal"/>
    <w:link w:val="EndnoteTextChar"/>
    <w:uiPriority w:val="99"/>
    <w:unhideWhenUsed/>
    <w:rsid w:val="00BF0ABF"/>
    <w:pPr>
      <w:spacing w:after="0" w:line="240" w:lineRule="auto"/>
    </w:pPr>
    <w:rPr>
      <w:rFonts w:eastAsia="Times New Roman"/>
    </w:rPr>
  </w:style>
  <w:style w:type="character" w:customStyle="1" w:styleId="EndnoteTextChar1">
    <w:name w:val="Endnote Text Char1"/>
    <w:basedOn w:val="DefaultParagraphFont"/>
    <w:uiPriority w:val="99"/>
    <w:semiHidden/>
    <w:rsid w:val="00BF0ABF"/>
    <w:rPr>
      <w:sz w:val="20"/>
      <w:szCs w:val="20"/>
    </w:rPr>
  </w:style>
  <w:style w:type="paragraph" w:customStyle="1" w:styleId="CharCharChar">
    <w:name w:val="Char Char Char"/>
    <w:basedOn w:val="Normal"/>
    <w:uiPriority w:val="99"/>
    <w:rsid w:val="00BF0ABF"/>
    <w:pPr>
      <w:spacing w:line="240" w:lineRule="exact"/>
    </w:pPr>
    <w:rPr>
      <w:rFonts w:ascii="Verdana" w:eastAsia="Times New Roman" w:hAnsi="Verdana" w:cs="Times New Roman"/>
      <w:sz w:val="20"/>
      <w:szCs w:val="20"/>
    </w:rPr>
  </w:style>
  <w:style w:type="paragraph" w:styleId="BodyText2">
    <w:name w:val="Body Text 2"/>
    <w:basedOn w:val="Normal"/>
    <w:link w:val="BodyText2Char"/>
    <w:uiPriority w:val="99"/>
    <w:rsid w:val="00BF0ABF"/>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uiPriority w:val="99"/>
    <w:rsid w:val="00BF0ABF"/>
    <w:rPr>
      <w:rFonts w:ascii="Times New Roman" w:eastAsia="Times New Roman" w:hAnsi="Times New Roman" w:cs="Times New Roman"/>
      <w:sz w:val="24"/>
      <w:szCs w:val="24"/>
      <w:lang w:eastAsia="x-none"/>
    </w:rPr>
  </w:style>
  <w:style w:type="paragraph" w:customStyle="1" w:styleId="CharCharCharChar">
    <w:name w:val="Char Char Char Char"/>
    <w:basedOn w:val="Heading2"/>
    <w:uiPriority w:val="99"/>
    <w:rsid w:val="00BF0ABF"/>
    <w:pPr>
      <w:keepLines w:val="0"/>
      <w:pageBreakBefore/>
      <w:tabs>
        <w:tab w:val="left" w:pos="850"/>
        <w:tab w:val="left" w:pos="1191"/>
        <w:tab w:val="left" w:pos="1531"/>
      </w:tabs>
      <w:spacing w:before="120" w:after="120" w:line="240" w:lineRule="auto"/>
      <w:jc w:val="center"/>
    </w:pPr>
    <w:rPr>
      <w:rFonts w:ascii="Tahoma" w:eastAsia="SimSun" w:hAnsi="Tahoma" w:cs="Tahoma"/>
      <w:b/>
      <w:color w:val="FFFFFF"/>
      <w:spacing w:val="20"/>
      <w:sz w:val="22"/>
      <w:szCs w:val="22"/>
      <w:lang w:val="en-GB" w:eastAsia="zh-CN"/>
    </w:rPr>
  </w:style>
  <w:style w:type="character" w:styleId="PageNumber">
    <w:name w:val="page number"/>
    <w:basedOn w:val="DefaultParagraphFont"/>
    <w:uiPriority w:val="99"/>
    <w:rsid w:val="00BF0ABF"/>
  </w:style>
  <w:style w:type="paragraph" w:customStyle="1" w:styleId="DecimalAligned">
    <w:name w:val="Decimal Aligned"/>
    <w:basedOn w:val="Normal"/>
    <w:uiPriority w:val="99"/>
    <w:qFormat/>
    <w:rsid w:val="00BF0ABF"/>
    <w:pPr>
      <w:tabs>
        <w:tab w:val="decimal" w:pos="360"/>
      </w:tabs>
      <w:spacing w:after="200" w:line="276" w:lineRule="auto"/>
    </w:pPr>
    <w:rPr>
      <w:rFonts w:ascii="Calibri" w:eastAsia="Times New Roman" w:hAnsi="Calibri" w:cs="Times New Roman"/>
    </w:rPr>
  </w:style>
  <w:style w:type="character" w:styleId="EndnoteReference">
    <w:name w:val="endnote reference"/>
    <w:uiPriority w:val="99"/>
    <w:unhideWhenUsed/>
    <w:rsid w:val="00BF0ABF"/>
    <w:rPr>
      <w:vertAlign w:val="superscript"/>
    </w:rPr>
  </w:style>
  <w:style w:type="paragraph" w:customStyle="1" w:styleId="CM1">
    <w:name w:val="CM1"/>
    <w:basedOn w:val="Default"/>
    <w:next w:val="Default"/>
    <w:uiPriority w:val="99"/>
    <w:rsid w:val="00BF0ABF"/>
    <w:pPr>
      <w:widowControl w:val="0"/>
    </w:pPr>
    <w:rPr>
      <w:rFonts w:ascii="CFCCND+LitNusx" w:eastAsia="Times New Roman" w:hAnsi="CFCCND+LitNusx" w:cs="Times New Roman"/>
      <w:color w:val="auto"/>
      <w:lang w:val="ru-RU" w:eastAsia="ru-RU"/>
    </w:rPr>
  </w:style>
  <w:style w:type="paragraph" w:customStyle="1" w:styleId="CM97">
    <w:name w:val="CM97"/>
    <w:basedOn w:val="Default"/>
    <w:next w:val="Default"/>
    <w:uiPriority w:val="99"/>
    <w:rsid w:val="00BF0ABF"/>
    <w:pPr>
      <w:widowControl w:val="0"/>
      <w:spacing w:after="255"/>
    </w:pPr>
    <w:rPr>
      <w:rFonts w:ascii="CFCCND+LitNusx" w:eastAsia="Times New Roman" w:hAnsi="CFCCND+LitNusx" w:cs="Times New Roman"/>
      <w:color w:val="auto"/>
      <w:lang w:val="ru-RU" w:eastAsia="ru-RU"/>
    </w:rPr>
  </w:style>
  <w:style w:type="paragraph" w:customStyle="1" w:styleId="CM98">
    <w:name w:val="CM98"/>
    <w:basedOn w:val="Default"/>
    <w:next w:val="Default"/>
    <w:uiPriority w:val="99"/>
    <w:rsid w:val="00BF0ABF"/>
    <w:pPr>
      <w:widowControl w:val="0"/>
      <w:spacing w:after="495"/>
    </w:pPr>
    <w:rPr>
      <w:rFonts w:ascii="CFCCND+LitNusx" w:eastAsia="Times New Roman" w:hAnsi="CFCCND+LitNusx" w:cs="Times New Roman"/>
      <w:color w:val="auto"/>
      <w:lang w:val="ru-RU" w:eastAsia="ru-RU"/>
    </w:rPr>
  </w:style>
  <w:style w:type="paragraph" w:customStyle="1" w:styleId="CM2">
    <w:name w:val="CM2"/>
    <w:basedOn w:val="Default"/>
    <w:next w:val="Default"/>
    <w:uiPriority w:val="99"/>
    <w:rsid w:val="00BF0ABF"/>
    <w:pPr>
      <w:widowControl w:val="0"/>
      <w:spacing w:line="251" w:lineRule="atLeast"/>
    </w:pPr>
    <w:rPr>
      <w:rFonts w:ascii="CFCCND+LitNusx" w:eastAsia="Times New Roman" w:hAnsi="CFCCND+LitNusx" w:cs="Times New Roman"/>
      <w:color w:val="auto"/>
      <w:lang w:val="ru-RU" w:eastAsia="ru-RU"/>
    </w:rPr>
  </w:style>
  <w:style w:type="paragraph" w:customStyle="1" w:styleId="CM100">
    <w:name w:val="CM100"/>
    <w:basedOn w:val="Default"/>
    <w:next w:val="Default"/>
    <w:uiPriority w:val="99"/>
    <w:rsid w:val="00BF0ABF"/>
    <w:pPr>
      <w:widowControl w:val="0"/>
      <w:spacing w:after="243"/>
    </w:pPr>
    <w:rPr>
      <w:rFonts w:ascii="CFCCND+LitNusx" w:eastAsia="Times New Roman" w:hAnsi="CFCCND+LitNusx" w:cs="Times New Roman"/>
      <w:color w:val="auto"/>
      <w:lang w:val="ru-RU" w:eastAsia="ru-RU"/>
    </w:rPr>
  </w:style>
  <w:style w:type="paragraph" w:customStyle="1" w:styleId="CM105">
    <w:name w:val="CM105"/>
    <w:basedOn w:val="Default"/>
    <w:next w:val="Default"/>
    <w:uiPriority w:val="99"/>
    <w:rsid w:val="00BF0ABF"/>
    <w:pPr>
      <w:widowControl w:val="0"/>
      <w:spacing w:after="593"/>
    </w:pPr>
    <w:rPr>
      <w:rFonts w:ascii="CFCCND+LitNusx" w:eastAsia="Times New Roman" w:hAnsi="CFCCND+LitNusx" w:cs="Times New Roman"/>
      <w:color w:val="auto"/>
      <w:lang w:val="ru-RU" w:eastAsia="ru-RU"/>
    </w:rPr>
  </w:style>
  <w:style w:type="paragraph" w:customStyle="1" w:styleId="CM3">
    <w:name w:val="CM3"/>
    <w:basedOn w:val="Default"/>
    <w:next w:val="Default"/>
    <w:uiPriority w:val="99"/>
    <w:rsid w:val="00BF0ABF"/>
    <w:pPr>
      <w:widowControl w:val="0"/>
      <w:spacing w:line="251" w:lineRule="atLeast"/>
    </w:pPr>
    <w:rPr>
      <w:rFonts w:ascii="CFCCND+LitNusx" w:eastAsia="Times New Roman" w:hAnsi="CFCCND+LitNusx" w:cs="Times New Roman"/>
      <w:color w:val="auto"/>
      <w:lang w:val="ru-RU" w:eastAsia="ru-RU"/>
    </w:rPr>
  </w:style>
  <w:style w:type="paragraph" w:customStyle="1" w:styleId="CM18">
    <w:name w:val="CM18"/>
    <w:basedOn w:val="Default"/>
    <w:next w:val="Default"/>
    <w:uiPriority w:val="99"/>
    <w:rsid w:val="00BF0ABF"/>
    <w:pPr>
      <w:widowControl w:val="0"/>
      <w:spacing w:line="251" w:lineRule="atLeast"/>
    </w:pPr>
    <w:rPr>
      <w:rFonts w:ascii="CFCCND+LitNusx" w:eastAsia="Times New Roman" w:hAnsi="CFCCND+LitNusx" w:cs="Times New Roman"/>
      <w:color w:val="auto"/>
      <w:lang w:val="ru-RU" w:eastAsia="ru-RU"/>
    </w:rPr>
  </w:style>
  <w:style w:type="paragraph" w:customStyle="1" w:styleId="CM107">
    <w:name w:val="CM107"/>
    <w:basedOn w:val="Default"/>
    <w:next w:val="Default"/>
    <w:uiPriority w:val="99"/>
    <w:rsid w:val="00BF0ABF"/>
    <w:pPr>
      <w:widowControl w:val="0"/>
      <w:spacing w:after="680"/>
    </w:pPr>
    <w:rPr>
      <w:rFonts w:ascii="CFCCND+LitNusx" w:eastAsia="Times New Roman" w:hAnsi="CFCCND+LitNusx" w:cs="Times New Roman"/>
      <w:color w:val="auto"/>
      <w:lang w:val="ru-RU" w:eastAsia="ru-RU"/>
    </w:rPr>
  </w:style>
  <w:style w:type="paragraph" w:customStyle="1" w:styleId="CM9">
    <w:name w:val="CM9"/>
    <w:basedOn w:val="Default"/>
    <w:next w:val="Default"/>
    <w:uiPriority w:val="99"/>
    <w:rsid w:val="00BF0ABF"/>
    <w:pPr>
      <w:widowControl w:val="0"/>
      <w:spacing w:line="251" w:lineRule="atLeast"/>
    </w:pPr>
    <w:rPr>
      <w:rFonts w:ascii="CFCCND+LitNusx" w:eastAsia="Times New Roman" w:hAnsi="CFCCND+LitNusx" w:cs="Times New Roman"/>
      <w:color w:val="auto"/>
      <w:lang w:val="ru-RU" w:eastAsia="ru-RU"/>
    </w:rPr>
  </w:style>
  <w:style w:type="paragraph" w:customStyle="1" w:styleId="CM99">
    <w:name w:val="CM99"/>
    <w:basedOn w:val="Default"/>
    <w:next w:val="Default"/>
    <w:uiPriority w:val="99"/>
    <w:rsid w:val="00BF0ABF"/>
    <w:pPr>
      <w:widowControl w:val="0"/>
      <w:spacing w:after="763"/>
    </w:pPr>
    <w:rPr>
      <w:rFonts w:ascii="CFCCND+LitNusx" w:eastAsia="Times New Roman" w:hAnsi="CFCCND+LitNusx" w:cs="Times New Roman"/>
      <w:color w:val="auto"/>
      <w:lang w:val="ru-RU" w:eastAsia="ru-RU"/>
    </w:rPr>
  </w:style>
  <w:style w:type="paragraph" w:customStyle="1" w:styleId="CM7">
    <w:name w:val="CM7"/>
    <w:basedOn w:val="Default"/>
    <w:next w:val="Default"/>
    <w:uiPriority w:val="99"/>
    <w:rsid w:val="00BF0ABF"/>
    <w:pPr>
      <w:widowControl w:val="0"/>
    </w:pPr>
    <w:rPr>
      <w:rFonts w:ascii="CFCCND+LitNusx" w:eastAsia="Times New Roman" w:hAnsi="CFCCND+LitNusx" w:cs="Times New Roman"/>
      <w:color w:val="auto"/>
      <w:lang w:val="ru-RU" w:eastAsia="ru-RU"/>
    </w:rPr>
  </w:style>
  <w:style w:type="paragraph" w:customStyle="1" w:styleId="CM15">
    <w:name w:val="CM15"/>
    <w:basedOn w:val="Default"/>
    <w:next w:val="Default"/>
    <w:uiPriority w:val="99"/>
    <w:rsid w:val="00BF0ABF"/>
    <w:pPr>
      <w:widowControl w:val="0"/>
      <w:spacing w:line="251" w:lineRule="atLeast"/>
    </w:pPr>
    <w:rPr>
      <w:rFonts w:ascii="CFCCND+LitNusx" w:eastAsia="Times New Roman" w:hAnsi="CFCCND+LitNusx" w:cs="Times New Roman"/>
      <w:color w:val="auto"/>
      <w:lang w:val="ru-RU" w:eastAsia="ru-RU"/>
    </w:rPr>
  </w:style>
  <w:style w:type="paragraph" w:customStyle="1" w:styleId="CM44">
    <w:name w:val="CM44"/>
    <w:basedOn w:val="Default"/>
    <w:next w:val="Default"/>
    <w:uiPriority w:val="99"/>
    <w:rsid w:val="00BF0ABF"/>
    <w:pPr>
      <w:widowControl w:val="0"/>
      <w:spacing w:line="251" w:lineRule="atLeast"/>
    </w:pPr>
    <w:rPr>
      <w:rFonts w:ascii="CFCCND+LitNusx" w:eastAsia="Times New Roman" w:hAnsi="CFCCND+LitNusx" w:cs="Times New Roman"/>
      <w:color w:val="auto"/>
      <w:lang w:val="ru-RU" w:eastAsia="ru-RU"/>
    </w:rPr>
  </w:style>
  <w:style w:type="paragraph" w:customStyle="1" w:styleId="CM19">
    <w:name w:val="CM19"/>
    <w:basedOn w:val="Default"/>
    <w:next w:val="Default"/>
    <w:uiPriority w:val="99"/>
    <w:rsid w:val="00BF0ABF"/>
    <w:pPr>
      <w:widowControl w:val="0"/>
    </w:pPr>
    <w:rPr>
      <w:rFonts w:ascii="CFCCND+LitNusx" w:eastAsia="Times New Roman" w:hAnsi="CFCCND+LitNusx" w:cs="Times New Roman"/>
      <w:color w:val="auto"/>
      <w:lang w:val="ru-RU" w:eastAsia="ru-RU"/>
    </w:rPr>
  </w:style>
  <w:style w:type="paragraph" w:styleId="Quote">
    <w:name w:val="Quote"/>
    <w:basedOn w:val="Normal"/>
    <w:next w:val="Normal"/>
    <w:link w:val="QuoteChar"/>
    <w:uiPriority w:val="12"/>
    <w:qFormat/>
    <w:rsid w:val="001F02B3"/>
    <w:pPr>
      <w:spacing w:before="200"/>
      <w:ind w:left="864" w:right="864"/>
    </w:pPr>
    <w:rPr>
      <w:i/>
      <w:iCs/>
      <w:color w:val="404040" w:themeColor="text1" w:themeTint="BF"/>
    </w:rPr>
  </w:style>
  <w:style w:type="character" w:customStyle="1" w:styleId="QuoteChar">
    <w:name w:val="Quote Char"/>
    <w:basedOn w:val="DefaultParagraphFont"/>
    <w:link w:val="Quote"/>
    <w:uiPriority w:val="12"/>
    <w:rsid w:val="001F02B3"/>
    <w:rPr>
      <w:i/>
      <w:iCs/>
      <w:color w:val="404040" w:themeColor="text1" w:themeTint="BF"/>
    </w:rPr>
  </w:style>
  <w:style w:type="paragraph" w:styleId="IntenseQuote">
    <w:name w:val="Intense Quote"/>
    <w:basedOn w:val="Normal"/>
    <w:next w:val="Normal"/>
    <w:link w:val="IntenseQuoteChar"/>
    <w:uiPriority w:val="99"/>
    <w:qFormat/>
    <w:rsid w:val="001F02B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99"/>
    <w:rsid w:val="001F02B3"/>
    <w:rPr>
      <w:i/>
      <w:iCs/>
      <w:color w:val="404040" w:themeColor="text1" w:themeTint="BF"/>
    </w:rPr>
  </w:style>
  <w:style w:type="character" w:styleId="SubtleEmphasis">
    <w:name w:val="Subtle Emphasis"/>
    <w:basedOn w:val="DefaultParagraphFont"/>
    <w:uiPriority w:val="19"/>
    <w:qFormat/>
    <w:rsid w:val="001F02B3"/>
    <w:rPr>
      <w:i/>
      <w:iCs/>
      <w:color w:val="404040" w:themeColor="text1" w:themeTint="BF"/>
    </w:rPr>
  </w:style>
  <w:style w:type="character" w:styleId="IntenseEmphasis">
    <w:name w:val="Intense Emphasis"/>
    <w:basedOn w:val="DefaultParagraphFont"/>
    <w:uiPriority w:val="99"/>
    <w:qFormat/>
    <w:rsid w:val="001F02B3"/>
    <w:rPr>
      <w:b/>
      <w:bCs/>
      <w:i/>
      <w:iCs/>
      <w:color w:val="auto"/>
    </w:rPr>
  </w:style>
  <w:style w:type="character" w:styleId="SubtleReference">
    <w:name w:val="Subtle Reference"/>
    <w:basedOn w:val="DefaultParagraphFont"/>
    <w:uiPriority w:val="99"/>
    <w:qFormat/>
    <w:rsid w:val="001F02B3"/>
    <w:rPr>
      <w:smallCaps/>
      <w:color w:val="404040" w:themeColor="text1" w:themeTint="BF"/>
    </w:rPr>
  </w:style>
  <w:style w:type="character" w:styleId="IntenseReference">
    <w:name w:val="Intense Reference"/>
    <w:basedOn w:val="DefaultParagraphFont"/>
    <w:uiPriority w:val="99"/>
    <w:qFormat/>
    <w:rsid w:val="001F02B3"/>
    <w:rPr>
      <w:b/>
      <w:bCs/>
      <w:smallCaps/>
      <w:color w:val="404040" w:themeColor="text1" w:themeTint="BF"/>
      <w:spacing w:val="5"/>
    </w:rPr>
  </w:style>
  <w:style w:type="character" w:styleId="BookTitle">
    <w:name w:val="Book Title"/>
    <w:basedOn w:val="DefaultParagraphFont"/>
    <w:uiPriority w:val="99"/>
    <w:qFormat/>
    <w:rsid w:val="001F02B3"/>
    <w:rPr>
      <w:b/>
      <w:bCs/>
      <w:i/>
      <w:iCs/>
      <w:spacing w:val="5"/>
    </w:rPr>
  </w:style>
  <w:style w:type="paragraph" w:customStyle="1" w:styleId="a">
    <w:name w:val="Абзац списка"/>
    <w:basedOn w:val="Normal"/>
    <w:uiPriority w:val="99"/>
    <w:qFormat/>
    <w:rsid w:val="00BF0ABF"/>
    <w:pPr>
      <w:spacing w:after="200" w:line="276" w:lineRule="auto"/>
      <w:ind w:left="720"/>
      <w:contextualSpacing/>
    </w:pPr>
    <w:rPr>
      <w:rFonts w:ascii="Calibri" w:eastAsia="Times New Roman" w:hAnsi="Calibri" w:cs="Times New Roman"/>
      <w:lang w:val="ru-RU" w:eastAsia="ru-RU"/>
    </w:rPr>
  </w:style>
  <w:style w:type="paragraph" w:customStyle="1" w:styleId="1">
    <w:name w:val="Абзац списка1"/>
    <w:basedOn w:val="Normal"/>
    <w:qFormat/>
    <w:rsid w:val="00BF0ABF"/>
    <w:pPr>
      <w:spacing w:after="200" w:line="276" w:lineRule="auto"/>
      <w:ind w:left="720"/>
      <w:contextualSpacing/>
    </w:pPr>
    <w:rPr>
      <w:rFonts w:ascii="Calibri" w:eastAsia="Times New Roman" w:hAnsi="Calibri" w:cs="Times New Roman"/>
      <w:lang w:val="ru-RU" w:eastAsia="ru-RU"/>
    </w:rPr>
  </w:style>
  <w:style w:type="paragraph" w:customStyle="1" w:styleId="a0">
    <w:name w:val="Без интервала"/>
    <w:link w:val="a1"/>
    <w:uiPriority w:val="99"/>
    <w:qFormat/>
    <w:rsid w:val="00BF0ABF"/>
    <w:pPr>
      <w:spacing w:after="0" w:line="240" w:lineRule="auto"/>
    </w:pPr>
    <w:rPr>
      <w:rFonts w:ascii="Calibri" w:eastAsia="Calibri" w:hAnsi="Calibri" w:cs="Times New Roman"/>
      <w:lang w:val="ru-RU"/>
    </w:rPr>
  </w:style>
  <w:style w:type="character" w:customStyle="1" w:styleId="a1">
    <w:name w:val="Без интервала Знак"/>
    <w:link w:val="a0"/>
    <w:uiPriority w:val="99"/>
    <w:locked/>
    <w:rsid w:val="00BF0ABF"/>
    <w:rPr>
      <w:rFonts w:ascii="Calibri" w:eastAsia="Calibri" w:hAnsi="Calibri" w:cs="Times New Roman"/>
      <w:lang w:val="ru-RU"/>
    </w:rPr>
  </w:style>
  <w:style w:type="paragraph" w:customStyle="1" w:styleId="ckhrilixml">
    <w:name w:val="ckhrili_xml"/>
    <w:basedOn w:val="Normal"/>
    <w:uiPriority w:val="99"/>
    <w:rsid w:val="00BF0ABF"/>
    <w:pPr>
      <w:autoSpaceDE w:val="0"/>
      <w:autoSpaceDN w:val="0"/>
      <w:adjustRightInd w:val="0"/>
      <w:spacing w:after="0" w:line="20" w:lineRule="atLeast"/>
    </w:pPr>
    <w:rPr>
      <w:rFonts w:ascii="Sylfaen" w:eastAsia="Calibri" w:hAnsi="Sylfaen" w:cs="Sylfaen"/>
      <w:sz w:val="18"/>
      <w:szCs w:val="18"/>
    </w:rPr>
  </w:style>
  <w:style w:type="paragraph" w:customStyle="1" w:styleId="a2">
    <w:name w:val="ინტერვალის გარეშე"/>
    <w:uiPriority w:val="99"/>
    <w:qFormat/>
    <w:rsid w:val="00BF0ABF"/>
    <w:pPr>
      <w:spacing w:after="0" w:line="240" w:lineRule="auto"/>
    </w:pPr>
    <w:rPr>
      <w:rFonts w:ascii="Calibri" w:eastAsia="Calibri" w:hAnsi="Calibri" w:cs="Times New Roman"/>
    </w:rPr>
  </w:style>
  <w:style w:type="paragraph" w:customStyle="1" w:styleId="a3">
    <w:name w:val="სიის აბზაცი"/>
    <w:basedOn w:val="Normal"/>
    <w:uiPriority w:val="99"/>
    <w:qFormat/>
    <w:rsid w:val="00BF0ABF"/>
    <w:pPr>
      <w:spacing w:after="200" w:line="276" w:lineRule="auto"/>
      <w:ind w:left="720"/>
      <w:contextualSpacing/>
    </w:pPr>
    <w:rPr>
      <w:rFonts w:ascii="Calibri" w:eastAsia="Calibri" w:hAnsi="Calibri" w:cs="Times New Roman"/>
    </w:rPr>
  </w:style>
  <w:style w:type="paragraph" w:customStyle="1" w:styleId="font9">
    <w:name w:val="font9"/>
    <w:basedOn w:val="Normal"/>
    <w:uiPriority w:val="99"/>
    <w:rsid w:val="00BF0ABF"/>
    <w:pPr>
      <w:spacing w:before="100" w:beforeAutospacing="1" w:after="100" w:afterAutospacing="1" w:line="240" w:lineRule="auto"/>
    </w:pPr>
    <w:rPr>
      <w:rFonts w:ascii="Sylfaen" w:eastAsia="Times New Roman" w:hAnsi="Sylfaen" w:cs="Times New Roman"/>
      <w:b/>
      <w:bCs/>
      <w:color w:val="0000FF"/>
      <w:sz w:val="20"/>
      <w:szCs w:val="20"/>
    </w:rPr>
  </w:style>
  <w:style w:type="paragraph" w:customStyle="1" w:styleId="font10">
    <w:name w:val="font10"/>
    <w:basedOn w:val="Normal"/>
    <w:uiPriority w:val="99"/>
    <w:rsid w:val="00BF0ABF"/>
    <w:pPr>
      <w:spacing w:before="100" w:beforeAutospacing="1" w:after="100" w:afterAutospacing="1" w:line="240" w:lineRule="auto"/>
    </w:pPr>
    <w:rPr>
      <w:rFonts w:ascii="Sylfaen" w:eastAsia="Times New Roman" w:hAnsi="Sylfaen" w:cs="Times New Roman"/>
      <w:color w:val="000000"/>
      <w:sz w:val="20"/>
      <w:szCs w:val="20"/>
    </w:rPr>
  </w:style>
  <w:style w:type="paragraph" w:customStyle="1" w:styleId="font11">
    <w:name w:val="font11"/>
    <w:basedOn w:val="Normal"/>
    <w:uiPriority w:val="99"/>
    <w:rsid w:val="00BF0ABF"/>
    <w:pPr>
      <w:spacing w:before="100" w:beforeAutospacing="1" w:after="100" w:afterAutospacing="1" w:line="240" w:lineRule="auto"/>
    </w:pPr>
    <w:rPr>
      <w:rFonts w:ascii="Sylfaen" w:eastAsia="Times New Roman" w:hAnsi="Sylfaen" w:cs="Times New Roman"/>
      <w:sz w:val="20"/>
      <w:szCs w:val="20"/>
    </w:rPr>
  </w:style>
  <w:style w:type="paragraph" w:customStyle="1" w:styleId="font12">
    <w:name w:val="font12"/>
    <w:basedOn w:val="Normal"/>
    <w:uiPriority w:val="99"/>
    <w:rsid w:val="00BF0AB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3">
    <w:name w:val="font13"/>
    <w:basedOn w:val="Normal"/>
    <w:uiPriority w:val="99"/>
    <w:rsid w:val="00BF0ABF"/>
    <w:pPr>
      <w:spacing w:before="100" w:beforeAutospacing="1" w:after="100" w:afterAutospacing="1" w:line="240" w:lineRule="auto"/>
    </w:pPr>
    <w:rPr>
      <w:rFonts w:ascii="LitNusx" w:eastAsia="Times New Roman" w:hAnsi="LitNusx" w:cs="Times New Roman"/>
      <w:i/>
      <w:iCs/>
      <w:sz w:val="20"/>
      <w:szCs w:val="20"/>
    </w:rPr>
  </w:style>
  <w:style w:type="paragraph" w:customStyle="1" w:styleId="font14">
    <w:name w:val="font14"/>
    <w:basedOn w:val="Normal"/>
    <w:uiPriority w:val="99"/>
    <w:rsid w:val="00BF0ABF"/>
    <w:pPr>
      <w:spacing w:before="100" w:beforeAutospacing="1" w:after="100" w:afterAutospacing="1" w:line="240" w:lineRule="auto"/>
    </w:pPr>
    <w:rPr>
      <w:rFonts w:ascii="Arial" w:eastAsia="Times New Roman" w:hAnsi="Arial" w:cs="Arial"/>
      <w:i/>
      <w:iCs/>
      <w:sz w:val="20"/>
      <w:szCs w:val="20"/>
    </w:rPr>
  </w:style>
  <w:style w:type="paragraph" w:customStyle="1" w:styleId="font15">
    <w:name w:val="font15"/>
    <w:basedOn w:val="Normal"/>
    <w:uiPriority w:val="99"/>
    <w:rsid w:val="00BF0ABF"/>
    <w:pPr>
      <w:spacing w:before="100" w:beforeAutospacing="1" w:after="100" w:afterAutospacing="1" w:line="240" w:lineRule="auto"/>
    </w:pPr>
    <w:rPr>
      <w:rFonts w:ascii="Sylfaen" w:eastAsia="Times New Roman" w:hAnsi="Sylfaen" w:cs="Times New Roman"/>
      <w:i/>
      <w:iCs/>
      <w:color w:val="000000"/>
      <w:sz w:val="20"/>
      <w:szCs w:val="20"/>
    </w:rPr>
  </w:style>
  <w:style w:type="paragraph" w:customStyle="1" w:styleId="font16">
    <w:name w:val="font16"/>
    <w:basedOn w:val="Normal"/>
    <w:uiPriority w:val="99"/>
    <w:rsid w:val="00BF0ABF"/>
    <w:pPr>
      <w:spacing w:before="100" w:beforeAutospacing="1" w:after="100" w:afterAutospacing="1" w:line="240" w:lineRule="auto"/>
    </w:pPr>
    <w:rPr>
      <w:rFonts w:ascii="AcadNusx" w:eastAsia="Times New Roman" w:hAnsi="AcadNusx" w:cs="Times New Roman"/>
      <w:i/>
      <w:iCs/>
      <w:color w:val="000000"/>
      <w:sz w:val="20"/>
      <w:szCs w:val="20"/>
    </w:rPr>
  </w:style>
  <w:style w:type="paragraph" w:customStyle="1" w:styleId="xl146">
    <w:name w:val="xl146"/>
    <w:basedOn w:val="Normal"/>
    <w:uiPriority w:val="99"/>
    <w:rsid w:val="00BF0ABF"/>
    <w:pPr>
      <w:pBdr>
        <w:top w:val="single" w:sz="4" w:space="0" w:color="auto"/>
        <w:left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47">
    <w:name w:val="xl147"/>
    <w:basedOn w:val="Normal"/>
    <w:uiPriority w:val="99"/>
    <w:rsid w:val="00BF0ABF"/>
    <w:pPr>
      <w:pBdr>
        <w:left w:val="single" w:sz="8" w:space="0" w:color="auto"/>
        <w:bottom w:val="single" w:sz="4" w:space="0" w:color="auto"/>
        <w:right w:val="single" w:sz="8" w:space="0" w:color="auto"/>
      </w:pBdr>
      <w:shd w:val="clear" w:color="000000" w:fill="92D050"/>
      <w:spacing w:before="100" w:beforeAutospacing="1" w:after="100" w:afterAutospacing="1" w:line="240" w:lineRule="auto"/>
      <w:textAlignment w:val="center"/>
    </w:pPr>
    <w:rPr>
      <w:rFonts w:ascii="LitNusx" w:eastAsia="Times New Roman" w:hAnsi="LitNusx" w:cs="Times New Roman"/>
      <w:b/>
      <w:bCs/>
    </w:rPr>
  </w:style>
  <w:style w:type="paragraph" w:customStyle="1" w:styleId="xl148">
    <w:name w:val="xl148"/>
    <w:basedOn w:val="Normal"/>
    <w:uiPriority w:val="99"/>
    <w:rsid w:val="00BF0ABF"/>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9">
    <w:name w:val="xl149"/>
    <w:basedOn w:val="Normal"/>
    <w:uiPriority w:val="99"/>
    <w:rsid w:val="00BF0AB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0">
    <w:name w:val="xl150"/>
    <w:basedOn w:val="Normal"/>
    <w:uiPriority w:val="99"/>
    <w:rsid w:val="00BF0AB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1">
    <w:name w:val="xl151"/>
    <w:basedOn w:val="Normal"/>
    <w:uiPriority w:val="99"/>
    <w:rsid w:val="00BF0AB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52">
    <w:name w:val="xl152"/>
    <w:basedOn w:val="Normal"/>
    <w:uiPriority w:val="99"/>
    <w:rsid w:val="00BF0ABF"/>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sz w:val="24"/>
      <w:szCs w:val="24"/>
    </w:rPr>
  </w:style>
  <w:style w:type="paragraph" w:customStyle="1" w:styleId="xl153">
    <w:name w:val="xl153"/>
    <w:basedOn w:val="Normal"/>
    <w:uiPriority w:val="99"/>
    <w:rsid w:val="00BF0ABF"/>
    <w:pPr>
      <w:pBdr>
        <w:left w:val="single" w:sz="8" w:space="18" w:color="auto"/>
        <w:bottom w:val="single" w:sz="4" w:space="0"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54">
    <w:name w:val="xl154"/>
    <w:basedOn w:val="Normal"/>
    <w:uiPriority w:val="99"/>
    <w:rsid w:val="00BF0ABF"/>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5">
    <w:name w:val="xl155"/>
    <w:basedOn w:val="Normal"/>
    <w:uiPriority w:val="99"/>
    <w:rsid w:val="00BF0A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6">
    <w:name w:val="xl156"/>
    <w:basedOn w:val="Normal"/>
    <w:uiPriority w:val="99"/>
    <w:rsid w:val="00BF0ABF"/>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57">
    <w:name w:val="xl157"/>
    <w:basedOn w:val="Normal"/>
    <w:uiPriority w:val="99"/>
    <w:rsid w:val="00BF0A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8">
    <w:name w:val="xl158"/>
    <w:basedOn w:val="Normal"/>
    <w:uiPriority w:val="99"/>
    <w:rsid w:val="00BF0AB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cadNusx" w:eastAsia="Times New Roman" w:hAnsi="AcadNusx" w:cs="Times New Roman"/>
      <w:color w:val="000000"/>
      <w:sz w:val="24"/>
      <w:szCs w:val="24"/>
    </w:rPr>
  </w:style>
  <w:style w:type="paragraph" w:customStyle="1" w:styleId="xl159">
    <w:name w:val="xl159"/>
    <w:basedOn w:val="Normal"/>
    <w:uiPriority w:val="99"/>
    <w:rsid w:val="00BF0ABF"/>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0">
    <w:name w:val="xl160"/>
    <w:basedOn w:val="Normal"/>
    <w:uiPriority w:val="99"/>
    <w:rsid w:val="00BF0AB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uiPriority w:val="99"/>
    <w:rsid w:val="00BF0AB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2">
    <w:name w:val="xl162"/>
    <w:basedOn w:val="Normal"/>
    <w:uiPriority w:val="99"/>
    <w:rsid w:val="00BF0AB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3">
    <w:name w:val="xl163"/>
    <w:basedOn w:val="Normal"/>
    <w:uiPriority w:val="99"/>
    <w:rsid w:val="00BF0A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4">
    <w:name w:val="xl164"/>
    <w:basedOn w:val="Normal"/>
    <w:uiPriority w:val="99"/>
    <w:rsid w:val="00BF0ABF"/>
    <w:pPr>
      <w:pBdr>
        <w:left w:val="single" w:sz="4" w:space="0" w:color="auto"/>
        <w:bottom w:val="single" w:sz="4" w:space="0" w:color="auto"/>
      </w:pBdr>
      <w:spacing w:before="100" w:beforeAutospacing="1" w:after="100" w:afterAutospacing="1" w:line="240" w:lineRule="auto"/>
      <w:jc w:val="center"/>
      <w:textAlignment w:val="center"/>
    </w:pPr>
    <w:rPr>
      <w:rFonts w:ascii="AcadNusx" w:eastAsia="Times New Roman" w:hAnsi="AcadNusx" w:cs="Times New Roman"/>
      <w:sz w:val="24"/>
      <w:szCs w:val="24"/>
    </w:rPr>
  </w:style>
  <w:style w:type="paragraph" w:customStyle="1" w:styleId="xl165">
    <w:name w:val="xl165"/>
    <w:basedOn w:val="Normal"/>
    <w:uiPriority w:val="99"/>
    <w:rsid w:val="00BF0ABF"/>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6">
    <w:name w:val="xl166"/>
    <w:basedOn w:val="Normal"/>
    <w:uiPriority w:val="99"/>
    <w:rsid w:val="00BF0AB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7">
    <w:name w:val="xl167"/>
    <w:basedOn w:val="Normal"/>
    <w:uiPriority w:val="99"/>
    <w:rsid w:val="00BF0ABF"/>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68">
    <w:name w:val="xl168"/>
    <w:basedOn w:val="Normal"/>
    <w:uiPriority w:val="99"/>
    <w:rsid w:val="00BF0AB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LitNusx" w:eastAsia="Times New Roman" w:hAnsi="LitNusx" w:cs="Times New Roman"/>
      <w:sz w:val="24"/>
      <w:szCs w:val="24"/>
    </w:rPr>
  </w:style>
  <w:style w:type="paragraph" w:customStyle="1" w:styleId="xl169">
    <w:name w:val="xl169"/>
    <w:basedOn w:val="Normal"/>
    <w:uiPriority w:val="99"/>
    <w:rsid w:val="00BF0AB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0">
    <w:name w:val="xl170"/>
    <w:basedOn w:val="Normal"/>
    <w:uiPriority w:val="99"/>
    <w:rsid w:val="00BF0ABF"/>
    <w:pPr>
      <w:pBdr>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71">
    <w:name w:val="xl171"/>
    <w:basedOn w:val="Normal"/>
    <w:uiPriority w:val="99"/>
    <w:rsid w:val="00BF0ABF"/>
    <w:pPr>
      <w:pBdr>
        <w:left w:val="single" w:sz="8" w:space="18" w:color="auto"/>
        <w:right w:val="single" w:sz="8" w:space="0" w:color="auto"/>
      </w:pBdr>
      <w:shd w:val="clear" w:color="000000" w:fill="FFFFFF"/>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72">
    <w:name w:val="xl172"/>
    <w:basedOn w:val="Normal"/>
    <w:uiPriority w:val="99"/>
    <w:rsid w:val="00BF0ABF"/>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3">
    <w:name w:val="xl173"/>
    <w:basedOn w:val="Normal"/>
    <w:uiPriority w:val="99"/>
    <w:rsid w:val="00BF0AB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4">
    <w:name w:val="xl174"/>
    <w:basedOn w:val="Normal"/>
    <w:uiPriority w:val="99"/>
    <w:rsid w:val="00BF0ABF"/>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75">
    <w:name w:val="xl175"/>
    <w:basedOn w:val="Normal"/>
    <w:uiPriority w:val="99"/>
    <w:rsid w:val="00BF0ABF"/>
    <w:pPr>
      <w:pBdr>
        <w:left w:val="single" w:sz="8" w:space="0" w:color="auto"/>
        <w:bottom w:val="single" w:sz="4" w:space="0" w:color="auto"/>
        <w:right w:val="single" w:sz="8" w:space="0" w:color="auto"/>
      </w:pBdr>
      <w:shd w:val="clear" w:color="000000" w:fill="E6B9B8"/>
      <w:spacing w:before="100" w:beforeAutospacing="1" w:after="100" w:afterAutospacing="1" w:line="240" w:lineRule="auto"/>
      <w:jc w:val="center"/>
      <w:textAlignment w:val="center"/>
    </w:pPr>
    <w:rPr>
      <w:rFonts w:ascii="LitNusx" w:eastAsia="Times New Roman" w:hAnsi="LitNusx" w:cs="Times New Roman"/>
      <w:b/>
      <w:bCs/>
    </w:rPr>
  </w:style>
  <w:style w:type="paragraph" w:customStyle="1" w:styleId="xl176">
    <w:name w:val="xl176"/>
    <w:basedOn w:val="Normal"/>
    <w:uiPriority w:val="99"/>
    <w:rsid w:val="00BF0ABF"/>
    <w:pPr>
      <w:pBdr>
        <w:left w:val="single" w:sz="8"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7">
    <w:name w:val="xl177"/>
    <w:basedOn w:val="Normal"/>
    <w:uiPriority w:val="99"/>
    <w:rsid w:val="00BF0ABF"/>
    <w:pPr>
      <w:pBdr>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78">
    <w:name w:val="xl178"/>
    <w:basedOn w:val="Normal"/>
    <w:uiPriority w:val="99"/>
    <w:rsid w:val="00BF0ABF"/>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LitNusx" w:eastAsia="Times New Roman" w:hAnsi="LitNusx" w:cs="Times New Roman"/>
      <w:b/>
      <w:bCs/>
    </w:rPr>
  </w:style>
  <w:style w:type="paragraph" w:customStyle="1" w:styleId="xl179">
    <w:name w:val="xl179"/>
    <w:basedOn w:val="Normal"/>
    <w:uiPriority w:val="99"/>
    <w:rsid w:val="00BF0AB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LitNusx" w:eastAsia="Times New Roman" w:hAnsi="LitNusx" w:cs="Times New Roman"/>
      <w:i/>
      <w:iCs/>
      <w:sz w:val="24"/>
      <w:szCs w:val="24"/>
    </w:rPr>
  </w:style>
  <w:style w:type="paragraph" w:customStyle="1" w:styleId="xl180">
    <w:name w:val="xl180"/>
    <w:basedOn w:val="Normal"/>
    <w:uiPriority w:val="99"/>
    <w:rsid w:val="00BF0ABF"/>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Sylfaen" w:eastAsia="Times New Roman" w:hAnsi="Sylfaen" w:cs="Times New Roman"/>
      <w:i/>
      <w:iCs/>
    </w:rPr>
  </w:style>
  <w:style w:type="paragraph" w:customStyle="1" w:styleId="xl181">
    <w:name w:val="xl181"/>
    <w:basedOn w:val="Normal"/>
    <w:uiPriority w:val="99"/>
    <w:rsid w:val="00BF0AB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Sylfaen" w:eastAsia="Times New Roman" w:hAnsi="Sylfaen" w:cs="Times New Roman"/>
      <w:i/>
      <w:iCs/>
      <w:sz w:val="24"/>
      <w:szCs w:val="24"/>
    </w:rPr>
  </w:style>
  <w:style w:type="paragraph" w:customStyle="1" w:styleId="xl182">
    <w:name w:val="xl182"/>
    <w:basedOn w:val="Normal"/>
    <w:uiPriority w:val="99"/>
    <w:rsid w:val="00BF0AB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LitNusx" w:eastAsia="Times New Roman" w:hAnsi="LitNusx" w:cs="Times New Roman"/>
      <w:i/>
      <w:iCs/>
      <w:sz w:val="24"/>
      <w:szCs w:val="24"/>
    </w:rPr>
  </w:style>
  <w:style w:type="paragraph" w:customStyle="1" w:styleId="xl183">
    <w:name w:val="xl183"/>
    <w:basedOn w:val="Normal"/>
    <w:uiPriority w:val="99"/>
    <w:rsid w:val="00BF0A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84">
    <w:name w:val="xl184"/>
    <w:basedOn w:val="Normal"/>
    <w:uiPriority w:val="99"/>
    <w:rsid w:val="00BF0ABF"/>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pPr>
    <w:rPr>
      <w:rFonts w:ascii="Arial" w:eastAsia="Times New Roman" w:hAnsi="Arial" w:cs="Arial"/>
      <w:b/>
      <w:bCs/>
      <w:color w:val="0000FF"/>
      <w:sz w:val="24"/>
      <w:szCs w:val="24"/>
    </w:rPr>
  </w:style>
  <w:style w:type="paragraph" w:customStyle="1" w:styleId="xl185">
    <w:name w:val="xl185"/>
    <w:basedOn w:val="Normal"/>
    <w:uiPriority w:val="99"/>
    <w:rsid w:val="00BF0AB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86">
    <w:name w:val="xl186"/>
    <w:basedOn w:val="Normal"/>
    <w:uiPriority w:val="99"/>
    <w:rsid w:val="00BF0AB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sz w:val="24"/>
      <w:szCs w:val="24"/>
    </w:rPr>
  </w:style>
  <w:style w:type="paragraph" w:customStyle="1" w:styleId="xl187">
    <w:name w:val="xl187"/>
    <w:basedOn w:val="Normal"/>
    <w:uiPriority w:val="99"/>
    <w:rsid w:val="00BF0AB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88">
    <w:name w:val="xl188"/>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0">
    <w:name w:val="xl190"/>
    <w:basedOn w:val="Normal"/>
    <w:uiPriority w:val="99"/>
    <w:rsid w:val="00BF0A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191">
    <w:name w:val="xl191"/>
    <w:basedOn w:val="Normal"/>
    <w:uiPriority w:val="99"/>
    <w:rsid w:val="00BF0A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itNusx" w:eastAsia="Times New Roman" w:hAnsi="LitNusx" w:cs="Times New Roman"/>
      <w:b/>
      <w:bCs/>
      <w:sz w:val="24"/>
      <w:szCs w:val="24"/>
    </w:rPr>
  </w:style>
  <w:style w:type="paragraph" w:customStyle="1" w:styleId="xl192">
    <w:name w:val="xl192"/>
    <w:basedOn w:val="Normal"/>
    <w:uiPriority w:val="99"/>
    <w:rsid w:val="00BF0AB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NoSpacing1">
    <w:name w:val="No Spacing1"/>
    <w:aliases w:val="bullets"/>
    <w:uiPriority w:val="99"/>
    <w:qFormat/>
    <w:rsid w:val="00BF0ABF"/>
    <w:pPr>
      <w:numPr>
        <w:numId w:val="1"/>
      </w:numPr>
      <w:spacing w:after="120" w:line="276" w:lineRule="auto"/>
      <w:jc w:val="both"/>
    </w:pPr>
    <w:rPr>
      <w:rFonts w:ascii="AcadNusx" w:eastAsia="Times New Roman" w:hAnsi="AcadNusx" w:cs="Times New Roman"/>
      <w:sz w:val="24"/>
      <w:szCs w:val="24"/>
    </w:rPr>
  </w:style>
  <w:style w:type="paragraph" w:customStyle="1" w:styleId="muxlixml">
    <w:name w:val="muxli_xml"/>
    <w:basedOn w:val="Normal"/>
    <w:autoRedefine/>
    <w:uiPriority w:val="99"/>
    <w:rsid w:val="00BF0ABF"/>
    <w:pPr>
      <w:keepNext/>
      <w:keepLines/>
      <w:tabs>
        <w:tab w:val="left" w:pos="283"/>
      </w:tabs>
      <w:suppressAutoHyphens/>
      <w:spacing w:before="240" w:after="0" w:line="240" w:lineRule="exact"/>
      <w:ind w:left="850" w:hanging="850"/>
    </w:pPr>
    <w:rPr>
      <w:rFonts w:ascii="Sylfaen" w:eastAsia="Times New Roman" w:hAnsi="Sylfaen" w:cs="Times New Roman"/>
      <w:b/>
      <w:lang w:val="ka-GE"/>
    </w:rPr>
  </w:style>
  <w:style w:type="character" w:customStyle="1" w:styleId="apple-style-span">
    <w:name w:val="apple-style-span"/>
    <w:basedOn w:val="DefaultParagraphFont"/>
    <w:uiPriority w:val="99"/>
    <w:rsid w:val="00BF0ABF"/>
  </w:style>
  <w:style w:type="paragraph" w:customStyle="1" w:styleId="ecxmsonormal">
    <w:name w:val="ecxmsonormal"/>
    <w:basedOn w:val="Normal"/>
    <w:uiPriority w:val="99"/>
    <w:rsid w:val="00BF0ABF"/>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uiPriority w:val="99"/>
    <w:rsid w:val="00BF0ABF"/>
    <w:pPr>
      <w:spacing w:after="324" w:line="240" w:lineRule="auto"/>
    </w:pPr>
    <w:rPr>
      <w:rFonts w:ascii="Times New Roman" w:eastAsia="Times New Roman" w:hAnsi="Times New Roman" w:cs="Times New Roman"/>
      <w:sz w:val="24"/>
      <w:szCs w:val="24"/>
    </w:rPr>
  </w:style>
  <w:style w:type="paragraph" w:customStyle="1" w:styleId="msonormalcxspmiddle">
    <w:name w:val="msonormalcxspmiddle"/>
    <w:basedOn w:val="Normal"/>
    <w:uiPriority w:val="99"/>
    <w:rsid w:val="00BF0AB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1"/>
    <w:basedOn w:val="Normal"/>
    <w:uiPriority w:val="99"/>
    <w:rsid w:val="00BF0ABF"/>
    <w:pPr>
      <w:spacing w:after="200" w:line="276" w:lineRule="auto"/>
      <w:ind w:left="720"/>
      <w:contextualSpacing/>
    </w:pPr>
    <w:rPr>
      <w:rFonts w:ascii="Calibri" w:eastAsia="Times New Roman" w:hAnsi="Calibri" w:cs="Calibri"/>
      <w:lang w:val="ru-RU" w:eastAsia="ru-RU"/>
    </w:rPr>
  </w:style>
  <w:style w:type="character" w:customStyle="1" w:styleId="BodyText2Char1">
    <w:name w:val="Body Text 2 Char1"/>
    <w:uiPriority w:val="99"/>
    <w:locked/>
    <w:rsid w:val="00BF0ABF"/>
    <w:rPr>
      <w:rFonts w:ascii="Times New Roman" w:hAnsi="Times New Roman"/>
      <w:sz w:val="24"/>
      <w:lang w:val="ru-RU" w:eastAsia="ru-RU"/>
    </w:rPr>
  </w:style>
  <w:style w:type="paragraph" w:customStyle="1" w:styleId="Sylfaen">
    <w:name w:val="Обычный + Sylfaen"/>
    <w:aliases w:val="12 пт,Черный,По ширине"/>
    <w:basedOn w:val="ListParagraph"/>
    <w:link w:val="Sylfaen0"/>
    <w:uiPriority w:val="99"/>
    <w:rsid w:val="00BF0ABF"/>
    <w:pPr>
      <w:tabs>
        <w:tab w:val="left" w:pos="4680"/>
      </w:tabs>
      <w:spacing w:after="0" w:line="240" w:lineRule="auto"/>
      <w:ind w:left="-90"/>
      <w:jc w:val="both"/>
    </w:pPr>
    <w:rPr>
      <w:rFonts w:ascii="Sylfaen" w:eastAsia="Times New Roman" w:hAnsi="Sylfaen" w:cs="Times New Roman"/>
      <w:color w:val="000000"/>
      <w:sz w:val="24"/>
      <w:szCs w:val="20"/>
      <w:lang w:val="ka-GE" w:eastAsia="ru-RU"/>
    </w:rPr>
  </w:style>
  <w:style w:type="character" w:customStyle="1" w:styleId="Sylfaen0">
    <w:name w:val="Обычный + Sylfaen Знак"/>
    <w:aliases w:val="12 пт Знак,Черный Знак,По ширине Знак"/>
    <w:link w:val="Sylfaen"/>
    <w:uiPriority w:val="99"/>
    <w:locked/>
    <w:rsid w:val="00BF0ABF"/>
    <w:rPr>
      <w:rFonts w:ascii="Sylfaen" w:eastAsia="Times New Roman" w:hAnsi="Sylfaen" w:cs="Times New Roman"/>
      <w:color w:val="000000"/>
      <w:sz w:val="24"/>
      <w:szCs w:val="20"/>
      <w:lang w:val="ka-GE" w:eastAsia="ru-RU"/>
    </w:rPr>
  </w:style>
  <w:style w:type="numbering" w:customStyle="1" w:styleId="Style9">
    <w:name w:val="Style9"/>
    <w:uiPriority w:val="99"/>
    <w:rsid w:val="00BF0ABF"/>
    <w:pPr>
      <w:numPr>
        <w:numId w:val="2"/>
      </w:numPr>
    </w:pPr>
  </w:style>
  <w:style w:type="paragraph" w:customStyle="1" w:styleId="2">
    <w:name w:val="Абзац списка2"/>
    <w:basedOn w:val="Normal"/>
    <w:rsid w:val="00BF0ABF"/>
    <w:pPr>
      <w:spacing w:after="0" w:line="240" w:lineRule="auto"/>
      <w:ind w:left="720"/>
      <w:contextualSpacing/>
    </w:pPr>
    <w:rPr>
      <w:rFonts w:ascii="Calibri" w:eastAsia="Times New Roman" w:hAnsi="Calibri" w:cs="Times New Roman"/>
      <w:sz w:val="24"/>
      <w:szCs w:val="24"/>
      <w:lang w:val="ru-RU" w:eastAsia="ru-RU"/>
    </w:rPr>
  </w:style>
  <w:style w:type="paragraph" w:customStyle="1" w:styleId="Body1">
    <w:name w:val="Body 1"/>
    <w:rsid w:val="00BF0ABF"/>
    <w:pPr>
      <w:spacing w:after="0" w:line="240" w:lineRule="auto"/>
    </w:pPr>
    <w:rPr>
      <w:rFonts w:ascii="Helvetica" w:eastAsia="Arial Unicode MS" w:hAnsi="Helvetica" w:cs="Times New Roman"/>
      <w:color w:val="000000"/>
      <w:sz w:val="24"/>
      <w:szCs w:val="20"/>
    </w:rPr>
  </w:style>
  <w:style w:type="paragraph" w:customStyle="1" w:styleId="yiv7264189937msonormal">
    <w:name w:val="yiv7264189937msonormal"/>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Bullet">
    <w:name w:val="Body Bullet"/>
    <w:rsid w:val="00BF0ABF"/>
    <w:pPr>
      <w:spacing w:after="0" w:line="240" w:lineRule="auto"/>
    </w:pPr>
    <w:rPr>
      <w:rFonts w:ascii="Helvetica" w:eastAsia="Arial Unicode MS" w:hAnsi="Helvetica" w:cs="Times New Roman"/>
      <w:color w:val="000000"/>
      <w:sz w:val="24"/>
      <w:szCs w:val="20"/>
    </w:rPr>
  </w:style>
  <w:style w:type="paragraph" w:customStyle="1" w:styleId="10">
    <w:name w:val="სიის აბზაცი1"/>
    <w:basedOn w:val="Normal"/>
    <w:uiPriority w:val="34"/>
    <w:qFormat/>
    <w:rsid w:val="00BF0ABF"/>
    <w:pPr>
      <w:spacing w:after="200" w:line="276" w:lineRule="auto"/>
      <w:ind w:left="720"/>
      <w:contextualSpacing/>
    </w:pPr>
    <w:rPr>
      <w:rFonts w:ascii="Calibri" w:eastAsia="Calibri" w:hAnsi="Calibri" w:cs="Times New Roman"/>
    </w:rPr>
  </w:style>
  <w:style w:type="table" w:customStyle="1" w:styleId="TableGrid1">
    <w:name w:val="Table Grid1"/>
    <w:basedOn w:val="TableNormal"/>
    <w:next w:val="TableGrid"/>
    <w:uiPriority w:val="59"/>
    <w:rsid w:val="00BF0A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taurixml">
    <w:name w:val="sataurixml"/>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сновной текст Знак1"/>
    <w:basedOn w:val="DefaultParagraphFont"/>
    <w:uiPriority w:val="99"/>
    <w:semiHidden/>
    <w:rsid w:val="00BF0ABF"/>
    <w:rPr>
      <w:rFonts w:ascii="Calibri" w:eastAsia="Calibri" w:hAnsi="Calibri" w:cs="Times New Roman"/>
      <w:lang w:val="ru-RU"/>
    </w:rPr>
  </w:style>
  <w:style w:type="character" w:customStyle="1" w:styleId="13">
    <w:name w:val="Текст примечания Знак1"/>
    <w:basedOn w:val="DefaultParagraphFont"/>
    <w:uiPriority w:val="99"/>
    <w:semiHidden/>
    <w:rsid w:val="00BF0ABF"/>
    <w:rPr>
      <w:rFonts w:ascii="Calibri" w:eastAsia="Calibri" w:hAnsi="Calibri" w:cs="Times New Roman"/>
      <w:sz w:val="20"/>
      <w:szCs w:val="20"/>
      <w:lang w:val="ru-RU"/>
    </w:rPr>
  </w:style>
  <w:style w:type="character" w:customStyle="1" w:styleId="14">
    <w:name w:val="Тема примечания Знак1"/>
    <w:basedOn w:val="13"/>
    <w:uiPriority w:val="99"/>
    <w:semiHidden/>
    <w:rsid w:val="00BF0ABF"/>
    <w:rPr>
      <w:rFonts w:ascii="Calibri" w:eastAsia="Calibri" w:hAnsi="Calibri" w:cs="Times New Roman"/>
      <w:b/>
      <w:bCs/>
      <w:sz w:val="20"/>
      <w:szCs w:val="20"/>
      <w:lang w:val="ru-RU"/>
    </w:rPr>
  </w:style>
  <w:style w:type="paragraph" w:customStyle="1" w:styleId="xmsoplaintext">
    <w:name w:val="x_msoplaintext"/>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F0ABF"/>
    <w:rPr>
      <w:color w:val="605E5C"/>
      <w:shd w:val="clear" w:color="auto" w:fill="E1DFDD"/>
    </w:rPr>
  </w:style>
  <w:style w:type="paragraph" w:customStyle="1" w:styleId="xmsonormal">
    <w:name w:val="x_msonormal"/>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BF0ABF"/>
    <w:pPr>
      <w:spacing w:after="0" w:line="240" w:lineRule="auto"/>
    </w:pPr>
    <w:rPr>
      <w:rFonts w:ascii="Sylfaen" w:hAnsi="Sylfaen" w:cs="Times New Roman"/>
      <w:sz w:val="17"/>
      <w:szCs w:val="17"/>
    </w:rPr>
  </w:style>
  <w:style w:type="paragraph" w:customStyle="1" w:styleId="p2">
    <w:name w:val="p2"/>
    <w:basedOn w:val="Normal"/>
    <w:rsid w:val="00BF0ABF"/>
    <w:pPr>
      <w:spacing w:after="44" w:line="240" w:lineRule="auto"/>
    </w:pPr>
    <w:rPr>
      <w:rFonts w:ascii="Sylfaen" w:hAnsi="Sylfaen" w:cs="Times New Roman"/>
      <w:sz w:val="17"/>
      <w:szCs w:val="17"/>
    </w:rPr>
  </w:style>
  <w:style w:type="paragraph" w:customStyle="1" w:styleId="xmsolistparagraph">
    <w:name w:val="x_msolistparagraph"/>
    <w:basedOn w:val="Normal"/>
    <w:rsid w:val="00BF0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AB2188"/>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B218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AB2188"/>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B218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218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AB2188"/>
    <w:rPr>
      <w:rFonts w:ascii="Arial" w:hAnsi="Arial" w:cs="Arial"/>
      <w:vanish/>
      <w:sz w:val="16"/>
      <w:szCs w:val="16"/>
    </w:rPr>
  </w:style>
  <w:style w:type="paragraph" w:styleId="TOC4">
    <w:name w:val="toc 4"/>
    <w:basedOn w:val="Normal"/>
    <w:uiPriority w:val="39"/>
    <w:qFormat/>
    <w:rsid w:val="006E222D"/>
    <w:pPr>
      <w:widowControl w:val="0"/>
      <w:autoSpaceDE w:val="0"/>
      <w:autoSpaceDN w:val="0"/>
      <w:spacing w:before="99" w:after="0" w:line="240" w:lineRule="auto"/>
      <w:ind w:left="820"/>
    </w:pPr>
    <w:rPr>
      <w:rFonts w:ascii="Sylfaen" w:eastAsia="Sylfaen" w:hAnsi="Sylfaen" w:cs="Sylfaen"/>
    </w:rPr>
  </w:style>
  <w:style w:type="paragraph" w:styleId="TOC5">
    <w:name w:val="toc 5"/>
    <w:basedOn w:val="Normal"/>
    <w:uiPriority w:val="39"/>
    <w:qFormat/>
    <w:rsid w:val="006E222D"/>
    <w:pPr>
      <w:widowControl w:val="0"/>
      <w:autoSpaceDE w:val="0"/>
      <w:autoSpaceDN w:val="0"/>
      <w:spacing w:before="89" w:after="0" w:line="240" w:lineRule="auto"/>
      <w:ind w:left="1039"/>
    </w:pPr>
    <w:rPr>
      <w:rFonts w:ascii="Sylfaen" w:eastAsia="Sylfaen" w:hAnsi="Sylfaen" w:cs="Sylfaen"/>
      <w:sz w:val="23"/>
      <w:szCs w:val="23"/>
    </w:rPr>
  </w:style>
  <w:style w:type="paragraph" w:styleId="TOC6">
    <w:name w:val="toc 6"/>
    <w:basedOn w:val="Normal"/>
    <w:uiPriority w:val="39"/>
    <w:qFormat/>
    <w:rsid w:val="006E222D"/>
    <w:pPr>
      <w:widowControl w:val="0"/>
      <w:autoSpaceDE w:val="0"/>
      <w:autoSpaceDN w:val="0"/>
      <w:spacing w:before="88" w:after="0" w:line="240" w:lineRule="auto"/>
      <w:ind w:left="1039"/>
    </w:pPr>
    <w:rPr>
      <w:rFonts w:ascii="Sylfaen" w:eastAsia="Sylfaen" w:hAnsi="Sylfaen" w:cs="Sylfaen"/>
      <w:b/>
      <w:bCs/>
      <w:i/>
      <w:iCs/>
    </w:rPr>
  </w:style>
  <w:style w:type="paragraph" w:styleId="TOC7">
    <w:name w:val="toc 7"/>
    <w:basedOn w:val="Normal"/>
    <w:next w:val="Normal"/>
    <w:autoRedefine/>
    <w:uiPriority w:val="39"/>
    <w:semiHidden/>
    <w:unhideWhenUsed/>
    <w:rsid w:val="00D713D3"/>
    <w:pPr>
      <w:spacing w:after="100" w:line="256" w:lineRule="auto"/>
      <w:ind w:left="1320"/>
    </w:pPr>
  </w:style>
  <w:style w:type="paragraph" w:styleId="TOC8">
    <w:name w:val="toc 8"/>
    <w:basedOn w:val="Normal"/>
    <w:next w:val="Normal"/>
    <w:autoRedefine/>
    <w:uiPriority w:val="39"/>
    <w:semiHidden/>
    <w:unhideWhenUsed/>
    <w:rsid w:val="00D713D3"/>
    <w:pPr>
      <w:spacing w:after="100" w:line="256" w:lineRule="auto"/>
      <w:ind w:left="1540"/>
    </w:pPr>
  </w:style>
  <w:style w:type="paragraph" w:styleId="TOC9">
    <w:name w:val="toc 9"/>
    <w:basedOn w:val="Normal"/>
    <w:next w:val="Normal"/>
    <w:autoRedefine/>
    <w:uiPriority w:val="39"/>
    <w:semiHidden/>
    <w:unhideWhenUsed/>
    <w:rsid w:val="00D713D3"/>
    <w:pPr>
      <w:spacing w:after="100" w:line="256" w:lineRule="auto"/>
      <w:ind w:left="1760"/>
    </w:pPr>
  </w:style>
  <w:style w:type="character" w:customStyle="1" w:styleId="QuotecentredChar">
    <w:name w:val="Quote centred Char"/>
    <w:basedOn w:val="QuoteChar"/>
    <w:link w:val="Quotecentred"/>
    <w:uiPriority w:val="12"/>
    <w:locked/>
    <w:rsid w:val="00D713D3"/>
    <w:rPr>
      <w:rFonts w:cs="Times New Roman"/>
      <w:i w:val="0"/>
      <w:iCs/>
      <w:color w:val="FFFFFF" w:themeColor="background1"/>
      <w:sz w:val="26"/>
      <w:szCs w:val="20"/>
    </w:rPr>
  </w:style>
  <w:style w:type="paragraph" w:customStyle="1" w:styleId="Quotecentred">
    <w:name w:val="Quote centred"/>
    <w:basedOn w:val="Quote"/>
    <w:next w:val="Normal"/>
    <w:link w:val="QuotecentredChar"/>
    <w:uiPriority w:val="12"/>
    <w:qFormat/>
    <w:rsid w:val="00D713D3"/>
    <w:pPr>
      <w:spacing w:line="30" w:lineRule="atLeast"/>
      <w:ind w:left="0" w:right="0"/>
      <w:jc w:val="center"/>
      <w:outlineLvl w:val="0"/>
    </w:pPr>
    <w:rPr>
      <w:rFonts w:cs="Times New Roman"/>
      <w:i w:val="0"/>
      <w:color w:val="FFFFFF" w:themeColor="background1"/>
      <w:sz w:val="26"/>
      <w:szCs w:val="20"/>
    </w:rPr>
  </w:style>
  <w:style w:type="character" w:customStyle="1" w:styleId="ContactChar">
    <w:name w:val="Contact Char"/>
    <w:basedOn w:val="DefaultParagraphFont"/>
    <w:link w:val="Contact"/>
    <w:uiPriority w:val="14"/>
    <w:locked/>
    <w:rsid w:val="00D713D3"/>
    <w:rPr>
      <w:b/>
      <w:sz w:val="32"/>
    </w:rPr>
  </w:style>
  <w:style w:type="paragraph" w:customStyle="1" w:styleId="Contact">
    <w:name w:val="Contact"/>
    <w:basedOn w:val="Normal"/>
    <w:next w:val="Normal"/>
    <w:link w:val="ContactChar"/>
    <w:uiPriority w:val="14"/>
    <w:qFormat/>
    <w:rsid w:val="00D713D3"/>
    <w:pPr>
      <w:spacing w:after="0" w:line="240" w:lineRule="auto"/>
      <w:jc w:val="center"/>
      <w:outlineLvl w:val="0"/>
    </w:pPr>
    <w:rPr>
      <w:b/>
      <w:sz w:val="32"/>
    </w:rPr>
  </w:style>
  <w:style w:type="character" w:customStyle="1" w:styleId="NormalonDarkBackgroundChar">
    <w:name w:val="Normal on Dark Background Char"/>
    <w:basedOn w:val="DefaultParagraphFont"/>
    <w:link w:val="NormalonDarkBackground"/>
    <w:uiPriority w:val="13"/>
    <w:locked/>
    <w:rsid w:val="00D713D3"/>
    <w:rPr>
      <w:noProof/>
      <w:color w:val="FFFFFF" w:themeColor="background1"/>
    </w:rPr>
  </w:style>
  <w:style w:type="paragraph" w:customStyle="1" w:styleId="NormalonDarkBackground">
    <w:name w:val="Normal on Dark Background"/>
    <w:basedOn w:val="Normal"/>
    <w:link w:val="NormalonDarkBackgroundChar"/>
    <w:uiPriority w:val="13"/>
    <w:qFormat/>
    <w:rsid w:val="00D713D3"/>
    <w:pPr>
      <w:spacing w:after="200" w:line="240" w:lineRule="auto"/>
      <w:outlineLvl w:val="0"/>
    </w:pPr>
    <w:rPr>
      <w:noProof/>
      <w:color w:val="FFFFFF" w:themeColor="background1"/>
    </w:rPr>
  </w:style>
  <w:style w:type="character" w:customStyle="1" w:styleId="GraphicChar">
    <w:name w:val="Graphic Char"/>
    <w:basedOn w:val="DefaultParagraphFont"/>
    <w:link w:val="Graphic"/>
    <w:locked/>
    <w:rsid w:val="00D713D3"/>
  </w:style>
  <w:style w:type="paragraph" w:customStyle="1" w:styleId="Graphic">
    <w:name w:val="Graphic"/>
    <w:basedOn w:val="Normal"/>
    <w:link w:val="GraphicChar"/>
    <w:qFormat/>
    <w:rsid w:val="00D713D3"/>
    <w:pPr>
      <w:keepNext/>
      <w:spacing w:after="240" w:line="30" w:lineRule="atLeast"/>
      <w:outlineLvl w:val="0"/>
    </w:pPr>
  </w:style>
  <w:style w:type="character" w:customStyle="1" w:styleId="Style1Char">
    <w:name w:val="Style1 Char"/>
    <w:basedOn w:val="GraphicChar"/>
    <w:link w:val="Style1"/>
    <w:locked/>
    <w:rsid w:val="00D713D3"/>
  </w:style>
  <w:style w:type="paragraph" w:customStyle="1" w:styleId="Style1">
    <w:name w:val="Style1"/>
    <w:basedOn w:val="Graphic"/>
    <w:link w:val="Style1Char"/>
    <w:qFormat/>
    <w:rsid w:val="00D713D3"/>
    <w:pPr>
      <w:spacing w:after="720"/>
    </w:pPr>
  </w:style>
  <w:style w:type="paragraph" w:customStyle="1" w:styleId="Heading11">
    <w:name w:val="Heading 11"/>
    <w:basedOn w:val="Normal"/>
    <w:next w:val="Normal"/>
    <w:uiPriority w:val="9"/>
    <w:qFormat/>
    <w:rsid w:val="00D713D3"/>
    <w:pPr>
      <w:keepNext/>
      <w:keepLines/>
      <w:spacing w:before="240" w:after="0" w:line="30" w:lineRule="atLeast"/>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qFormat/>
    <w:rsid w:val="00D713D3"/>
    <w:pPr>
      <w:keepNext/>
      <w:keepLines/>
      <w:spacing w:before="40" w:after="0" w:line="30" w:lineRule="atLeast"/>
      <w:outlineLvl w:val="1"/>
    </w:pPr>
    <w:rPr>
      <w:rFonts w:ascii="Calibri Light" w:eastAsia="Times New Roman" w:hAnsi="Calibri Light" w:cs="Times New Roman"/>
      <w:color w:val="2E74B5"/>
      <w:sz w:val="26"/>
      <w:szCs w:val="26"/>
    </w:rPr>
  </w:style>
  <w:style w:type="paragraph" w:customStyle="1" w:styleId="Heading71">
    <w:name w:val="Heading 71"/>
    <w:basedOn w:val="Normal"/>
    <w:next w:val="Normal"/>
    <w:uiPriority w:val="9"/>
    <w:semiHidden/>
    <w:qFormat/>
    <w:rsid w:val="00D713D3"/>
    <w:pPr>
      <w:keepNext/>
      <w:keepLines/>
      <w:spacing w:before="40" w:after="0" w:line="30" w:lineRule="atLeast"/>
      <w:outlineLvl w:val="6"/>
    </w:pPr>
    <w:rPr>
      <w:rFonts w:ascii="Calibri Light" w:eastAsia="Times New Roman" w:hAnsi="Calibri Light" w:cs="Times New Roman"/>
      <w:i/>
      <w:iCs/>
      <w:color w:val="1F4D78"/>
    </w:rPr>
  </w:style>
  <w:style w:type="character" w:styleId="PlaceholderText">
    <w:name w:val="Placeholder Text"/>
    <w:basedOn w:val="DefaultParagraphFont"/>
    <w:uiPriority w:val="99"/>
    <w:semiHidden/>
    <w:rsid w:val="00D713D3"/>
    <w:rPr>
      <w:color w:val="808080"/>
    </w:rPr>
  </w:style>
  <w:style w:type="character" w:customStyle="1" w:styleId="Hyperlink1">
    <w:name w:val="Hyperlink1"/>
    <w:basedOn w:val="DefaultParagraphFont"/>
    <w:uiPriority w:val="99"/>
    <w:rsid w:val="00D713D3"/>
    <w:rPr>
      <w:color w:val="0563C1"/>
      <w:u w:val="single"/>
    </w:rPr>
  </w:style>
  <w:style w:type="character" w:customStyle="1" w:styleId="xbumpedfont15">
    <w:name w:val="x_bumpedfont15"/>
    <w:basedOn w:val="DefaultParagraphFont"/>
    <w:rsid w:val="00D713D3"/>
  </w:style>
  <w:style w:type="character" w:customStyle="1" w:styleId="Heading1Char1">
    <w:name w:val="Heading 1 Char1"/>
    <w:basedOn w:val="DefaultParagraphFont"/>
    <w:uiPriority w:val="9"/>
    <w:rsid w:val="00D713D3"/>
    <w:rPr>
      <w:rFonts w:ascii="Sylfaen" w:eastAsiaTheme="majorEastAsia" w:hAnsi="Sylfaen" w:cstheme="majorBidi" w:hint="default"/>
      <w:color w:val="003366"/>
      <w:sz w:val="32"/>
      <w:szCs w:val="32"/>
      <w:lang w:val="en-US"/>
    </w:rPr>
  </w:style>
  <w:style w:type="character" w:customStyle="1" w:styleId="Heading2Char1">
    <w:name w:val="Heading 2 Char1"/>
    <w:basedOn w:val="DefaultParagraphFont"/>
    <w:uiPriority w:val="9"/>
    <w:semiHidden/>
    <w:rsid w:val="00D713D3"/>
    <w:rPr>
      <w:rFonts w:asciiTheme="majorHAnsi" w:eastAsiaTheme="majorEastAsia" w:hAnsiTheme="majorHAnsi" w:cstheme="majorBidi" w:hint="default"/>
      <w:color w:val="2F5496" w:themeColor="accent1" w:themeShade="BF"/>
      <w:sz w:val="26"/>
      <w:szCs w:val="26"/>
    </w:rPr>
  </w:style>
  <w:style w:type="character" w:customStyle="1" w:styleId="Heading7Char1">
    <w:name w:val="Heading 7 Char1"/>
    <w:basedOn w:val="DefaultParagraphFont"/>
    <w:uiPriority w:val="9"/>
    <w:semiHidden/>
    <w:rsid w:val="00D713D3"/>
    <w:rPr>
      <w:rFonts w:asciiTheme="majorHAnsi" w:eastAsiaTheme="majorEastAsia" w:hAnsiTheme="majorHAnsi" w:cstheme="majorBidi" w:hint="default"/>
      <w:i/>
      <w:iCs/>
      <w:color w:val="1F3763" w:themeColor="accent1" w:themeShade="7F"/>
    </w:rPr>
  </w:style>
  <w:style w:type="character" w:customStyle="1" w:styleId="normaltextrun">
    <w:name w:val="normaltextrun"/>
    <w:basedOn w:val="DefaultParagraphFont"/>
    <w:rsid w:val="00D713D3"/>
  </w:style>
  <w:style w:type="character" w:customStyle="1" w:styleId="eop">
    <w:name w:val="eop"/>
    <w:basedOn w:val="DefaultParagraphFont"/>
    <w:rsid w:val="00D713D3"/>
  </w:style>
  <w:style w:type="paragraph" w:customStyle="1" w:styleId="15">
    <w:name w:val="Обычный1"/>
    <w:basedOn w:val="Normal"/>
    <w:uiPriority w:val="99"/>
    <w:semiHidden/>
    <w:rsid w:val="00766C92"/>
    <w:pPr>
      <w:spacing w:after="0" w:line="240" w:lineRule="auto"/>
      <w:ind w:firstLine="72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984">
      <w:bodyDiv w:val="1"/>
      <w:marLeft w:val="0"/>
      <w:marRight w:val="0"/>
      <w:marTop w:val="0"/>
      <w:marBottom w:val="0"/>
      <w:divBdr>
        <w:top w:val="none" w:sz="0" w:space="0" w:color="auto"/>
        <w:left w:val="none" w:sz="0" w:space="0" w:color="auto"/>
        <w:bottom w:val="none" w:sz="0" w:space="0" w:color="auto"/>
        <w:right w:val="none" w:sz="0" w:space="0" w:color="auto"/>
      </w:divBdr>
    </w:div>
    <w:div w:id="67924142">
      <w:bodyDiv w:val="1"/>
      <w:marLeft w:val="0"/>
      <w:marRight w:val="0"/>
      <w:marTop w:val="0"/>
      <w:marBottom w:val="0"/>
      <w:divBdr>
        <w:top w:val="none" w:sz="0" w:space="0" w:color="auto"/>
        <w:left w:val="none" w:sz="0" w:space="0" w:color="auto"/>
        <w:bottom w:val="none" w:sz="0" w:space="0" w:color="auto"/>
        <w:right w:val="none" w:sz="0" w:space="0" w:color="auto"/>
      </w:divBdr>
    </w:div>
    <w:div w:id="87317519">
      <w:bodyDiv w:val="1"/>
      <w:marLeft w:val="0"/>
      <w:marRight w:val="0"/>
      <w:marTop w:val="0"/>
      <w:marBottom w:val="0"/>
      <w:divBdr>
        <w:top w:val="none" w:sz="0" w:space="0" w:color="auto"/>
        <w:left w:val="none" w:sz="0" w:space="0" w:color="auto"/>
        <w:bottom w:val="none" w:sz="0" w:space="0" w:color="auto"/>
        <w:right w:val="none" w:sz="0" w:space="0" w:color="auto"/>
      </w:divBdr>
    </w:div>
    <w:div w:id="151485146">
      <w:bodyDiv w:val="1"/>
      <w:marLeft w:val="0"/>
      <w:marRight w:val="0"/>
      <w:marTop w:val="0"/>
      <w:marBottom w:val="0"/>
      <w:divBdr>
        <w:top w:val="none" w:sz="0" w:space="0" w:color="auto"/>
        <w:left w:val="none" w:sz="0" w:space="0" w:color="auto"/>
        <w:bottom w:val="none" w:sz="0" w:space="0" w:color="auto"/>
        <w:right w:val="none" w:sz="0" w:space="0" w:color="auto"/>
      </w:divBdr>
    </w:div>
    <w:div w:id="281347676">
      <w:bodyDiv w:val="1"/>
      <w:marLeft w:val="0"/>
      <w:marRight w:val="0"/>
      <w:marTop w:val="0"/>
      <w:marBottom w:val="0"/>
      <w:divBdr>
        <w:top w:val="none" w:sz="0" w:space="0" w:color="auto"/>
        <w:left w:val="none" w:sz="0" w:space="0" w:color="auto"/>
        <w:bottom w:val="none" w:sz="0" w:space="0" w:color="auto"/>
        <w:right w:val="none" w:sz="0" w:space="0" w:color="auto"/>
      </w:divBdr>
    </w:div>
    <w:div w:id="284821719">
      <w:bodyDiv w:val="1"/>
      <w:marLeft w:val="0"/>
      <w:marRight w:val="0"/>
      <w:marTop w:val="0"/>
      <w:marBottom w:val="0"/>
      <w:divBdr>
        <w:top w:val="none" w:sz="0" w:space="0" w:color="auto"/>
        <w:left w:val="none" w:sz="0" w:space="0" w:color="auto"/>
        <w:bottom w:val="none" w:sz="0" w:space="0" w:color="auto"/>
        <w:right w:val="none" w:sz="0" w:space="0" w:color="auto"/>
      </w:divBdr>
    </w:div>
    <w:div w:id="344946352">
      <w:bodyDiv w:val="1"/>
      <w:marLeft w:val="0"/>
      <w:marRight w:val="0"/>
      <w:marTop w:val="0"/>
      <w:marBottom w:val="0"/>
      <w:divBdr>
        <w:top w:val="none" w:sz="0" w:space="0" w:color="auto"/>
        <w:left w:val="none" w:sz="0" w:space="0" w:color="auto"/>
        <w:bottom w:val="none" w:sz="0" w:space="0" w:color="auto"/>
        <w:right w:val="none" w:sz="0" w:space="0" w:color="auto"/>
      </w:divBdr>
    </w:div>
    <w:div w:id="366368250">
      <w:bodyDiv w:val="1"/>
      <w:marLeft w:val="0"/>
      <w:marRight w:val="0"/>
      <w:marTop w:val="0"/>
      <w:marBottom w:val="0"/>
      <w:divBdr>
        <w:top w:val="none" w:sz="0" w:space="0" w:color="auto"/>
        <w:left w:val="none" w:sz="0" w:space="0" w:color="auto"/>
        <w:bottom w:val="none" w:sz="0" w:space="0" w:color="auto"/>
        <w:right w:val="none" w:sz="0" w:space="0" w:color="auto"/>
      </w:divBdr>
    </w:div>
    <w:div w:id="373770531">
      <w:bodyDiv w:val="1"/>
      <w:marLeft w:val="0"/>
      <w:marRight w:val="0"/>
      <w:marTop w:val="0"/>
      <w:marBottom w:val="0"/>
      <w:divBdr>
        <w:top w:val="none" w:sz="0" w:space="0" w:color="auto"/>
        <w:left w:val="none" w:sz="0" w:space="0" w:color="auto"/>
        <w:bottom w:val="none" w:sz="0" w:space="0" w:color="auto"/>
        <w:right w:val="none" w:sz="0" w:space="0" w:color="auto"/>
      </w:divBdr>
    </w:div>
    <w:div w:id="391078270">
      <w:bodyDiv w:val="1"/>
      <w:marLeft w:val="0"/>
      <w:marRight w:val="0"/>
      <w:marTop w:val="0"/>
      <w:marBottom w:val="0"/>
      <w:divBdr>
        <w:top w:val="none" w:sz="0" w:space="0" w:color="auto"/>
        <w:left w:val="none" w:sz="0" w:space="0" w:color="auto"/>
        <w:bottom w:val="none" w:sz="0" w:space="0" w:color="auto"/>
        <w:right w:val="none" w:sz="0" w:space="0" w:color="auto"/>
      </w:divBdr>
    </w:div>
    <w:div w:id="448162196">
      <w:bodyDiv w:val="1"/>
      <w:marLeft w:val="0"/>
      <w:marRight w:val="0"/>
      <w:marTop w:val="0"/>
      <w:marBottom w:val="0"/>
      <w:divBdr>
        <w:top w:val="none" w:sz="0" w:space="0" w:color="auto"/>
        <w:left w:val="none" w:sz="0" w:space="0" w:color="auto"/>
        <w:bottom w:val="none" w:sz="0" w:space="0" w:color="auto"/>
        <w:right w:val="none" w:sz="0" w:space="0" w:color="auto"/>
      </w:divBdr>
    </w:div>
    <w:div w:id="460074048">
      <w:bodyDiv w:val="1"/>
      <w:marLeft w:val="0"/>
      <w:marRight w:val="0"/>
      <w:marTop w:val="0"/>
      <w:marBottom w:val="0"/>
      <w:divBdr>
        <w:top w:val="none" w:sz="0" w:space="0" w:color="auto"/>
        <w:left w:val="none" w:sz="0" w:space="0" w:color="auto"/>
        <w:bottom w:val="none" w:sz="0" w:space="0" w:color="auto"/>
        <w:right w:val="none" w:sz="0" w:space="0" w:color="auto"/>
      </w:divBdr>
    </w:div>
    <w:div w:id="469789835">
      <w:bodyDiv w:val="1"/>
      <w:marLeft w:val="0"/>
      <w:marRight w:val="0"/>
      <w:marTop w:val="0"/>
      <w:marBottom w:val="0"/>
      <w:divBdr>
        <w:top w:val="none" w:sz="0" w:space="0" w:color="auto"/>
        <w:left w:val="none" w:sz="0" w:space="0" w:color="auto"/>
        <w:bottom w:val="none" w:sz="0" w:space="0" w:color="auto"/>
        <w:right w:val="none" w:sz="0" w:space="0" w:color="auto"/>
      </w:divBdr>
    </w:div>
    <w:div w:id="500706982">
      <w:bodyDiv w:val="1"/>
      <w:marLeft w:val="0"/>
      <w:marRight w:val="0"/>
      <w:marTop w:val="0"/>
      <w:marBottom w:val="0"/>
      <w:divBdr>
        <w:top w:val="none" w:sz="0" w:space="0" w:color="auto"/>
        <w:left w:val="none" w:sz="0" w:space="0" w:color="auto"/>
        <w:bottom w:val="none" w:sz="0" w:space="0" w:color="auto"/>
        <w:right w:val="none" w:sz="0" w:space="0" w:color="auto"/>
      </w:divBdr>
    </w:div>
    <w:div w:id="509564310">
      <w:bodyDiv w:val="1"/>
      <w:marLeft w:val="0"/>
      <w:marRight w:val="0"/>
      <w:marTop w:val="0"/>
      <w:marBottom w:val="0"/>
      <w:divBdr>
        <w:top w:val="none" w:sz="0" w:space="0" w:color="auto"/>
        <w:left w:val="none" w:sz="0" w:space="0" w:color="auto"/>
        <w:bottom w:val="none" w:sz="0" w:space="0" w:color="auto"/>
        <w:right w:val="none" w:sz="0" w:space="0" w:color="auto"/>
      </w:divBdr>
    </w:div>
    <w:div w:id="548149914">
      <w:bodyDiv w:val="1"/>
      <w:marLeft w:val="0"/>
      <w:marRight w:val="0"/>
      <w:marTop w:val="0"/>
      <w:marBottom w:val="0"/>
      <w:divBdr>
        <w:top w:val="none" w:sz="0" w:space="0" w:color="auto"/>
        <w:left w:val="none" w:sz="0" w:space="0" w:color="auto"/>
        <w:bottom w:val="none" w:sz="0" w:space="0" w:color="auto"/>
        <w:right w:val="none" w:sz="0" w:space="0" w:color="auto"/>
      </w:divBdr>
    </w:div>
    <w:div w:id="561911193">
      <w:bodyDiv w:val="1"/>
      <w:marLeft w:val="0"/>
      <w:marRight w:val="0"/>
      <w:marTop w:val="0"/>
      <w:marBottom w:val="0"/>
      <w:divBdr>
        <w:top w:val="none" w:sz="0" w:space="0" w:color="auto"/>
        <w:left w:val="none" w:sz="0" w:space="0" w:color="auto"/>
        <w:bottom w:val="none" w:sz="0" w:space="0" w:color="auto"/>
        <w:right w:val="none" w:sz="0" w:space="0" w:color="auto"/>
      </w:divBdr>
    </w:div>
    <w:div w:id="641426657">
      <w:bodyDiv w:val="1"/>
      <w:marLeft w:val="0"/>
      <w:marRight w:val="0"/>
      <w:marTop w:val="0"/>
      <w:marBottom w:val="0"/>
      <w:divBdr>
        <w:top w:val="none" w:sz="0" w:space="0" w:color="auto"/>
        <w:left w:val="none" w:sz="0" w:space="0" w:color="auto"/>
        <w:bottom w:val="none" w:sz="0" w:space="0" w:color="auto"/>
        <w:right w:val="none" w:sz="0" w:space="0" w:color="auto"/>
      </w:divBdr>
    </w:div>
    <w:div w:id="748237778">
      <w:bodyDiv w:val="1"/>
      <w:marLeft w:val="0"/>
      <w:marRight w:val="0"/>
      <w:marTop w:val="0"/>
      <w:marBottom w:val="0"/>
      <w:divBdr>
        <w:top w:val="none" w:sz="0" w:space="0" w:color="auto"/>
        <w:left w:val="none" w:sz="0" w:space="0" w:color="auto"/>
        <w:bottom w:val="none" w:sz="0" w:space="0" w:color="auto"/>
        <w:right w:val="none" w:sz="0" w:space="0" w:color="auto"/>
      </w:divBdr>
    </w:div>
    <w:div w:id="780607308">
      <w:bodyDiv w:val="1"/>
      <w:marLeft w:val="0"/>
      <w:marRight w:val="0"/>
      <w:marTop w:val="0"/>
      <w:marBottom w:val="0"/>
      <w:divBdr>
        <w:top w:val="none" w:sz="0" w:space="0" w:color="auto"/>
        <w:left w:val="none" w:sz="0" w:space="0" w:color="auto"/>
        <w:bottom w:val="none" w:sz="0" w:space="0" w:color="auto"/>
        <w:right w:val="none" w:sz="0" w:space="0" w:color="auto"/>
      </w:divBdr>
    </w:div>
    <w:div w:id="867644941">
      <w:bodyDiv w:val="1"/>
      <w:marLeft w:val="0"/>
      <w:marRight w:val="0"/>
      <w:marTop w:val="0"/>
      <w:marBottom w:val="0"/>
      <w:divBdr>
        <w:top w:val="none" w:sz="0" w:space="0" w:color="auto"/>
        <w:left w:val="none" w:sz="0" w:space="0" w:color="auto"/>
        <w:bottom w:val="none" w:sz="0" w:space="0" w:color="auto"/>
        <w:right w:val="none" w:sz="0" w:space="0" w:color="auto"/>
      </w:divBdr>
    </w:div>
    <w:div w:id="907958181">
      <w:bodyDiv w:val="1"/>
      <w:marLeft w:val="0"/>
      <w:marRight w:val="0"/>
      <w:marTop w:val="0"/>
      <w:marBottom w:val="0"/>
      <w:divBdr>
        <w:top w:val="none" w:sz="0" w:space="0" w:color="auto"/>
        <w:left w:val="none" w:sz="0" w:space="0" w:color="auto"/>
        <w:bottom w:val="none" w:sz="0" w:space="0" w:color="auto"/>
        <w:right w:val="none" w:sz="0" w:space="0" w:color="auto"/>
      </w:divBdr>
    </w:div>
    <w:div w:id="911113407">
      <w:bodyDiv w:val="1"/>
      <w:marLeft w:val="0"/>
      <w:marRight w:val="0"/>
      <w:marTop w:val="0"/>
      <w:marBottom w:val="0"/>
      <w:divBdr>
        <w:top w:val="none" w:sz="0" w:space="0" w:color="auto"/>
        <w:left w:val="none" w:sz="0" w:space="0" w:color="auto"/>
        <w:bottom w:val="none" w:sz="0" w:space="0" w:color="auto"/>
        <w:right w:val="none" w:sz="0" w:space="0" w:color="auto"/>
      </w:divBdr>
    </w:div>
    <w:div w:id="916287547">
      <w:bodyDiv w:val="1"/>
      <w:marLeft w:val="0"/>
      <w:marRight w:val="0"/>
      <w:marTop w:val="0"/>
      <w:marBottom w:val="0"/>
      <w:divBdr>
        <w:top w:val="none" w:sz="0" w:space="0" w:color="auto"/>
        <w:left w:val="none" w:sz="0" w:space="0" w:color="auto"/>
        <w:bottom w:val="none" w:sz="0" w:space="0" w:color="auto"/>
        <w:right w:val="none" w:sz="0" w:space="0" w:color="auto"/>
      </w:divBdr>
    </w:div>
    <w:div w:id="955913448">
      <w:bodyDiv w:val="1"/>
      <w:marLeft w:val="0"/>
      <w:marRight w:val="0"/>
      <w:marTop w:val="0"/>
      <w:marBottom w:val="0"/>
      <w:divBdr>
        <w:top w:val="none" w:sz="0" w:space="0" w:color="auto"/>
        <w:left w:val="none" w:sz="0" w:space="0" w:color="auto"/>
        <w:bottom w:val="none" w:sz="0" w:space="0" w:color="auto"/>
        <w:right w:val="none" w:sz="0" w:space="0" w:color="auto"/>
      </w:divBdr>
    </w:div>
    <w:div w:id="1045179143">
      <w:bodyDiv w:val="1"/>
      <w:marLeft w:val="0"/>
      <w:marRight w:val="0"/>
      <w:marTop w:val="0"/>
      <w:marBottom w:val="0"/>
      <w:divBdr>
        <w:top w:val="none" w:sz="0" w:space="0" w:color="auto"/>
        <w:left w:val="none" w:sz="0" w:space="0" w:color="auto"/>
        <w:bottom w:val="none" w:sz="0" w:space="0" w:color="auto"/>
        <w:right w:val="none" w:sz="0" w:space="0" w:color="auto"/>
      </w:divBdr>
    </w:div>
    <w:div w:id="1065881530">
      <w:bodyDiv w:val="1"/>
      <w:marLeft w:val="0"/>
      <w:marRight w:val="0"/>
      <w:marTop w:val="0"/>
      <w:marBottom w:val="0"/>
      <w:divBdr>
        <w:top w:val="none" w:sz="0" w:space="0" w:color="auto"/>
        <w:left w:val="none" w:sz="0" w:space="0" w:color="auto"/>
        <w:bottom w:val="none" w:sz="0" w:space="0" w:color="auto"/>
        <w:right w:val="none" w:sz="0" w:space="0" w:color="auto"/>
      </w:divBdr>
    </w:div>
    <w:div w:id="1136919840">
      <w:bodyDiv w:val="1"/>
      <w:marLeft w:val="0"/>
      <w:marRight w:val="0"/>
      <w:marTop w:val="0"/>
      <w:marBottom w:val="0"/>
      <w:divBdr>
        <w:top w:val="none" w:sz="0" w:space="0" w:color="auto"/>
        <w:left w:val="none" w:sz="0" w:space="0" w:color="auto"/>
        <w:bottom w:val="none" w:sz="0" w:space="0" w:color="auto"/>
        <w:right w:val="none" w:sz="0" w:space="0" w:color="auto"/>
      </w:divBdr>
    </w:div>
    <w:div w:id="1276058813">
      <w:bodyDiv w:val="1"/>
      <w:marLeft w:val="0"/>
      <w:marRight w:val="0"/>
      <w:marTop w:val="0"/>
      <w:marBottom w:val="0"/>
      <w:divBdr>
        <w:top w:val="none" w:sz="0" w:space="0" w:color="auto"/>
        <w:left w:val="none" w:sz="0" w:space="0" w:color="auto"/>
        <w:bottom w:val="none" w:sz="0" w:space="0" w:color="auto"/>
        <w:right w:val="none" w:sz="0" w:space="0" w:color="auto"/>
      </w:divBdr>
    </w:div>
    <w:div w:id="1283222932">
      <w:bodyDiv w:val="1"/>
      <w:marLeft w:val="0"/>
      <w:marRight w:val="0"/>
      <w:marTop w:val="0"/>
      <w:marBottom w:val="0"/>
      <w:divBdr>
        <w:top w:val="none" w:sz="0" w:space="0" w:color="auto"/>
        <w:left w:val="none" w:sz="0" w:space="0" w:color="auto"/>
        <w:bottom w:val="none" w:sz="0" w:space="0" w:color="auto"/>
        <w:right w:val="none" w:sz="0" w:space="0" w:color="auto"/>
      </w:divBdr>
    </w:div>
    <w:div w:id="1284341210">
      <w:bodyDiv w:val="1"/>
      <w:marLeft w:val="0"/>
      <w:marRight w:val="0"/>
      <w:marTop w:val="0"/>
      <w:marBottom w:val="0"/>
      <w:divBdr>
        <w:top w:val="none" w:sz="0" w:space="0" w:color="auto"/>
        <w:left w:val="none" w:sz="0" w:space="0" w:color="auto"/>
        <w:bottom w:val="none" w:sz="0" w:space="0" w:color="auto"/>
        <w:right w:val="none" w:sz="0" w:space="0" w:color="auto"/>
      </w:divBdr>
    </w:div>
    <w:div w:id="1346975804">
      <w:bodyDiv w:val="1"/>
      <w:marLeft w:val="0"/>
      <w:marRight w:val="0"/>
      <w:marTop w:val="0"/>
      <w:marBottom w:val="0"/>
      <w:divBdr>
        <w:top w:val="none" w:sz="0" w:space="0" w:color="auto"/>
        <w:left w:val="none" w:sz="0" w:space="0" w:color="auto"/>
        <w:bottom w:val="none" w:sz="0" w:space="0" w:color="auto"/>
        <w:right w:val="none" w:sz="0" w:space="0" w:color="auto"/>
      </w:divBdr>
    </w:div>
    <w:div w:id="1407797460">
      <w:bodyDiv w:val="1"/>
      <w:marLeft w:val="0"/>
      <w:marRight w:val="0"/>
      <w:marTop w:val="0"/>
      <w:marBottom w:val="0"/>
      <w:divBdr>
        <w:top w:val="none" w:sz="0" w:space="0" w:color="auto"/>
        <w:left w:val="none" w:sz="0" w:space="0" w:color="auto"/>
        <w:bottom w:val="none" w:sz="0" w:space="0" w:color="auto"/>
        <w:right w:val="none" w:sz="0" w:space="0" w:color="auto"/>
      </w:divBdr>
    </w:div>
    <w:div w:id="1443454703">
      <w:bodyDiv w:val="1"/>
      <w:marLeft w:val="0"/>
      <w:marRight w:val="0"/>
      <w:marTop w:val="0"/>
      <w:marBottom w:val="0"/>
      <w:divBdr>
        <w:top w:val="none" w:sz="0" w:space="0" w:color="auto"/>
        <w:left w:val="none" w:sz="0" w:space="0" w:color="auto"/>
        <w:bottom w:val="none" w:sz="0" w:space="0" w:color="auto"/>
        <w:right w:val="none" w:sz="0" w:space="0" w:color="auto"/>
      </w:divBdr>
    </w:div>
    <w:div w:id="1450777435">
      <w:bodyDiv w:val="1"/>
      <w:marLeft w:val="0"/>
      <w:marRight w:val="0"/>
      <w:marTop w:val="0"/>
      <w:marBottom w:val="0"/>
      <w:divBdr>
        <w:top w:val="none" w:sz="0" w:space="0" w:color="auto"/>
        <w:left w:val="none" w:sz="0" w:space="0" w:color="auto"/>
        <w:bottom w:val="none" w:sz="0" w:space="0" w:color="auto"/>
        <w:right w:val="none" w:sz="0" w:space="0" w:color="auto"/>
      </w:divBdr>
    </w:div>
    <w:div w:id="1508593973">
      <w:bodyDiv w:val="1"/>
      <w:marLeft w:val="0"/>
      <w:marRight w:val="0"/>
      <w:marTop w:val="0"/>
      <w:marBottom w:val="0"/>
      <w:divBdr>
        <w:top w:val="none" w:sz="0" w:space="0" w:color="auto"/>
        <w:left w:val="none" w:sz="0" w:space="0" w:color="auto"/>
        <w:bottom w:val="none" w:sz="0" w:space="0" w:color="auto"/>
        <w:right w:val="none" w:sz="0" w:space="0" w:color="auto"/>
      </w:divBdr>
    </w:div>
    <w:div w:id="1678535940">
      <w:bodyDiv w:val="1"/>
      <w:marLeft w:val="0"/>
      <w:marRight w:val="0"/>
      <w:marTop w:val="0"/>
      <w:marBottom w:val="0"/>
      <w:divBdr>
        <w:top w:val="none" w:sz="0" w:space="0" w:color="auto"/>
        <w:left w:val="none" w:sz="0" w:space="0" w:color="auto"/>
        <w:bottom w:val="none" w:sz="0" w:space="0" w:color="auto"/>
        <w:right w:val="none" w:sz="0" w:space="0" w:color="auto"/>
      </w:divBdr>
    </w:div>
    <w:div w:id="1678655601">
      <w:bodyDiv w:val="1"/>
      <w:marLeft w:val="0"/>
      <w:marRight w:val="0"/>
      <w:marTop w:val="0"/>
      <w:marBottom w:val="0"/>
      <w:divBdr>
        <w:top w:val="none" w:sz="0" w:space="0" w:color="auto"/>
        <w:left w:val="none" w:sz="0" w:space="0" w:color="auto"/>
        <w:bottom w:val="none" w:sz="0" w:space="0" w:color="auto"/>
        <w:right w:val="none" w:sz="0" w:space="0" w:color="auto"/>
      </w:divBdr>
    </w:div>
    <w:div w:id="1884636026">
      <w:bodyDiv w:val="1"/>
      <w:marLeft w:val="0"/>
      <w:marRight w:val="0"/>
      <w:marTop w:val="0"/>
      <w:marBottom w:val="0"/>
      <w:divBdr>
        <w:top w:val="none" w:sz="0" w:space="0" w:color="auto"/>
        <w:left w:val="none" w:sz="0" w:space="0" w:color="auto"/>
        <w:bottom w:val="none" w:sz="0" w:space="0" w:color="auto"/>
        <w:right w:val="none" w:sz="0" w:space="0" w:color="auto"/>
      </w:divBdr>
    </w:div>
    <w:div w:id="1988049938">
      <w:bodyDiv w:val="1"/>
      <w:marLeft w:val="0"/>
      <w:marRight w:val="0"/>
      <w:marTop w:val="0"/>
      <w:marBottom w:val="0"/>
      <w:divBdr>
        <w:top w:val="none" w:sz="0" w:space="0" w:color="auto"/>
        <w:left w:val="none" w:sz="0" w:space="0" w:color="auto"/>
        <w:bottom w:val="none" w:sz="0" w:space="0" w:color="auto"/>
        <w:right w:val="none" w:sz="0" w:space="0" w:color="auto"/>
      </w:divBdr>
    </w:div>
    <w:div w:id="2069843004">
      <w:bodyDiv w:val="1"/>
      <w:marLeft w:val="0"/>
      <w:marRight w:val="0"/>
      <w:marTop w:val="0"/>
      <w:marBottom w:val="0"/>
      <w:divBdr>
        <w:top w:val="none" w:sz="0" w:space="0" w:color="auto"/>
        <w:left w:val="none" w:sz="0" w:space="0" w:color="auto"/>
        <w:bottom w:val="none" w:sz="0" w:space="0" w:color="auto"/>
        <w:right w:val="none" w:sz="0" w:space="0" w:color="auto"/>
      </w:divBdr>
    </w:div>
    <w:div w:id="213590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f.g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9881-2024-INIT/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ACE63-6A19-40B8-A2CC-9B647C47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195</Pages>
  <Words>68137</Words>
  <Characters>388381</Characters>
  <Application>Microsoft Office Word</Application>
  <DocSecurity>0</DocSecurity>
  <Lines>3236</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Gurgenidze</dc:creator>
  <cp:keywords/>
  <dc:description/>
  <cp:lastModifiedBy>Natia Gulua</cp:lastModifiedBy>
  <cp:revision>4</cp:revision>
  <cp:lastPrinted>2025-07-04T06:21:00Z</cp:lastPrinted>
  <dcterms:created xsi:type="dcterms:W3CDTF">2025-07-07T07:38:00Z</dcterms:created>
  <dcterms:modified xsi:type="dcterms:W3CDTF">2025-07-07T08:02:00Z</dcterms:modified>
</cp:coreProperties>
</file>