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03" w:rsidRPr="00EE322D" w:rsidRDefault="005E3C03" w:rsidP="005E3C03">
      <w:pPr>
        <w:tabs>
          <w:tab w:val="left" w:pos="284"/>
          <w:tab w:val="left" w:pos="709"/>
        </w:tabs>
        <w:spacing w:after="120" w:line="240" w:lineRule="auto"/>
        <w:jc w:val="center"/>
      </w:pPr>
      <w:r w:rsidRPr="00EE322D">
        <w:rPr>
          <w:noProof/>
        </w:rPr>
        <w:drawing>
          <wp:inline distT="0" distB="0" distL="0" distR="0" wp14:anchorId="37401942" wp14:editId="3115D37E">
            <wp:extent cx="4105275" cy="3695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03" w:rsidRPr="00EE322D" w:rsidRDefault="005E3C03" w:rsidP="005E3C03">
      <w:pPr>
        <w:tabs>
          <w:tab w:val="left" w:pos="284"/>
          <w:tab w:val="left" w:pos="709"/>
        </w:tabs>
        <w:spacing w:after="120" w:line="240" w:lineRule="auto"/>
        <w:jc w:val="both"/>
      </w:pPr>
    </w:p>
    <w:p w:rsidR="005E3C03" w:rsidRPr="00EE322D" w:rsidRDefault="005E3C03" w:rsidP="005E3C03">
      <w:pPr>
        <w:jc w:val="center"/>
        <w:rPr>
          <w:rFonts w:ascii="Sylfaen" w:hAnsi="Sylfaen"/>
          <w:b/>
          <w:sz w:val="36"/>
          <w:szCs w:val="36"/>
        </w:rPr>
      </w:pPr>
      <w:r w:rsidRPr="00EE322D">
        <w:rPr>
          <w:rFonts w:ascii="Sylfaen" w:hAnsi="Sylfaen"/>
          <w:b/>
          <w:sz w:val="36"/>
          <w:szCs w:val="36"/>
          <w:lang w:val="ka-GE"/>
        </w:rPr>
        <w:t>ინფორმაცია 20</w:t>
      </w:r>
      <w:r w:rsidRPr="00EE322D">
        <w:rPr>
          <w:rFonts w:ascii="Sylfaen" w:hAnsi="Sylfaen"/>
          <w:b/>
          <w:sz w:val="36"/>
          <w:szCs w:val="36"/>
        </w:rPr>
        <w:t>2</w:t>
      </w:r>
      <w:r>
        <w:rPr>
          <w:rFonts w:ascii="Sylfaen" w:hAnsi="Sylfaen"/>
          <w:b/>
          <w:sz w:val="36"/>
          <w:szCs w:val="36"/>
        </w:rPr>
        <w:t>4</w:t>
      </w:r>
      <w:r w:rsidRPr="00EE322D">
        <w:rPr>
          <w:rFonts w:ascii="Sylfaen" w:hAnsi="Sylfaen"/>
          <w:b/>
          <w:sz w:val="36"/>
          <w:szCs w:val="36"/>
          <w:lang w:val="ka-GE"/>
        </w:rPr>
        <w:t xml:space="preserve"> წლის ცენტრალური ბიუჯეტის შესახებ</w:t>
      </w: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EE322D"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:rsidR="005E3C03" w:rsidRPr="005E3C03" w:rsidRDefault="005E3C03" w:rsidP="005E3C03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  <w:r w:rsidRPr="00EE322D">
        <w:rPr>
          <w:rFonts w:ascii="Sylfaen" w:hAnsi="Sylfaen"/>
          <w:b/>
          <w:bCs/>
          <w:sz w:val="28"/>
          <w:szCs w:val="28"/>
          <w:lang w:val="ka-GE"/>
        </w:rPr>
        <w:t>20</w:t>
      </w:r>
      <w:r w:rsidRPr="00EE322D">
        <w:rPr>
          <w:rFonts w:ascii="Sylfaen" w:hAnsi="Sylfaen"/>
          <w:b/>
          <w:bCs/>
          <w:sz w:val="28"/>
          <w:szCs w:val="28"/>
        </w:rPr>
        <w:t>2</w:t>
      </w:r>
      <w:r>
        <w:rPr>
          <w:rFonts w:ascii="Sylfaen" w:hAnsi="Sylfaen"/>
          <w:b/>
          <w:bCs/>
          <w:sz w:val="28"/>
          <w:szCs w:val="28"/>
        </w:rPr>
        <w:t>3</w:t>
      </w:r>
    </w:p>
    <w:p w:rsidR="005E3C03" w:rsidRDefault="005E3C03" w:rsidP="005E3C03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lang w:val="ka-GE"/>
        </w:rPr>
      </w:pPr>
    </w:p>
    <w:p w:rsidR="005E3C03" w:rsidRPr="00EE322D" w:rsidRDefault="005E3C03" w:rsidP="005E3C03"/>
    <w:p w:rsidR="005E3C03" w:rsidRPr="00EE322D" w:rsidRDefault="005E3C03" w:rsidP="005E3C03">
      <w:pPr>
        <w:pStyle w:val="Heading1"/>
        <w:jc w:val="center"/>
        <w:rPr>
          <w:rFonts w:ascii="Sylfaen" w:hAnsi="Sylfaen" w:cs="Sylfaen"/>
          <w:b/>
          <w:color w:val="auto"/>
          <w:sz w:val="28"/>
          <w:szCs w:val="28"/>
          <w:lang w:val="ka-GE"/>
        </w:rPr>
      </w:pPr>
      <w:r w:rsidRPr="00EE322D">
        <w:rPr>
          <w:rFonts w:ascii="Sylfaen" w:hAnsi="Sylfaen" w:cs="Sylfaen"/>
          <w:b/>
          <w:color w:val="auto"/>
          <w:sz w:val="28"/>
          <w:szCs w:val="28"/>
        </w:rPr>
        <w:lastRenderedPageBreak/>
        <w:t>ინფორმაცია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</w:rPr>
        <w:t>202</w:t>
      </w:r>
      <w:r>
        <w:rPr>
          <w:rFonts w:ascii="Sylfaen" w:hAnsi="Sylfaen" w:cs="Sylfaen"/>
          <w:b/>
          <w:color w:val="auto"/>
          <w:sz w:val="28"/>
          <w:szCs w:val="28"/>
        </w:rPr>
        <w:t>4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</w:rPr>
        <w:t>წლის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  <w:lang w:val="ka-GE"/>
        </w:rPr>
        <w:t>ცენტრალური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</w:rPr>
        <w:t>ბიუჯეტი</w:t>
      </w:r>
      <w:r w:rsidRPr="00EE322D">
        <w:rPr>
          <w:rFonts w:ascii="Sylfaen" w:hAnsi="Sylfaen" w:cs="Sylfaen"/>
          <w:b/>
          <w:color w:val="auto"/>
          <w:sz w:val="28"/>
          <w:szCs w:val="28"/>
          <w:lang w:val="ka-GE"/>
        </w:rPr>
        <w:t>ს</w:t>
      </w:r>
      <w:r w:rsidRPr="00EE322D">
        <w:rPr>
          <w:b/>
          <w:color w:val="auto"/>
          <w:sz w:val="28"/>
          <w:szCs w:val="28"/>
          <w:lang w:val="ka-GE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  <w:lang w:val="ka-GE"/>
        </w:rPr>
        <w:t>შესახებ</w:t>
      </w:r>
    </w:p>
    <w:p w:rsidR="005E3C03" w:rsidRPr="00EE322D" w:rsidRDefault="005E3C03" w:rsidP="005E3C03">
      <w:pPr>
        <w:rPr>
          <w:rFonts w:ascii="Sylfaen" w:hAnsi="Sylfaen"/>
          <w:lang w:val="ka-GE"/>
        </w:rPr>
      </w:pPr>
    </w:p>
    <w:p w:rsidR="005E3C03" w:rsidRPr="00EE322D" w:rsidRDefault="005E3C03" w:rsidP="005E3C03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EE322D">
        <w:rPr>
          <w:rFonts w:ascii="Sylfaen" w:hAnsi="Sylfaen" w:cs="Sylfaen"/>
          <w:b/>
          <w:sz w:val="24"/>
          <w:szCs w:val="24"/>
          <w:lang w:val="ka-GE"/>
        </w:rPr>
        <w:t>ცენტრალური ბიუჯეტის ბალანსი</w:t>
      </w:r>
    </w:p>
    <w:p w:rsidR="001D74A1" w:rsidRDefault="005E3C03" w:rsidP="005E3C03">
      <w:pPr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EE322D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026"/>
        <w:gridCol w:w="1855"/>
        <w:gridCol w:w="1819"/>
        <w:gridCol w:w="1910"/>
      </w:tblGrid>
      <w:tr w:rsidR="005E3C03" w:rsidRPr="005E3C03" w:rsidTr="005E3C03">
        <w:trPr>
          <w:trHeight w:val="288"/>
          <w:tblHeader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 წლის ცენტრალური ბიუჯეტი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</w:t>
            </w: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კანონმდებლობით ნებადართული შემოსავლები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21,393,454.8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19,883,860.0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1,854,048.5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18,322,860.0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18,322,860.0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75,988.0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261,000.0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159,441.7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2,994,606.8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1,300,000.0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1,694,606.8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19,782,408.7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18,442,819.0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1,684,043.3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3,193,727.6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2,518,853.9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674,873.8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2,916,397.3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2,170,526.6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745,870.7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1,553,819.0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1,540,039.0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13,780.0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960,686.0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959,399.0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1,287.0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1,073,059.0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1,293,180.2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124,332.5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მ.შ. კაპიტალური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979,500.0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945,750.0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7,460,122.0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7,441,377.0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18,745.0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2,624,597.7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2,519,443.4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105,154.4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300" w:firstLine="540"/>
              <w:outlineLvl w:val="0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მ.შ. სხვადასხვა კაპიტალური </w:t>
            </w: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ხარჯ</w:t>
            </w:r>
            <w:r w:rsidRPr="005E3C03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sz w:val="18"/>
                <w:szCs w:val="18"/>
              </w:rPr>
              <w:t>655,577.0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sz w:val="18"/>
                <w:szCs w:val="18"/>
              </w:rPr>
              <w:t>654,972.0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sz w:val="18"/>
                <w:szCs w:val="18"/>
              </w:rPr>
              <w:t>605.0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1,611,046.2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1,441,041.0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170,005.2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4,081,233.0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3,772,458.5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308,774.5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4,295,233.0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3,972,458.5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322,774.5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214,000.0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14,000.0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-2,470,186.8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-2,331,417.5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-138,769.4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-405,747.8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-256,978.5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-163,239.4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ზრდა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322,550.0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322,550.0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ვალუტა და დეპოზიტები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322,550.0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322,550.0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outlineLvl w:val="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აქციები და სხვა კაპიტალი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კლება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728,297.8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579,528.5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163,239.4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ვალუტა და დეპოზიტები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422,562.8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279,528.5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143,034.4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305,735.0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20,205.0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outlineLvl w:val="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აქციები და სხვა კაპიტალი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outlineLvl w:val="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დებიტორული დავალიანებები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2,064,439.0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2,074,439.0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-24,470.0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ზრდა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3,497,800.0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3,497,800.0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1,500,000.0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1,500,000.0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1,500,000.0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1,500,000.0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outlineLvl w:val="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1,997,800.0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1,997,800.0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სესხები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1,997,800.0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1,997,800.0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კლება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1,433,361.0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1,423,361.0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24,470.0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52,741.0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42,741.0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24,470.0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40,000.0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12,741.0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2,741.0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24,470.0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კრედიტორული დავალიანებები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1,380,620.0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1,380,620.0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1,375,000.0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1,375,000.0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კრედიტორული დავალიანებები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5,620.0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5,620.0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288"/>
        </w:trPr>
        <w:tc>
          <w:tcPr>
            <w:tcW w:w="2369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5E3C03" w:rsidRDefault="005E3C03" w:rsidP="005E3C03">
      <w:pPr>
        <w:jc w:val="right"/>
      </w:pPr>
    </w:p>
    <w:p w:rsidR="005E3C03" w:rsidRDefault="005E3C03" w:rsidP="005E3C03">
      <w:pPr>
        <w:jc w:val="right"/>
      </w:pPr>
    </w:p>
    <w:p w:rsidR="005E3C03" w:rsidRDefault="005E3C03" w:rsidP="005E3C03">
      <w:pPr>
        <w:jc w:val="right"/>
      </w:pPr>
    </w:p>
    <w:p w:rsidR="005E3C03" w:rsidRDefault="005E3C03" w:rsidP="005E3C03">
      <w:pPr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EE322D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065"/>
        <w:gridCol w:w="1891"/>
        <w:gridCol w:w="1855"/>
        <w:gridCol w:w="1799"/>
      </w:tblGrid>
      <w:tr w:rsidR="005E3C03" w:rsidRPr="005E3C03" w:rsidTr="005E3C03">
        <w:trPr>
          <w:trHeight w:val="1200"/>
        </w:trPr>
        <w:tc>
          <w:tcPr>
            <w:tcW w:w="238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 წლის ცენტრალური ბიუჯეტი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</w:t>
            </w: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კანონმდებლობით ნებადართული შემოსავლები</w:t>
            </w:r>
          </w:p>
        </w:tc>
      </w:tr>
      <w:tr w:rsidR="005E3C03" w:rsidRPr="005E3C03" w:rsidTr="005E3C03">
        <w:trPr>
          <w:trHeight w:val="375"/>
        </w:trPr>
        <w:tc>
          <w:tcPr>
            <w:tcW w:w="238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25,410,989.8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23,881,660.0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1,888,253.5</w:t>
            </w:r>
          </w:p>
        </w:tc>
      </w:tr>
      <w:tr w:rsidR="005E3C03" w:rsidRPr="005E3C03" w:rsidTr="005E3C03">
        <w:trPr>
          <w:trHeight w:val="315"/>
        </w:trPr>
        <w:tc>
          <w:tcPr>
            <w:tcW w:w="238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21,393,454.8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19,883,860.0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1,854,048.5</w:t>
            </w:r>
          </w:p>
        </w:tc>
      </w:tr>
      <w:tr w:rsidR="005E3C03" w:rsidRPr="005E3C03" w:rsidTr="005E3C03">
        <w:trPr>
          <w:trHeight w:val="300"/>
        </w:trPr>
        <w:tc>
          <w:tcPr>
            <w:tcW w:w="238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214,000.0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200,000.0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14,000.0</w:t>
            </w:r>
          </w:p>
        </w:tc>
      </w:tr>
      <w:tr w:rsidR="005E3C03" w:rsidRPr="005E3C03" w:rsidTr="005E3C03">
        <w:trPr>
          <w:trHeight w:val="300"/>
        </w:trPr>
        <w:tc>
          <w:tcPr>
            <w:tcW w:w="238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305,735.0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300,000.0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20,205.0</w:t>
            </w:r>
          </w:p>
        </w:tc>
      </w:tr>
      <w:tr w:rsidR="005E3C03" w:rsidRPr="005E3C03" w:rsidTr="005E3C03">
        <w:trPr>
          <w:trHeight w:val="300"/>
        </w:trPr>
        <w:tc>
          <w:tcPr>
            <w:tcW w:w="238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3,497,800.0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3,497,800.0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375"/>
        </w:trPr>
        <w:tc>
          <w:tcPr>
            <w:tcW w:w="238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25,833,552.6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24,161,188.5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2,031,287.9</w:t>
            </w:r>
          </w:p>
        </w:tc>
      </w:tr>
      <w:tr w:rsidR="005E3C03" w:rsidRPr="005E3C03" w:rsidTr="005E3C03">
        <w:trPr>
          <w:trHeight w:val="315"/>
        </w:trPr>
        <w:tc>
          <w:tcPr>
            <w:tcW w:w="238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19,782,408.7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18,442,819.0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1,684,043.3</w:t>
            </w:r>
          </w:p>
        </w:tc>
      </w:tr>
      <w:tr w:rsidR="005E3C03" w:rsidRPr="005E3C03" w:rsidTr="005E3C03">
        <w:trPr>
          <w:trHeight w:val="300"/>
        </w:trPr>
        <w:tc>
          <w:tcPr>
            <w:tcW w:w="238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4,295,233.0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3,972,458.5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322,774.5</w:t>
            </w:r>
          </w:p>
        </w:tc>
      </w:tr>
      <w:tr w:rsidR="005E3C03" w:rsidRPr="005E3C03" w:rsidTr="005E3C03">
        <w:trPr>
          <w:trHeight w:val="300"/>
        </w:trPr>
        <w:tc>
          <w:tcPr>
            <w:tcW w:w="238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322,550.0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322,550.0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E3C03" w:rsidRPr="005E3C03" w:rsidTr="005E3C03">
        <w:trPr>
          <w:trHeight w:val="300"/>
        </w:trPr>
        <w:tc>
          <w:tcPr>
            <w:tcW w:w="238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1,433,361.0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1,423,361.0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24,470.0</w:t>
            </w:r>
          </w:p>
        </w:tc>
      </w:tr>
      <w:tr w:rsidR="005E3C03" w:rsidRPr="005E3C03" w:rsidTr="005E3C03">
        <w:trPr>
          <w:trHeight w:val="375"/>
        </w:trPr>
        <w:tc>
          <w:tcPr>
            <w:tcW w:w="2387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-422,562.8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-279,528.5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-143,034.4</w:t>
            </w:r>
          </w:p>
        </w:tc>
      </w:tr>
    </w:tbl>
    <w:p w:rsidR="005E3C03" w:rsidRDefault="005E3C03" w:rsidP="005E3C03">
      <w:pPr>
        <w:jc w:val="right"/>
      </w:pPr>
    </w:p>
    <w:p w:rsidR="005E3C03" w:rsidRDefault="005E3C03" w:rsidP="005E3C03">
      <w:pPr>
        <w:jc w:val="right"/>
      </w:pPr>
    </w:p>
    <w:p w:rsidR="005E3C03" w:rsidRDefault="005E3C03" w:rsidP="005E3C03">
      <w:pPr>
        <w:jc w:val="right"/>
      </w:pPr>
    </w:p>
    <w:p w:rsidR="005E3C03" w:rsidRDefault="005E3C03" w:rsidP="005E3C03">
      <w:pPr>
        <w:jc w:val="right"/>
      </w:pPr>
    </w:p>
    <w:p w:rsidR="005E3C03" w:rsidRDefault="005E3C03" w:rsidP="005E3C03">
      <w:pPr>
        <w:jc w:val="right"/>
      </w:pPr>
    </w:p>
    <w:p w:rsidR="005E3C03" w:rsidRPr="00EE322D" w:rsidRDefault="005E3C03" w:rsidP="005E3C03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EE322D">
        <w:rPr>
          <w:rFonts w:ascii="Sylfaen" w:hAnsi="Sylfaen" w:cs="Sylfaen"/>
          <w:b/>
          <w:sz w:val="24"/>
          <w:szCs w:val="24"/>
          <w:lang w:val="ka-GE"/>
        </w:rPr>
        <w:lastRenderedPageBreak/>
        <w:t>ცენტრალური ბიუჯეტის გადასახდელები</w:t>
      </w:r>
    </w:p>
    <w:p w:rsidR="005E3C03" w:rsidRDefault="005E3C03" w:rsidP="005E3C03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  <w:r w:rsidRPr="00EE322D">
        <w:rPr>
          <w:rFonts w:ascii="Sylfaen" w:hAnsi="Sylfaen" w:cs="Sylfae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EE322D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28"/>
        <w:gridCol w:w="2868"/>
        <w:gridCol w:w="1236"/>
        <w:gridCol w:w="1152"/>
        <w:gridCol w:w="1813"/>
        <w:gridCol w:w="2913"/>
      </w:tblGrid>
      <w:tr w:rsidR="005E3C03" w:rsidRPr="005E3C03" w:rsidTr="005E3C03">
        <w:trPr>
          <w:trHeight w:val="288"/>
          <w:tblHeader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2:K5513"/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 წლის ცენტრალური ბიუჯეტი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მ.შ.კანონმდებლობით ნებადართული შემოსავლები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განმკარგავი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25,848,022.6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24,161,188.5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2,031,287.9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19,782,408.7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18,442,819.0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1,684,043.3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3,193,727.6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2,518,853.9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674,873.8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2,916,397.3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2,170,526.6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745,870.7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1,553,819.0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1,540,039.0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960,686.0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959,399.0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1,073,059.0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1,293,180.2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124,332.5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7,460,122.0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7,441,377.0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18,745.0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2,624,597.7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2,519,443.4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105,154.4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4,295,233.0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3,972,458.5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322,774.5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1,447,831.0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1,423,361.0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82,586.5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82,586.5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72,173.8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72,173.8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40,007.7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40,007.7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28,572.7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28,572.7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2,594.5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2,594.5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10,412.7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10,412.7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59,882.3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59,882.3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30,964.4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30,964.4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25,562.2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25,562.2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2,575.7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2,575.7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23,822.5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23,822.5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23,822.5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23,822.5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19,490.9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19,490.9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1,042.6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1,042.6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8,757.8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8,757.8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8,757.8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8,757.8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8,162.6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8,162.6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36,152.7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36,152.7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27,302.1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27,302.1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14,190.6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14,190.6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36,102.7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36,102.7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27,252.1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27,252.1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14,140.6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14,140.6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12,004.4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12,004.4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ილია ჭავჭავაძის სახელობის ეროვნული ბიბლიოთეკა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10,487.9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10,487.9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7,892.9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7,892.9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1,516.5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1,516.5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პარლამენტთან არსებული ჰერალდიკის სახელმწიფო საბჭო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1,203.7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1,203.7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სამართლის იურიდიული პირი - საქართველოს პარლამენტის კვლევითი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1,186.7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1,186.7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759.7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759.7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სექტორის აუდიტორთა სეტრიფიცირების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აუდიტის ინსტიტუტი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146,203.0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146,203.0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89,917.0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89,917.0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37,998.0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37,998.0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31,920.0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31,920.0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56,286.0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56,286.0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108,691.0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108,691.0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53,115.0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51,634.0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51,634.0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არჩევნებისთვის მოხელეთა მომზადება-გადამზადება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110,535.0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79,485.0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79,485.0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119,035.0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107,320.0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114,795.0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114,795.0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უმაღლესი სკოლა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337.3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337.3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1,231.5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1,231.5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1,091.3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1,091.3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182,323.0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182,323.0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22,677.0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22,677.0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147,840.0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147,840.0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ოპერატიულ-ტექნიკური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უსაფრთხოების სამსახურის სასწავლო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59,733.0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59,733.0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340,467.3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251,560.0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287,401.3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98,305.0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214,189.0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183,061.3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64,545.0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118,516.3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58,938.0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25,493.5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8,797.2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6,741.2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37,371.0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22,680.0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სუვერენული რეიტინგი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სახაზინო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სამინიტროს სახაზინო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245,576.3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245,239.0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შემოსავლების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206,235.3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209,898.0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132,400.3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117,400.3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62,961.0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56,961.0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25,063.5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5,973.2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5,973.2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39,341.0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35,341.0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23 03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საგამოძიებო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საფინანსო-ანალიტიკური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3,626.0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ფინანსთა სამინისტროს აკადემია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ზედამხედველობის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702,111.0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117,026.0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514,643.0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485,518.0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59,648.0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38,538.0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144,101.0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109,602.0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34,499.0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11,043.0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69,012.0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63,618.0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78,198.0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51,212.0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26,986.0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ბრენდის განვითარების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ელექტრონული კომუნიკაციების, საინფორმაციო ტექნოლოგიებისა და საფოსტო კავშირის განვითარება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მარკეტინგული და იურიდიული კონსულტაციების ხარჯი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ბაზრის ანალიზი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ბაზარზე ზედამხედველობის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31,625.0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29,935.0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34,963.0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52,316.0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30,386.0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13,029.0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23,664.0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3,664.0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4,577.0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საპრივატიზაციო ობიექტების აღრიცხვისა და შეფასების ხარჯი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საკუთრებაში არსებული უძრავი ქონების დაცვის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ინვესტორთა საბჭოს ხელშემწყობი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- ინვესტორთა საბჭოს სამდივნო 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34,963.0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30,386.0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13,029.0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3,664.0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4,577.0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304,900.0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304,880.0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ხელშეწყობის პროგრამები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 - საკრედიტო-საგარანტიო სქემა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24 07 02 03 01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24 07 02 03 01 01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მიკრო, მცირე და საშუალო საწარმოების დახმარებისა და კრიზისიდან გამოყვანის პროექტი - პროგრამები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24 07 02 03 01 02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მიკრო, მცირე და საშუალო საწარმოების დახმარებისა და კრიზისიდან გამოყვანის პროექტი  - საკრედიტო საგარანტიო სქემა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81,551.0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4,631.0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24 08 02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Log-In Georgia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Log-in Georgia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ბოჭკოვანი ქსელი საქართველოს სოფლებისთვის (EIB)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 (ა(ა)იპ - ოუფენ ნეტი)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4,541.0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3,041.0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ნავთობისა და გაზის სახელმწიფო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სივრცითი და ქალაქმშენებლობითი განვითარების სააგენტოს კომპონენტი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(EU-NIF, 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(EBRD,EU-NIF,KfW)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(EU-NIF,KfW)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8,522.0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კურორტების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სარკინიგზო ტრანსპორტის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2,716.0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12,093.0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მინერალური რესურსების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8,675.0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3,418.0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სამოქალაქო ავიაციის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6,737.0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საზღვაო ტრანსპორტის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10,106.0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26,098.0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სახმელეთო ტრანსპორტის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11,098.0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24 30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5,889.0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3,394,720.0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3,350,850.0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45,970.0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680,876.0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657,270.0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25,706.0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161,641.0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153,030.0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8,611.0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99,790.0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370,695.0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369,800.0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2,549,474.0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2,543,680.0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1,933,600.0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173,320.0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1,760,280.0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548,880.0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548,880.0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პერიოდული შეკეთება და 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25 02 02 02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მიმდინარე შეკეთება და შენახვა ზამთრის პერიოდში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შესრულებული საგზაო სამუშაოების აუნაზღაურებელი ნაწილის გადახდა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სტიქიური მოვლენების სალიკვიდაციოდ და პრევენციის მიზნით ჩასატარებელი სამუშაოები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კრედიტებისა და გრანტების მომსახურების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სანაპირო ზონების ნაპირსამაგრი სამუშაოები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ბაღდათი-აბასთუმნის საავტომობილო გზის რეკონსტრუქცია-რეაბილიტაცია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გზების აქტივების მართვის პროექტი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მნიშვნელობის ძირულა-ხარაგაული-მოლითი-ფონა-ჩუმათელეთის საავტომობილო გზის ჩუმათელეთი-ხარაგაულის მონაკვეთის რეაბილიტაცია-რეკონსტრუქცია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დერეფნის გაუმჯობესების პროექტი (ზემო ოსიაური-რიკოთი) (EIB, 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ქ. ბათუმის ახალი შემოვლითი გზა (ADB, AIIB)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სამტრედია-გრიგოლეთის საავტომობილო გზის კმ 0-კმ 50 მონაკვეთის მოდერნიზაცია-მშენებლობა (EIB, EU)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ჩუმათელეთი-ხევის მონაკვეთის რეკონსტრუქცია-მშენებლობა (EIB, 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ხევი უბისას მონაკვეთის რეკონსტრუქცია - მშენებლობა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უბისა შორაპნის მონაკვეთის რეკონსტრუქცია-მშენებლობა (EIB)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თბილისი-სენაკი-ლესელიძის საავტომობილო გზის შორაპანი </w:t>
            </w: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არგვეთას მონაკვეთის რეკონსტრუქცია-მშენებლობა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კმ48-კმ64 გრიგოლეთი-ჩოლოქის მონაკვეთის მშენებლობა (EIB)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ქვეშეთი-კობის მონაკვეთზე საავტომობილო გზის და გვირაბის მშენებლობა (ADB, EBRD)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ბაკურციხე-წნორის მონაკვეთის მშენებლობა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რიონზე ფოთის ხიდის მშენებლობა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ლოჭინი-საგარეჯოს მონაკვეთის მშენებლობა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საგარეჯო-ბადიაურის მონაკვეთის მშენებლობა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ხანდო-ფასანაურის შემოსავლელი და არშა-სტეფანწმინდა-გველეთის მონაკვეთების მშენებლობა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365,970.0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322,100.0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45,970.0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25,706.0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8,611.0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298,794.0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განვითარების ფონდის მიერ განსახორციელებელი პროექტები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განახლებული რეგიონების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III (მცხეთა-მთიანეთი და სამცხე-ჯავახეთი)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ბაკურიანის მუნიციპალური სერვისების გაუმჯობესების პროგრამა (EBRD)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2025 წლის ევროპის ზამთრის ახალგაზრდული ოლიმპიური ფესტივალის მხარდამჭერი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25 03 08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ტრანსპორტის განვითარების პროგრამა (EBRD)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საქართველოს მუნიციპალური განვითარების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45,970.0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25,706.0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8,611.0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და ყაზბეგის მუნიციპალიტეტებში კომუნალური ინფრასტრუქტურის გაუმჯობესება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ქალაქ ხაშურის და მიმდებარე დასახლებების წყალმომარაგებისა და წყალარინების სისტემების გაუმჯობესება (AFD, EU)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25 04 04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წყალმომარაგების მხარდაჭერის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756,023.0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387,033.0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625,626.0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358,483.0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298,153.0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228,677.0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137,196.0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91,481.0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372,677.0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214,246.0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158,431.0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12,181.0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130,397.0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41,517.0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88,880.0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71,440.0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71,440.0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63,269.0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63,269.0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ცენტრალური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5,269.0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107,385.0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107,385.0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96,385.0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არქივი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4,278.0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იუსტიციის სამინისტროს თანამშრომელთა და </w:t>
            </w: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სხვა დაინტერესებული პირების გადამზადება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6,447.0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3,167.0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სისტემის თანამშრომელთა გადამზადება  და სასწავლო ცენტრის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3,167.0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იუსტიციის სასწავლო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მსჯავრდებულთა პროფესიული მომზადება და გადამზადება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ციფრული მმართველობის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5,013.0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71,655.0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სახლი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44,359.0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14,839.0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27,296.0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27,296.0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134,640.0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111,198.0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95,309.0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28,671.0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66,638.0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23,442.0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86,377.0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97,877.0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65,927.0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77,427.0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45,843.0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45,843.0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საკანონმდებლო მაცნე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50,700.0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38,475.0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7,742,125.0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7,735,000.0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7,459,703.0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7,452,907.0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6,796.0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68,305.0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68,305.0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285,239.0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280,338.0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6,975,702.0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6,974,197.0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129,738.0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129,353.0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282,422.0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282,093.0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111,920.0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104,795.0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106,131.0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99,335.0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6,796.0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სამედიცინო-სოციალური ექსპერტიზა და კონტროლი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სახელმწიფო ზრუნვის, ადამიანით ვაჭრობის (ტრეფიკინგის) </w:t>
            </w: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მსხვერპლთა დაცვისა და დახმარების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12,100.0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სახელმწიფო ზრუნვისა და ტრეფიკინგის მსხვერპლთა, </w:t>
            </w: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დაზარალებულთა დახმარების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სსიპ-ინფორმაციული ტექნოლოგიების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5,580,580.0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5,580,580.0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5,580,500.0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5,580,500.0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5,545,575.0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5,545,575.0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3,885,000.0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3,885,000.0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1,597,335.0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1,597,335.0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1,581,887.0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1,581,887.0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207,801.0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207,801.0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1,323,325.0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1,323,325.0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50,475.0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50,475.0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1,014,850.0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1,014,850.0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105,335.0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105,335.0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105,335.0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105,335.0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48,725.0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48,725.0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34,428.0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34,428.0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 (სსიპ –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"საქართველოში აივ/შიდსისა და ტუბერკულოზის პრევენციის, მკურნალობის, მოვლისა და მხარდაჭერის ეროვნული სისტემების გაძლიერება"_ტუბერკულოზის კომპონენტი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27 03 02 07 02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 (სსიპ –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"საქართველოში აივ/შიდსისა და ტუბერკულოზის პრევენციის, მკურნალობის, მოვლისა და მხარდაჭერის ეროვნული სისტემების გაძლიერება"_შიდსის კომპონენტი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 (სსიპ –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ჰეპატიტის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ჰეპატიტის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ჰეპატიტის მართვა (სსიპ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456,052.0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456,052.0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180,905.0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180,905.0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259,750.0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259,750.0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199,552.0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199,552.0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177,835.0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177,835.0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უზრუნველყოფის ქვეპროგრამა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146,727.0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146,727.0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136,012.0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136,012.0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მიწოდება და სასწრაფო სამედიცინო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 - პირველადი ჯანდაცვის მომსახურება სოფლად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სამედიცინო ჰოლდინგი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42,825.0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42,825.0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41,823.0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41,823.0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 (ა(ა)იპ-საქართველოს სოლიდარობის ფონდი)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 (სსიპ-ჯანმრთელობის ეროვნული სააგენტო)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სამედიცინო და სხვა დაწესებულებათა რეაბილიტაცია და აღჭურვა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116,195.0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116,195.0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99,576.0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99,576.0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პირობების ინსპექტირება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შრომის ინსპექციის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27 05 03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სამუშაოს მაძიებელთა  პროფესიული  კვალიფიკაციის ამაღლება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 სამუშაოებზე დასაქმების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102,610.0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102,610.0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99,531.0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99,531.0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27 05 04 01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 სამუშაოებზე დასაქმების ხელშეწყობის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27 05 04 02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 სამუშაოებზე დასაქმების ხელშეწყობა (სსიპ-სოციალური მომსახურების სააგენტო)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245,490.0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245,490.0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73,490.0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73,490.0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66,680.0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27 06 03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188,320.0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187,295.0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186,485.0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18,258.7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68.7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160,859.7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569.7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1,641.6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187,053.0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186,253.0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186,033.0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185,243.0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18,067.3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58.3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159,809.1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159,249.0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560.1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1,636.6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176,471.0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176,471.0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175,471.0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175,471.0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157,691.0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157,691.0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28,885.0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28,885.0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საქართველოს დიპლომატიური დაწესებულებები (წარმომადგენლობები)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147,586.0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147,586.0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147,586.0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147,586.0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147,586.0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147,586.0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58.3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656.1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560.1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191.4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10.4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1,390,177.7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22,677.7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1,040,822.2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1,025,473.4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17,848.8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669,986.2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662,806.7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7,179.5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330,677.5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322,173.4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8,504.1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1,085.2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8,462.5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8,422.5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31,610.8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30,985.6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625.2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349,355.5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344,526.6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4,828.9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550,598.3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551,598.3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550,498.3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551,498.3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512,598.3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512,598.3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91,363.0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90,922.0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78,696.4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78,696.4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10,161.6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9,912.6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თავდაცვის ინსტიტუციური აღმშენებლობის სკოლა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სპეციალისტების მომზადება და შეფასება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სასწავლო კურსები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29 02 06</w:t>
            </w:r>
          </w:p>
        </w:tc>
        <w:tc>
          <w:tcPr>
            <w:tcW w:w="1352" w:type="pct"/>
            <w:shd w:val="clear" w:color="000000" w:fill="DA9694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„თავდაცვის მოხალისე“ პროგრამის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000000" w:fill="DA9694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566.4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566.4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1,770.6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1,770.6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71,785.0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69,275.0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7,595.0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7,595.0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ფსიქოლოგიური მხარდაჭერა და 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კიბერუსაფრთხოების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კიბერუსაფრთხოების ბიურო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კავშირგაბმულობა და საინფორმაციო ტექნოლოგიების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49,050.8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43,719.1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5,331.7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44,480.1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43,030.3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1,449.8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10,391.5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179.5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33,315.1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660.1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610.2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4,570.7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3,881.9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დელტა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40,961.0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37,761.0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2,258.7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1,639.6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619.1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2,178.2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1,639.6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538.6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1,574.5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122.5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152.5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80.5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1,058.2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368.2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907.7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673.7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96.9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117.1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134.2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527.5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487.5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302.5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302.5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343.5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1,965.4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565.4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1,823.2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451.2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203.5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114.2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765.5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765.5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277,869.6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277,869.6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275,006.8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275,006.8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225,006.8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225,006.8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2,862.8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2,862.8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277,869.6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277,869.6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275,006.8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275,006.8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225,006.8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225,006.8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2,862.8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2,862.8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1,544,092.0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373,296.0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1,403,727.0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1,108,550.0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334,381.0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980,560.0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156,060.0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347,478.0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240,810.0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106,668.0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60,188.0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29,128.0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140,365.0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38,915.0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919,740.0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919,740.0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839,949.0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839,949.0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619,895.0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619,895.0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187,905.0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187,905.0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148,080.0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148,080.0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129,780.0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191,465.0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194,254.0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დაცვის პოლიციის დეპარტამენტი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181,605.0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184,444.0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119,800.0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18,304.0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114,918.0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113,918.0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111,522.0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110,912.0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85,705.0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85,705.0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112,394.0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112,394.0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109,394.0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109,394.0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20,769.0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120,642.0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139,642.0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95,237.0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114,237.0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26,300.0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65,997.0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65,997.0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19,045.0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25,405.0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138,429.0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შსს მომსახურების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94,424.0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113,424.0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26,262.0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26,262.0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65,377.0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65,377.0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19,045.0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არასამეწარმეო (არაკომერციული) იურიდიული პირი "მია ფორს”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 "მია ფორს"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34,650.0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21,385.0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757,917.0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91,572.0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714,004.0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648,813.0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83,846.0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70,992.0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25,190.0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172,505.0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130,940.0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41,565.0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322,720.0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322,720.0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13,866.0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6,518.0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119,806.0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109,618.0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10,188.0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43,913.0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36,187.0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7,726.0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70,741.0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8,641.0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69,191.0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60,560.0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8,631.0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52,931.0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49,165.0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8,641.0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8,631.0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ცხოველთა ჯანმრთელობის დაცვის სახელმწიფო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71,857.0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2,757.0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2,757.0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ღვინის ლაბორატორიული კვლევა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ღვინოპროდუქციის პოპულარიზაციის ხელშეწყობის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მევენახეობის განვითარების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31 03 05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ღვინის ადგილწარმოშობის დასახელების სისტემის განვითარებისა და ქართული ღვინის აღნიშვნების დაცვის ხელშეწყობის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ვაზის წარმოშობის პოპულარიზაცია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პროგრამის ადმინისტრირება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გავრცელებული შინაური ცხოველების, ფრინველების, თევზების და სამეურნეო-სასარგებლო მწერების ადგილობრივი ჯიშების და პოპულაციების აღდგენა-გაუმჯობესება და გენეტიკური ბანკის შექმნა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ერთწლოვანი და მრავალწლოვანი კულტურების გენოფონდის შენარჩუნება, მათი გაშენების, მოვლა-მოყვანის, ბიოაგროწარმოების ინოვაციური ტექნოლოგიების შემუშავება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პროდუქტთა შენახვა-გადამუშავების მეთოდების სამეცნიერო კვლევა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მიწის ფონდის შესწავლა ნიადაგის ნაყოფიერების აღდგენა-გაუმჯობესების მიზნით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317,719.0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317,471.0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326,852.0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244,920.0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244,920.0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55,112.0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55,112.0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 სამეურნეო ტექნიკის თანადაფინანსების პროექტი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ბიოწარმოების ხელშეწყობის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31 05 14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კოოპერატივებისთვის 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ლიდერპროგრამა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ზედამხედველობის დეპარტამენტი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7,012.0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7,012.0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დაცვა და რესურსების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ეკოტურიზმის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განვითარება (CNF)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59,930.0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40,465.0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47,630.0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38,165.0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22,675.0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6,565.0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სატყეო სააგენტოს რეგულირება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მოვლა-აღდგენის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ტყითსარგებლობის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ფლორისა და ფაუნის იშვიათი სახეობების განახლება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პროგრამის მართვა და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გადაწყვეტილების მიღების პროცესში საზოგადოების მონაწილეობის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და აგრარული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დაცვა, დარიშხანშემცველი ნარჩენების ობიექტების ადმინისტრირება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რადიოაქტიური და დარიშხანშემცველი ნარჩენების მართვის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სააგენტოს მართვა და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ჰიდრომეტეოროლოგიის მონიტორინგი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გეოლოგიური მონიტორინგი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დაბინძურების მონიტორინგი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სახელმწიფო ლაბორატორია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პროგრამის მარჭვა და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ქარსაფარი (მინდორდაცვითი) ზოლის ინვენტარიზაციის სახელმწიფო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2,783,270.0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492,730.0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2,339,936.0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428,096.0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218,585.0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35,963.0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182,622.0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419,055.0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207,819.0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211,236.0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65,366.0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64,316.0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43,683.0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90,838.0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1,585,557.0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1,556,624.0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28,933.0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443,334.0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378,700.0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64,634.0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60,410.0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61,042.0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19,605.0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34,128.0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24,568.0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რესურსცენტრები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25,630.0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ურთიერთობების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აღმოსავლეთ პარტნიორობის ევროპული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აღმოსავლეთ პარტნიორობის ევროპული სკოლა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კვლევების ეროვნული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კვლევების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1,527,210.0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1,526,960.0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1,454,850.0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1,454,620.0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107,159.0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106,998.0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1,302,049.0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1,302,030.0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72,340.0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ვლადიმირ კომაროვის თბილისის ფიზიკა-მათემატიკის №199 საჯარო სკოლა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გეგმისა და სასკოლო სახელმძღვანელოების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ეროვნული პრემია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საკომუნიკაციო ტექნოლოგიებით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კომპიუტერული ტექნიკით და საბუნებისმეტყველო ლაბორატოერიებით აღჭურვა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 -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აღზრდისა და განათლების პროგრამა - სსიპ - მასწავლებელთა პროფესიული განვითარების ეროვნული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126,841.0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97,549.0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33,492.0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32,979.0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60,149.0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39,870.0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სამინისტრო;</w:t>
            </w: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პროფესიული საგნამანათლებლო დაწესებულებები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112,992.0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33,292.0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32,834.0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32,834.0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60,125.0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პროფესიული უნარების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595,590.0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434,860.0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537,427.0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377,197.0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184,219.0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179,112.0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182,182.0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166,962.0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135,391.0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27,079.0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58,163.0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57,663.0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26,375.0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8,285.0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8,285.0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პროგრამები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32 04 02 03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მცხოვრები სტუდენტების სწავლის დაფინანსება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პირებისა და თანამემამულის სტატუსის მქონე პირების უმაღლესი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"ცოდნის კარი"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ვისწავლოთ საქართველოში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სკოლისშემდგომი განათლებისათვის მომზადება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საერთაშორისო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430,895.0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426,545.0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373,262.0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368,912.0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176,743.0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176,612.0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162,089.0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161,842.0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27,079.0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57,633.0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დაწესებულებების ხელშეწყობა –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91,112.0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78,407.0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78,407.0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34,877.0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12,705.0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ტექნიკური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54,170.0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ტექნიკური უნივერსიტეტი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55,700.0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27,942.0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27,942.0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148,995.0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148,893.0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119,715.0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119,613.0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53,483.0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53,442.0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57,225.0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57,164.0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7,838.0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26,912.0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უნივერსიტეტი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23,778.0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11,823.0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სოხუმის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სახელმწიფო უნივერსიტეტი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სამცხე - ჯავახეთის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სამცხე - ჯავახეთის სახელმწიფო უნივერსიტეტი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4,287.0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მესხიას ზუგდიდის სახელმწიფო სასწავლო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შოთა რუსთაველის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21,494.0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14,185.0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სახელმწიფო სასწავლო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სახელმწიფო სასწავლო უნივერსიტეტი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4,658.0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57,810.0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77,985.0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36,830.0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ევგენი ხარაძის ეროვნული ასტროფიზიკური ობსერვატორია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56,175.0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56,175.0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სწავლების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№200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თბილისის №200 საჯარო სკოლა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ახალციხის №7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ახალციხის №7 საჯარო სკოლა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ჭიათურის №12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ჭიათურის №12 საჯარო სკოლა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№202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№202 საჯარო სკოლა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№203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№203 საჯარო სკოლა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ქუთაისის №45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ქუთაისის №45 საჯარო სკოლა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№198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№198 საჯარო სკოლა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ხელშეწყობა -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განათლების მხარდაჭერისათვის ადამიანური რესურსების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285,555.0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300,455.0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260,125.0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260,125.0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246,955.0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249,455.0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228,355.0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228,355.0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504,660.0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44,855.0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449,699.0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411,415.0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38,479.0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96,469.0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87,292.0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9,177.0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67,781.0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44,029.0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23,752.0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200,975.0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200,975.0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79,260.0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73,981.0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5,279.0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52,261.0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45,885.0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6,376.0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29,648.0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10,063.0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9,705.0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4,827.0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შოთა რუსთაველის თეატრისა და კინოს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ვანო სარაჯიშვილის სახელობის სახელმწიფო კონსერვატორია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აპოლონ ქუთათელაძის სახელობის სახელმწიფო სამხატვრო აკადემია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2,413.0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ხელოვნების სასწავლო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ხელოვნების სასწავლო უნივერსიტეტი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უმაღლესი საგანმანათლებლო დაწესებულებების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ქ.თბილისის ზ. ფალიაშვილის სახელობის ცენტრალური სამუსიკო სკოლა "ნიჭიერთა ათწლედი"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ოლიმპიური რეზერვების მზადების ეროვნული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ოლიმპიური რეზერვების მზადების ეროვნული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 სოხუმის დიმიტრი არაყიშვილის სახელობის სამუსიკო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სოხუმის ალექსანდრე შერვაშიძე-ჩაჩბას სახელობის სამხატვრო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ქ.გორის ს.ცინცაძის სახელობის სამუსიკო საზოგადოებრივი კოლეჯი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115,857.0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97,879.0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111,249.0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17,216.0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54,361.0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51,327.0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3,034.0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11,972.0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87,959.0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70,768.0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17,216.0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54,361.0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51,327.0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3,034.0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11,972.0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ეროვნული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ეროვნული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მარიონეტების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ნოდარ დუმბაძის სახელობის მოზარდ მაყურებელთა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ანზორ ერქომაიშვილის სახელობის ფოლკლორის სახელმწიფო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მუსიკალური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მუსიკალური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ჯ.კახიძის სახელობის თბილისის მუსიკალურ–კულტურული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კინემატოგრაფიის ეროვნული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ქალთა კამერული გუნდი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ქალთა კამერული გუნდი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მესხეთის (ახალციხის)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ალ. გრიბოედოვის სახელობის რუსული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მიხეილ თუმანიშვილის სახელობის კინომსახიობთა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კლასიკური მუსიკის დაცვის, განვითარებისა და პოპულარიზაციის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სახელმწიფო კამერული ორკესტრი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სახლემწიფო კამერული ორკესტრი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ჩრდილების პროფესიული სახელმწიფო თეატრი "აფხაზეთი"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ბასიანი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ჭიათურის აკაკი წერეთლის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ქ. ქუთაისის ლადო მესხიშვილის სახელობის </w:t>
            </w: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1,852.0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ქ. ქუთაისის ლადო მესხიშვილის სახელობის </w:t>
            </w: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პროფესიული სახელმწიფო დრამატული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გიორგი ერისთავის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თოჯინების პროფესიული სახელმწიფო თეატრების გაერთიანება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ანზორ ერქომაიშვილის სახელობის ხალხური სიმღერის ანსამბლი "მართვე"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კამერული გუნდი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კამერული გუნდი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ანსამბლების გაერთიანება "ქართული სიმღერა"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ანსამბლების გაერთიანება "ქართული სიმღერა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განვითარების ხელშეწყობა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კულტურული ურთიერთობების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55,952.0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40,156.0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15,796.0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11,178.0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6,443.0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2,647.0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სამუზეუმო სისტემის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7,218.0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6,837.0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4,513.0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სიმონ ჯანაშიას სახელობის საქართველოს სახელმწიფო მუზეუმის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შალვა ამირანაშვილის სახელობის საქართველოს ხელოვნების სახელმწიფო მუზეუმის, საქართველოს ეროვნული გალერეისა და სიღნაღის ისტორიულ-ეთნოგრაფიული მუზეუმის მუზეუმთა ჯგუფის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გიორგი ჩიტაიას სახელობის საქართველოს ხალხური ხუროთმოძღვრებისა და ყოფის მუზეუმი, იოსებ გრიშაშვილის სახელობის თბილისის ისტორიის მუზეუმის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ქართული სპორტის მუზეუმის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სვანეთის ისტორიულ-ეთნოგრაფიული მუზეუმის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ხელოვნების სასახლე - კულტურის ისტორიის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ლეონიძის სახელობის ქართული ლიტერატურის სახელმწიფო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ჩუბინაშვილის სახელობის ქართული ხელოვნების, ისტორიისა და ძეგლთა დაცვის ეროვნული კვლევითი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დადიანების სასახლეთა ისტორიულ-არქიტექტურული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აბრეშუმის სახელმწიფო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აბრეშუმის სახელმწიფო 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ნიკო ბერძენიშვილის სახელობის ქუთაისის სახელმწიფო ისტორიული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თელავის ისტორიული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თელავის ისტორიული 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ივანე მაჩაბლის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მაჩაბლის 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ილია ჭავჭავაძის საგურამოს სახელმწიფო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 – ილია ჭავჭავაძის ყვარლის სახელმწიფო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ვაჟა-ფშაველას სახლ-მუზეუმი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ვაჟა-ფშაველას სახლ-მუზეუმი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გალაკტიონ და ტიციან ტაბიძეების სახლ-მუზეუმი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გალაკტიონ და ტიციან ტაბიძეების სახლ-მუზეუმი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სახლ-მუზეუმი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სახლ-მუზეუმი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ი.ბ. სტალინის სახელმწიფო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ი.ბ. სტალინის სახელმწიფო 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მირზა ფათალი ახუნდოვის აზერბაიჯანული კულტურის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30,985.0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8,578.0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8,578.0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პირველი დემოკრატიული რესპუბლიკის მთავრობის მიერ საფრანგეთში შეძენილი ლევილის მამულის (Leuville-sur-Orge) რეაბილიტაცია-რეკონსტრუქციასთან დაკავშირებული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179,948.0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180,118.0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179,938.0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180,108.0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რაგბის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კალათბურთის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 სახეობათა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მოძრაობის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სპორტის განვითარება და პოპულარიზაცია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ტერიტორიაზე საერთაშორისო სპორტული ღონისძიებების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პარალიმპიური მოძრაობის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ფარიკაობის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ჭადრაკის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ხელბურთის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ძიუდოს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ჭიდაობის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ჭიდაობის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მძლეოსნობის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ტანვარჯიშის სახეობათა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საწყლოსნო სახეობათა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40,248.0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40,418.0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ოლიმპიადასთან დაკავშირებული ღონისძიებების დაფინანსება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46,357.0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46,357.0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45,281.0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45,281.0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და პარალიმპიური თამაშების ჩემპიონებისა და პრიზიორების, საჭადრაკო ოლიმპიადებში გამარჯვებულების, მსოფლიოსა და ევროპის ჩემპიონების სტიპენდიები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 სპორტსმენთა და სპორტის მუშაკთა სოციალური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სპორტის სფეროში დასაქმებული მწვრთნელებისათვის ფინანსური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ადმინისტრირება 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ღონისძიებების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1,469.4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1,469.4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4,394.9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4,394.9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6,885.9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5,655.9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5,028.8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5,028.8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სპორტული კლუბი „არმია“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სპორტული კლუბი არმია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1,561.9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331.9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ახალგაზრდობა და ვეტერანები ეროვნული თავდაცვისა და უსაფრთხოებისთვის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ახალგაზრდობა და ვეტერანები ეროვნული თავდაცვისა და უსაფრთხოებისთვის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91,746.0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1,916.0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82,834.0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63,145.4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62,587.4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18,154.6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17,821.6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78,784.1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78,784.1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დაცვის სპეციალური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72,018.1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72,018.1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60,186.5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60,186.5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9,731.6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9,731.6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6,766.0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10,665.9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10,665.9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10,265.9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10,265.9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1,916.0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115,602.0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110,302.0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115,602.0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77,826.4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110,302.0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77,826.4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66,345.4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66,345.4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110,302.0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27,775.6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27,775.6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მაუწყებლობის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115,602.0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110,302.0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115,602.0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77,826.4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110,302.0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77,826.4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66,345.4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66,345.4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110,302.0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27,775.6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27,775.6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97,753.6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92,653.6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97,753.6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63,328.0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92,653.6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63,328.0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54,379.0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54,379.0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92,653.6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24,425.6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24,425.6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17,848.4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17,648.4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17,848.4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14,498.4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17,648.4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14,498.4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11,966.4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11,966.4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17,648.4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ყოფილი სამხრეთ ოსეთის ავტონომიური ოლქის </w:t>
            </w: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2,820.0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ყოფილი სამხრეთ ოსეთის ავტონომიური ოლქის </w:t>
            </w: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24,321.0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24,282.0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დაწესებულებები;</w:t>
            </w: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საქართველოს საპატრიარქო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ბათუმისა და ლაზეთის ეპარქიის საგანმანათლებლო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ქ.ნინოწმინდის წმიდა ნინოს მზრუნველობამოკლებულ ბავშვთა პანსიონი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მოწამე ეკატერინეს სახელობის სათნოების სავანე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გიორგი მთაწმინდელის მონასტერთან არსებული სარეაბილიტაციო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წმინდა ანდრია პირველწოდებულის სახელობის ქართული უნივერსიტეტი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ტბელ აბუსერისძის სახელობის სასწავლო უნივერსიტეტი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პანტელეიმონ მკურნალის სახელობის ბაგა-ბაღი სტუდია სმენადაქვეითებულ ბავშვთა რეაბილიტაციისა და ადაპტაციისათვის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სრულიად საქართველოს საპატრიარქო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ახალქალაქისა და კუმურდოს ეპარქიის სასწავლო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45 13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ფოთის საგანმანათლებლო და კულტურულ-გამაჯანსაღებელი ცენტრი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29,320.0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5,770.0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7,569.0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7,569.0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2,609.6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509.6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2,534.6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494.6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1,289.2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1,085.4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2,094.6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449.6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სავაჭრო - სამრეწველო პალატა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2,019.6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434.6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1,129.6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 პალატა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კულტურის პალატა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221.5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202.5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და კერძო თანამშრომლობის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ანტიკორუფციული ბიურო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ანტიკორუფციული ბიურო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4,551,550.0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4,551,550.0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3,067,550.0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3,067,550.0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56 13 07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56 13 08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636.5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636.5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636.5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636.5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533.7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533.7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83.5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19.3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საპენსიო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14,167.0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12,472.0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4,060.0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61 01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12,163.0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3,902.0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61 02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309.0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8,214.0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5,093.0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1,951.0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63 00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1,374.0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E3C03" w:rsidRPr="005E3C03" w:rsidTr="005E3C03">
        <w:trPr>
          <w:trHeight w:val="288"/>
        </w:trPr>
        <w:tc>
          <w:tcPr>
            <w:tcW w:w="296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E3C03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435.0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E3C03" w:rsidRPr="005E3C03" w:rsidRDefault="005E3C03" w:rsidP="005E3C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E3C03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</w:tbl>
    <w:p w:rsidR="005E3C03" w:rsidRPr="00EE322D" w:rsidRDefault="005E3C03" w:rsidP="005E3C03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5E3C03" w:rsidRDefault="005E3C03" w:rsidP="005E3C03">
      <w:pPr>
        <w:jc w:val="right"/>
      </w:pPr>
    </w:p>
    <w:p w:rsidR="00B03C2E" w:rsidRDefault="00B03C2E" w:rsidP="005E3C03">
      <w:pPr>
        <w:jc w:val="right"/>
      </w:pPr>
    </w:p>
    <w:p w:rsidR="00B03C2E" w:rsidRDefault="00B03C2E" w:rsidP="005E3C03">
      <w:pPr>
        <w:jc w:val="right"/>
      </w:pPr>
    </w:p>
    <w:p w:rsidR="00B03C2E" w:rsidRDefault="00B03C2E" w:rsidP="005E3C03">
      <w:pPr>
        <w:jc w:val="right"/>
      </w:pPr>
    </w:p>
    <w:p w:rsidR="00B03C2E" w:rsidRDefault="00B03C2E" w:rsidP="005E3C03">
      <w:pPr>
        <w:jc w:val="right"/>
      </w:pPr>
    </w:p>
    <w:p w:rsidR="00B03C2E" w:rsidRDefault="00B03C2E" w:rsidP="005E3C03">
      <w:pPr>
        <w:jc w:val="right"/>
      </w:pPr>
    </w:p>
    <w:p w:rsidR="00B03C2E" w:rsidRDefault="00B03C2E" w:rsidP="005E3C03">
      <w:pPr>
        <w:jc w:val="right"/>
      </w:pPr>
    </w:p>
    <w:p w:rsidR="00B03C2E" w:rsidRDefault="00B03C2E" w:rsidP="005E3C03">
      <w:pPr>
        <w:jc w:val="right"/>
      </w:pPr>
    </w:p>
    <w:p w:rsidR="00B03C2E" w:rsidRPr="00EE322D" w:rsidRDefault="00B03C2E" w:rsidP="00B03C2E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B03C2E" w:rsidRPr="0095608F" w:rsidRDefault="00B03C2E" w:rsidP="00B03C2E">
      <w:pPr>
        <w:pStyle w:val="Heading2"/>
        <w:jc w:val="center"/>
        <w:rPr>
          <w:b/>
          <w:sz w:val="24"/>
          <w:szCs w:val="24"/>
          <w:lang w:val="ka-GE"/>
        </w:rPr>
      </w:pPr>
      <w:r w:rsidRPr="0095608F">
        <w:rPr>
          <w:rFonts w:ascii="Sylfaen" w:hAnsi="Sylfaen" w:cs="Sylfaen"/>
          <w:b/>
          <w:sz w:val="24"/>
          <w:szCs w:val="24"/>
          <w:lang w:val="ka-GE"/>
        </w:rPr>
        <w:lastRenderedPageBreak/>
        <w:t>საჯარო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სამართლის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პირებისა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არასამეწარმეო</w:t>
      </w:r>
      <w:r w:rsidRPr="0095608F">
        <w:rPr>
          <w:b/>
          <w:sz w:val="24"/>
          <w:szCs w:val="24"/>
          <w:lang w:val="ka-GE"/>
        </w:rPr>
        <w:t xml:space="preserve"> (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არაკომერციული</w:t>
      </w:r>
      <w:r w:rsidRPr="0095608F">
        <w:rPr>
          <w:b/>
          <w:sz w:val="24"/>
          <w:szCs w:val="24"/>
          <w:lang w:val="ka-GE"/>
        </w:rPr>
        <w:t xml:space="preserve">)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პირების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კანონმდებლობით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ნებადართული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შემოსავლები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მათ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ფარგლებში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დაგეგმილი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გადასახდელები</w:t>
      </w:r>
    </w:p>
    <w:p w:rsidR="00B03C2E" w:rsidRDefault="00B03C2E" w:rsidP="00B03C2E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95608F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26"/>
        <w:gridCol w:w="4284"/>
      </w:tblGrid>
      <w:tr w:rsidR="00B03C2E" w:rsidRPr="00B03C2E" w:rsidTr="00B03C2E">
        <w:trPr>
          <w:trHeight w:val="288"/>
          <w:tblHeader/>
        </w:trPr>
        <w:tc>
          <w:tcPr>
            <w:tcW w:w="2981" w:type="pct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1" w:name="_GoBack"/>
            <w:bookmarkEnd w:id="1"/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2019" w:type="pct"/>
            <w:tcBorders>
              <w:top w:val="single" w:sz="4" w:space="0" w:color="D3D3D3"/>
              <w:left w:val="nil"/>
              <w:bottom w:val="nil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კანონმდებლობით ნებადართული სხვა (საკუთარი) შემოსავლები/ გადასახდელები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ჯამური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1,888,253.5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1,694,606.8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159,441.7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20,205.0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2,031,287.9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1,684,043.3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674,873.8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745,870.7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13,780.0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1,287.0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124,332.5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18,745.0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105,154.4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322,774.5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24,470.0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-143,034.4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206350312 სსიპ - საჯარო აუდიტის ინსტიტუტი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205146493 სსიპ - იუსტიციის უმაღლესი სკოლა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203860642 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204525585 სსიპ - შემოსავლების სამსახური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246,627.0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246,627.0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245,239.0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209,898.0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117,400.3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56,961.0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25,063.5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5,973.2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35,341.0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1,388.0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204577813 სსიპ - საფინანსო-ანალიტიკური სამსახური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5,626.0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3,626.0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1,651.0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-1,326.0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206348987 სსიპ - ფინანსთა სამინისტროს აკადემია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205005910 სსიპ - სახელმწიფო ქონების ეროვნული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28,360.0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14,360.0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34,963.0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30,386.0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10,263.0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13,029.0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3,664.0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4,577.0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-6,603.0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204578206 სსიპ - საქართველოს ტურიზმის ეროვნული ადმინისტრაცია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245427337 სსიპ - სასწავლო უნივერსიტეტი - ბათუმის სახელმწიფო საზღვაო აკადემია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8,522.0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8,274.0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3,105.0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-222.0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202482571 სსიპ - მინერალური რესურსების ეროვნული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8,902.0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8,902.0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12,093.0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8,675.0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3,229.0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2,866.0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3,418.0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-3,191.0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204582521 სსიპ - საქართველოს ინოვაციების და ტექნოლოგიების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200162224 სსიპ - საქართველოს სტანდარტებისა და მეტროლოგიის ეროვნული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1,467.0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1,457.0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-167.0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204624834 სსიპ- სივრცითი და ქალაქთმშენებლობითი განვითარების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-1,750.0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206351749 სსიპ - ნავთობისა და გაზის სახელმწიფო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215082764 სსიპ - საქართველოს სახელმწიფო ჰიდროგრაფიული სამსახური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5,795.0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5,795.0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5,889.0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4,611.0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1,963.0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1,313.0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1,278.0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-94.0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202466991 სსიპ - ტექნიკური და სამშენებლო ზედამხედველობის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200169325 სსიპ - აკრედიტაციის ერთიანი ეროვნული ორგანო - აკრედიტაციის ცენტრი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2,716.0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2,706.0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1,555.0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-116.0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205297935 სსიპ - სახმელეთო ტრანსპორტის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26,098.0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11,098.0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4,768.0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-1,098.0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245631632 სსიპ - საზღვაო ტრანსპორტის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10,306.0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5,057.0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3,855.0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1,188.0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-1,490.0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404497790 ა(ა)იპ - ოუფენ ნეტი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4,541.0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3,041.0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1,366.0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-2,741.0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206349646 სსიპ - სამოქალაქო ავიაციის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6,907.0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6,737.0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4,155.0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1,824.0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893.0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206074193 სსიპ - საქართველოს მუნიციპალური განვითარების ფონდი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52,840.0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28,630.0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19,210.0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45,970.0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25,706.0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8,611.0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7,750.0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5,794.0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6,870.0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203862622 სსიპ - საქართველოს საკანონმდებლო მაცნე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2,785.0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1,375.0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1,081.0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-708.0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205390511 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2,322.0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1,559.0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204423230 სსიპ - საქართველოს იუსტიციის სასწავლო ცენტრი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3,167.0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3,167.0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3,167.0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3,027.0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2,759.0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211358957 სსიპ - საქართველოს ეროვნული არქივი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7,129.7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7,129.7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9,536.0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4,278.0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4,426.0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-2,406.3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204580202 სსიპ - იუსტიციის სახლი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71,655.0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21,805.0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49,850.0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71,655.0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44,359.0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14,839.0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27,296.0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202238621 სსიპ - საჯარო რეესტრის ეროვნული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131,700.0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131,700.0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154,240.0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130,798.0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66,638.0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32,820.0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23,442.0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-22,540.0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205263873 სსიპ - აღსრულების ეროვნული ბიურო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38,475.0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16,220.0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4,635.0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12,225.0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-4,700.0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204598337 სსიპ - ციფრული მმართველობის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5,214.0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202307404 სსიპ - სახელმწიფო სერვისების განვითარების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128,127.0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107,677.0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45,843.0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41,750.0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1,584.0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20,450.0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-13,127.0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211324351 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1,066.0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456.0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205169592 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205307960 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404474289 ა(ა)იპ - საქართველოს სოლიდარობის ფონდი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205035120 სსიპ - სამედიცინო და ფარმაცევტული საქმიანობის რეგულირების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204427753 სსიპ - საქართველოს საერთაშორისო ხელშეკრულებათა თარგმნის ბიურო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800.1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790.1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58.3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560.1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171.6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204579456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204862247 სსიპ - გრიგოლ წულუკიძის სამთო ინსტიტუტი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619.1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538.6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122.5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263.6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152.5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80.5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-619.1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204862256 სსიპ - რაფიელ დვალის მანქანათა მექანიკის ინსტიტუტი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368.2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96.9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117.1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134.2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-368.2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212922612 სსიპ - გენერალ გიორგი კვინიტაძის სახელობის კადეტთა სამხედრო ლიცეუმი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-564.0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218083222 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-132.0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202297335 სსიპ - სახელმწიფო სამხედრო სამეცნიერო-ტექნიკური ცენტრი "დელტა"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-3,200.0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249250821 სსიპ - სოხუმის ილია ვეკუას ფიზიკა-ტექნიკის ინსტიტუტი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-220.0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211346444 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565.3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451.1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203.5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210.6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114.2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-565.3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211367279 სსიპ - ინსტიტუტი ოპტიკა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-359.0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218064699 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16,650.0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7,595.0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-16,650.0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416293754 ა(ა)იპ -  "მია ფორს"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1,213.0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-13.0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209467628 სსიპ - საქართველოს შინაგან საქმეთა სამინისტროს აკადემია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205190513 სსიპ - შსს მომსახურების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159,829.0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134,824.0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26,262.0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65,377.0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40,445.0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25,005.0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30,171.0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202191289 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205390487 სსიპ -  საზოგადოებრივი უსაფრთხოების მართვის ცენტრი "112"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37,900.0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21,400.0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37,900.0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34,650.0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9,960.0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21,385.0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1,245.0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3,250.0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211350928 სსიპ - დაცვის პოლიციის დეპარტამენტი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178,040.0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178,040.0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194,554.0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184,744.0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18,604.0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25,540.0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-16,514.0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204473346 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204578581 სსიპ - ეროვნული სატყეო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40,465.0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38,165.0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22,675.0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6,565.0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-3,315.0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204559691 სსიპ - გარემოს ეროვნული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-3,100.0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204585564 სსიპ - ბირთვული და რადიაციული უსაფრთხოების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404923785 ა(ა)იპ - სოფლის განვითარების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205142200 სსიპ - სურსათის ეროვნული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8,450.0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8,641.0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8,631.0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3,935.0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3,766.0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-191.0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204446965 სსიპ - ღვინის ეროვნული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2,757.0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2,607.0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-257.0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205309655 სსიპ - სოფლის მეურნეობის სამეცნიერო-კვლევითი ცენტრი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393.8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343.9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49.9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204911337 სსიპ - დაცული ტერიტორიების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15,560.0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4,635.0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7,012.0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2,140.0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206351730 სსიპ - გარემოსდაცვითი ინფორმაციისა და განათლების ცენტრი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226575024 სსიპ - ველური ბუნების ეროვნული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1,073.0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2,457.0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-3,330.0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205162802 სსიპ - სოფლის მეურნეობის სახელმწიფო ლაბორატორია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1,135.0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-2,060.0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405495744 ა(ა)იპ - აღმოსავლეთ პარტნიორობის ევროპული სკოლა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924.0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212693049 სსიპ - აკაკი წერეთლის სახელმწიფო უნივერსიტეტი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26,645.0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26,045.0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26,660.0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23,778.0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10,600.0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11,823.0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1,295.0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2,882.0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205297007 სსიპ - ივანე ბერიტაშვილის ექსპერიმენტალური ბიომედიცინის ცენტრი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245610398 სსიპ - კოლეჯი "ბლექსი"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1,814.0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1,814.0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218083302 სსიპ - ქ. გორის სულხან ცინცაძის სახელობის სამუსიკო კოლეჯი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205405480 სსიპ- კასპის კოლეჯი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203851028 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1,632.0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1,425.0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211328703 სსიპ - თბილისის სახელმწიფო სამედიცინო უნივერსიტეტი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131,758.0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131,758.0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148,893.0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119,613.0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53,442.0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57,164.0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1,021.0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7,838.0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29,280.0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-17,135.0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242728679 სსიპ - კოლეჯი "ლაკადა"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215101716 სსიპ - კოლეჯი "ფაზისი"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-1,760.0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222934671 სსიპ - კოლეჯი "ერქვანი"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205355499 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205387856 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211368474 სსიპ - კორნელი კეკელიძის სახელობის ხელნაწერთა ეროვნული ცენტრი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212852055 სსიპ - ზურაბ ჟვანიას სახელობის სახელმწიფო ადმინისტრირების სკოლა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231187168 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3,151.0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2,985.0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-1,849.0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224066980 სსიპ - კოლეჯი "ოპიზარი"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1,835.0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204864548 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84,776.0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70,706.0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91,312.0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78,607.0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34,877.0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12,705.0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-6,536.0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429322985 ა(ა)იპ - სათავგადასავლო ტურიზმის სკოლა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402019917 ა(ა)იპ - სარკინიგზო ტრანსპორტის კოლეჯი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1,132.0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236098851 სსიპ - ილია წინამძღვრიშვილის სახელობის კოლეჯი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1,252.0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2,050.0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202330566 სსიპ - განათლების ხარისხის განვითარების ეროვნული ცენტრი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10,910.0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208183605 სსიპ - კოლეჯი "სპექტრი"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1,558.0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1,413.0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-232.0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216350829 სსიპ - კოლეჯი "მოდუსი"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1,472.0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1,472.0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1,355.0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1,275.0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202374251 სსიპ - მასწავლებელთა პროფესიული განვითარების ეროვნული ცენტრი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217890192 ა(ა)იპ - კოლეჯი "განთიადი"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430035874 ა(ა)იპ - სამშენებლო კოლეჯი "კონსტრუქტ2"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202198727 სსიპ - შეფასებისა და გამოცდების ეროვნული ცენტრი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8,285.0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-1,915.0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204861970 სსიპ - ილიას სახელმწიფო უნივერსიტეტი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46,700.0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55,700.0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50,680.0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19,920.0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27,942.0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205339944 სსიპ - კოლეჯი "ინფორმაციული ტექნოლოგიების აკადემია"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211351071 ა(ა)იპ - კოლეჯი "იკაროსი"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2,891.0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424066977 სსიპ - სამცხე - ჯავახეთის სახელმწიფო უნივერსიტეტი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4,174.0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4,039.0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4,287.0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2,605.0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1,625.0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-156.0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205300048 სსიპ - განათლების მართვის საინფორმაციო სისტემა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1,732.0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-600.0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203851545 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1,277.0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220407888 სსიპ - შოთა მესხიას ზუგდიდის სახელმწიფო სასწავლო უნივერსიტეტი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2,146.0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1,050.0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205300057 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-390.0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212682051 სსიპ - კოლეჯი "იბერია"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205296650 სსიპ - საგანმანათლებლო დაწესებულების მანდატურის სამსახური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205304357 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2,413.0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2,413.0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2,413.0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2,313.0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1,462.0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231287005 ა(ა)იპ - კოლეჯი "პრესტიჟი"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-290.0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209467646 სსიპ - კოლეჯი "მერმისი"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2,068.0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2,056.0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-478.0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243919033 სსიპ - კოლეჯი ქართლი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235891512 სსიპ - კოლეჯი "თეთნულდი"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-165.0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218076542 სსიპ - გორის სახელმწიფო სასწავლო უნივერსიტეტი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4,881.0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4,787.0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4,875.0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4,658.0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221289031 სსიპ - წყალტუბოს კოლეჯი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237079497 ა(ა)იპ - კოლეჯი "ჰორიზონტი"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245428158 სსიპ - ბათუმის შოთა რუსთაველის სახელმწიფო უნივერსიტეტი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24,191.0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22,884.0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22,900.0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21,494.0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14,185.0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1,291.0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211349192 სსიპ - საქართველოს ტექნიკური უნივერსიტეტი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53,857.0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48,536.0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5,321.0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54,170.0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49,930.0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14,710.0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4,055.0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-313.0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245628496 სსიპ - ბათუმის ხელოვნების სასწავლო უნივერსიტეტი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203850813 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200279448 სსიპ - კოლეჯი "გლდანის პროფესიული მომზადების ცენტრი"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227770800 სსიპ - კოლეჯი "აისი"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246954620 სსიპ - კოლეჯი "ახალი ტალღა"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3,045.0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2,951.0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3,268.0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3,213.0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-1,325.0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205224700 სსიპ - სოხუმის სახელმწიფო უნივერსიტეტი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9,116.0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7,865.0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1,251.0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8,105.0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7,705.0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2,245.0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1,011.0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204571267 სსიპ - ჩრდილების პროფესიული სახელმწიფო თეატრი "აფხაზეთი"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239404337 სსიპ - აკაკი წერეთლის სახელმწიფო მუზეუმი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201947705 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217890290 სსიპ - ი.ბ. სტალინის სახელმწიფო მუზეუმი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1,125.0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205307407 სსიპ - ანსამბლი "ბასიანი"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219985194 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236067224 სსიპ - ილია ჭავჭავაძის საგურამოს სახელმწიფო მუზეუმი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203851313 სსიპ - ანზორ ერქომაიშვილის სახელობის ფოლკლორის სახელმწიფო ცენტრი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203827485 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204390159 სსიპ - თბილისის მარიონეტების პროფესიული სახელმწიფო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204516648 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202270452 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205382398 სსიპ - ახალგაზრდობის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202059495 სსიპ - საქართველოს ხელოვნების სასახლე - კულტურის ისტორიის მუზეუმი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203840530 სსიპ - შოთა რუსთაველის სახელობის ეროვნული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202058352 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201948928 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202055319 სსიპ - ჯ. კახიძის სახელობის თბილისის მუსიკალურ-კულტურული ცენტრი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202063989 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203838632 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202949159 სსიპ - საქართველოს ფიზიკური აღზრდისა და სპორტის სახელმწიფო კოლეჯი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239860147 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212704938 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204454811 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220371979 სსიპ - დადიანების სასახლეთა ისტორიულ-არქიტექტურული მუზეუმი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206047286 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205065196 სსიპ - საქართველოს ეროვნული მუსიკალური ცენტრი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202466232 სსიპ - ჩერქეზული (ადიღეური) კულტურის ცენტრი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200371007 სსიპ ანსამბლების გაერთიანება "ქართული სიმღერა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204468664 სსიპ - საქართველოს ეროვნული მუზეუმი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212698473 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215593043 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204562311 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8,578.0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7,628.0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8,578.0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3,775.0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4,803.0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405017388 ა(ა)იპ - თანამედროვე თეატრალური ხელოვნების განვითარების ცენტრი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203827573 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1,066.0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1,066.0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1,066.0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1,051.0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204405296 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202887386 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231290206 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202050458 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203853954 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202374340 სსიპ - აბრეშუმის სახელმწიფო მუზეუმი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204595072 სსიპ - მწერალთა სახლი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218062646 სსიპ - გორის ქალთა კამერული გუნდი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229281158 სსიპ - ვაჟა-ფშაველას სახლ-მუზეუმი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215113552 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204624255 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231288068 სსიპ - თელავის ისტორიული მუზეუმი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216297166 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217881424 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202492668 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205296286 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203860447 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229726464 სსიპ - გალაკტიონ და ტიციან ტაბიძეების სახლ-მუზეუმი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205296259 სსიპ - თბილისის სახლემწიფო კამერული ორკესტრი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216297433 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231169641 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237100070 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230053820 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209467851 სსიპ - საქართველოს ოლიმპიური რეზერვების მზადების ეროვნული ცენტრი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218080190 სსიპ - იაკობ გოგებაშვილის სახლ-მუზეუმი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224072928 სსიპ - მესხეთის (ახალციხის) პროფესიული სახელმწიფო დრამატული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241582220 სსიპ - ილია ჭავჭავაძის ყვარლის სახელმწიფო მუზეუმი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249255345 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228926400 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204397964 სსიპ - მირზა ფათალი ახუნდოვის აზერბაიჯანული კულტურის მუზეუმი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204584315 სსიპ - სმირნოვების მუზეუმი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404438211 ა(ა)იპ სპორტული კლუბი არმია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438121774 ა(ა)იპ - ახალგაზრდობა და ვეტერანები ეროვნული თავდაცვისა და უსაფრთხოებისთვის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204429494 სსიპ - სახელისუფლებო სპეციალური კავშირების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2,524.6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2,524.6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1,916.0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1,446.0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608.6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204858163 სსიპ - საზოგადოებრივი მაუწყებელი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97,753.4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92,653.4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97,753.6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63,328.0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54,379.0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24,425.6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245675880 სსიპ - საზოგადოებრივი მაუწყებლის აჭარის ტელევიზია და რადიო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17,848.4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17,648.4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17,848.4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14,498.4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1,986.0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11,966.4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3,350.0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205310938 სსიპ - საქართველოს კონკურენციის ეროვნული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204852089 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29,320.0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24,690.0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5,770.0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-29,320.0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212273868 სსიპ - საქართველოს სტატისტიკის ეროვნული სამსახური - საქსტატი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203851536 სსიპ - საქართველოს მეცნიერებათა ეროვნული აკადემია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204852775 სსიპ - საქართველოს სავაჭრო - სამრეწველო პალატა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449.6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449.6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449.6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434.6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129.6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404441458 ა(ა)იპ - საქართველოს კულტურის პალატა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205311232 სსიპ - რელიგიის საკითხთა სახელმწიფო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-59.0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402144167 ა(ა)იპ - ათასწლეულის ფონდი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636.5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636.5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533.7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83.5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19.3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-636.5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205364407 სსიპ - საპენსიო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14,167.0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7,890.0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5,980.0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2,333.0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405127232 ა(ა)იპ - ორიჯინ-საქართველო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203831363 სსიპ - ინტელექტუალური საკუთრების ეროვნული ცენტრი "საქპატენტი"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12,463.0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10,259.0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3,902.0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2,204.0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537.0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204428510 სსიპ - სახელმწიფო შესყიდვების სააგენტო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8,214.0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5,093.0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1,951.0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-2,500.0</w:t>
            </w:r>
          </w:p>
        </w:tc>
      </w:tr>
      <w:tr w:rsidR="00B03C2E" w:rsidRPr="00B03C2E" w:rsidTr="00B03C2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205305025 სსიპ - საქართველოს დაზღვევის სახელმწიფო ზედამხედველობის სამსახური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9,300.0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5,655.0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5,220.0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2,755.0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1,374.0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1,050.0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435.0</w:t>
            </w:r>
          </w:p>
        </w:tc>
      </w:tr>
      <w:tr w:rsidR="00B03C2E" w:rsidRPr="00B03C2E" w:rsidTr="00B03C2E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03C2E" w:rsidRPr="00B03C2E" w:rsidRDefault="00B03C2E" w:rsidP="00B03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03C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B03C2E" w:rsidRPr="00B03C2E" w:rsidRDefault="00B03C2E" w:rsidP="00B03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3C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3,645.0</w:t>
            </w:r>
          </w:p>
        </w:tc>
      </w:tr>
    </w:tbl>
    <w:p w:rsidR="00B03C2E" w:rsidRDefault="00B03C2E" w:rsidP="005E3C03">
      <w:pPr>
        <w:jc w:val="right"/>
      </w:pPr>
    </w:p>
    <w:sectPr w:rsidR="00B03C2E" w:rsidSect="005E3C03">
      <w:footerReference w:type="default" r:id="rId7"/>
      <w:pgSz w:w="12240" w:h="15840"/>
      <w:pgMar w:top="990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F5" w:rsidRDefault="008059F5" w:rsidP="005E3C03">
      <w:pPr>
        <w:spacing w:after="0" w:line="240" w:lineRule="auto"/>
      </w:pPr>
      <w:r>
        <w:separator/>
      </w:r>
    </w:p>
  </w:endnote>
  <w:endnote w:type="continuationSeparator" w:id="0">
    <w:p w:rsidR="008059F5" w:rsidRDefault="008059F5" w:rsidP="005E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768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3C03" w:rsidRDefault="005E3C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C2E">
          <w:rPr>
            <w:noProof/>
          </w:rPr>
          <w:t>115</w:t>
        </w:r>
        <w:r>
          <w:rPr>
            <w:noProof/>
          </w:rPr>
          <w:fldChar w:fldCharType="end"/>
        </w:r>
      </w:p>
    </w:sdtContent>
  </w:sdt>
  <w:p w:rsidR="005E3C03" w:rsidRDefault="005E3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F5" w:rsidRDefault="008059F5" w:rsidP="005E3C03">
      <w:pPr>
        <w:spacing w:after="0" w:line="240" w:lineRule="auto"/>
      </w:pPr>
      <w:r>
        <w:separator/>
      </w:r>
    </w:p>
  </w:footnote>
  <w:footnote w:type="continuationSeparator" w:id="0">
    <w:p w:rsidR="008059F5" w:rsidRDefault="008059F5" w:rsidP="005E3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03"/>
    <w:rsid w:val="001D74A1"/>
    <w:rsid w:val="005E3C03"/>
    <w:rsid w:val="008059F5"/>
    <w:rsid w:val="00B0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7383"/>
  <w15:chartTrackingRefBased/>
  <w15:docId w15:val="{5810E5BC-E1D4-4807-99E2-369273EF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C0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3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C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C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C03"/>
  </w:style>
  <w:style w:type="paragraph" w:styleId="Footer">
    <w:name w:val="footer"/>
    <w:basedOn w:val="Normal"/>
    <w:link w:val="FooterChar"/>
    <w:uiPriority w:val="99"/>
    <w:unhideWhenUsed/>
    <w:rsid w:val="005E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C03"/>
  </w:style>
  <w:style w:type="character" w:styleId="Hyperlink">
    <w:name w:val="Hyperlink"/>
    <w:basedOn w:val="DefaultParagraphFont"/>
    <w:uiPriority w:val="99"/>
    <w:semiHidden/>
    <w:unhideWhenUsed/>
    <w:rsid w:val="005E3C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C03"/>
    <w:rPr>
      <w:color w:val="800080"/>
      <w:u w:val="single"/>
    </w:rPr>
  </w:style>
  <w:style w:type="paragraph" w:customStyle="1" w:styleId="msonormal0">
    <w:name w:val="msonormal"/>
    <w:basedOn w:val="Normal"/>
    <w:rsid w:val="005E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E3C0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5E3C0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5E3C0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2">
    <w:name w:val="xl72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4">
    <w:name w:val="xl74"/>
    <w:basedOn w:val="Normal"/>
    <w:rsid w:val="005E3C0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5">
    <w:name w:val="xl75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6">
    <w:name w:val="xl76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77">
    <w:name w:val="xl77"/>
    <w:basedOn w:val="Normal"/>
    <w:rsid w:val="005E3C0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8">
    <w:name w:val="xl78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9">
    <w:name w:val="xl79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80">
    <w:name w:val="xl80"/>
    <w:basedOn w:val="Normal"/>
    <w:rsid w:val="005E3C0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1">
    <w:name w:val="xl81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2">
    <w:name w:val="xl82"/>
    <w:basedOn w:val="Normal"/>
    <w:rsid w:val="005E3C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5E3C0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88">
    <w:name w:val="xl88"/>
    <w:basedOn w:val="Normal"/>
    <w:rsid w:val="005E3C0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9">
    <w:name w:val="xl89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0">
    <w:name w:val="xl90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91">
    <w:name w:val="xl91"/>
    <w:basedOn w:val="Normal"/>
    <w:rsid w:val="005E3C03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2">
    <w:name w:val="xl92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3">
    <w:name w:val="xl93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5">
    <w:name w:val="xl95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6">
    <w:name w:val="xl96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8">
    <w:name w:val="xl98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9">
    <w:name w:val="xl99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160</Pages>
  <Words>43181</Words>
  <Characters>246134</Characters>
  <Application>Microsoft Office Word</Application>
  <DocSecurity>0</DocSecurity>
  <Lines>2051</Lines>
  <Paragraphs>577</Paragraphs>
  <ScaleCrop>false</ScaleCrop>
  <Company/>
  <LinksUpToDate>false</LinksUpToDate>
  <CharactersWithSpaces>288738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2</cp:revision>
  <dcterms:created xsi:type="dcterms:W3CDTF">2023-09-28T12:48:00Z</dcterms:created>
  <dcterms:modified xsi:type="dcterms:W3CDTF">2023-09-28T13:01:00Z</dcterms:modified>
</cp:coreProperties>
</file>